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90FDA" w14:textId="77777777" w:rsidR="00177F32" w:rsidRPr="00286D68" w:rsidRDefault="00177F32" w:rsidP="00177F32">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 xml:space="preserve">EDITAL DO PREGÃO Nº </w:t>
      </w:r>
      <w:r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A510F0">
        <w:rPr>
          <w:rFonts w:ascii="Tahoma" w:hAnsi="Tahoma" w:cs="Tahoma"/>
          <w:color w:val="000000"/>
          <w:sz w:val="22"/>
          <w:szCs w:val="22"/>
        </w:rPr>
        <w:instrText xml:space="preserve"> FORMTEXT </w:instrText>
      </w:r>
      <w:r w:rsidRPr="00A510F0">
        <w:rPr>
          <w:rFonts w:ascii="Tahoma" w:hAnsi="Tahoma" w:cs="Tahoma"/>
          <w:color w:val="000000"/>
          <w:sz w:val="22"/>
          <w:szCs w:val="22"/>
        </w:rPr>
      </w:r>
      <w:r w:rsidRPr="00A510F0">
        <w:rPr>
          <w:rFonts w:ascii="Tahoma" w:hAnsi="Tahoma" w:cs="Tahoma"/>
          <w:color w:val="000000"/>
          <w:sz w:val="22"/>
          <w:szCs w:val="22"/>
        </w:rPr>
        <w:fldChar w:fldCharType="separate"/>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color w:val="000000"/>
          <w:sz w:val="22"/>
          <w:szCs w:val="22"/>
        </w:rPr>
        <w:fldChar w:fldCharType="end"/>
      </w:r>
      <w:bookmarkEnd w:id="0"/>
    </w:p>
    <w:p w14:paraId="7C59BE78" w14:textId="2EBAB8A5" w:rsidR="0066463A" w:rsidRDefault="0066463A" w:rsidP="00286D68">
      <w:pPr>
        <w:widowControl/>
        <w:spacing w:line="360" w:lineRule="atLeast"/>
        <w:jc w:val="both"/>
        <w:rPr>
          <w:rFonts w:ascii="Tahoma" w:hAnsi="Tahoma" w:cs="Tahoma"/>
          <w:b/>
          <w:bCs/>
          <w:sz w:val="22"/>
          <w:szCs w:val="22"/>
        </w:rPr>
      </w:pPr>
    </w:p>
    <w:p w14:paraId="4DA0D114" w14:textId="77777777" w:rsidR="00177F32" w:rsidRDefault="00177F32" w:rsidP="00FC7D9E">
      <w:pPr>
        <w:widowControl/>
        <w:spacing w:line="360" w:lineRule="atLeast"/>
        <w:jc w:val="both"/>
        <w:rPr>
          <w:rFonts w:ascii="Tahoma" w:hAnsi="Tahoma" w:cs="Tahoma"/>
          <w:b/>
          <w:bCs/>
          <w:sz w:val="22"/>
          <w:szCs w:val="22"/>
        </w:rPr>
      </w:pPr>
    </w:p>
    <w:p w14:paraId="50DDD74D" w14:textId="77777777" w:rsidR="00912C68" w:rsidRPr="00286D68" w:rsidRDefault="00912C68" w:rsidP="00912C68">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p w14:paraId="5509533E" w14:textId="77777777" w:rsidR="00177F32" w:rsidRPr="00286D68" w:rsidRDefault="00177F32" w:rsidP="00177F32">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6540BFD064F44FA4AEE61FA61D54E81B"/>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236835">
            <w:rPr>
              <w:rStyle w:val="TextodoEspaoReservado"/>
              <w:rFonts w:ascii="Tahoma" w:hAnsi="Tahoma" w:cs="Tahoma"/>
              <w:sz w:val="22"/>
              <w:szCs w:val="22"/>
            </w:rPr>
            <w:t>Escolher um item.</w:t>
          </w:r>
        </w:sdtContent>
      </w:sdt>
    </w:p>
    <w:p w14:paraId="02D20722" w14:textId="0B2022F8" w:rsidR="00912C68" w:rsidRPr="00C71FD3" w:rsidRDefault="00912C68" w:rsidP="00912C68">
      <w:pPr>
        <w:pStyle w:val="western"/>
        <w:spacing w:before="0" w:beforeAutospacing="0" w:after="0" w:afterAutospacing="0" w:line="360" w:lineRule="atLeast"/>
        <w:rPr>
          <w:rFonts w:ascii="Tahoma" w:hAnsi="Tahoma" w:cs="Tahoma"/>
          <w:sz w:val="22"/>
          <w:szCs w:val="22"/>
        </w:rPr>
      </w:pPr>
      <w:r w:rsidRPr="00286D68">
        <w:rPr>
          <w:rFonts w:ascii="Tahoma" w:hAnsi="Tahoma" w:cs="Tahoma"/>
          <w:b/>
          <w:bCs/>
          <w:sz w:val="22"/>
          <w:szCs w:val="22"/>
        </w:rPr>
        <w:t xml:space="preserve">OBJETO: </w:t>
      </w:r>
      <w:r>
        <w:rPr>
          <w:rFonts w:ascii="Tahoma" w:hAnsi="Tahoma" w:cs="Tahoma"/>
          <w:sz w:val="22"/>
          <w:szCs w:val="22"/>
          <w:highlight w:val="yellow"/>
        </w:rPr>
        <w:t>Prestação de serviços</w:t>
      </w:r>
      <w:r w:rsidRPr="004B5471">
        <w:rPr>
          <w:rFonts w:ascii="Tahoma" w:hAnsi="Tahoma" w:cs="Tahoma"/>
          <w:sz w:val="22"/>
          <w:szCs w:val="22"/>
          <w:highlight w:val="yellow"/>
        </w:rPr>
        <w:t xml:space="preserve"> de </w:t>
      </w:r>
      <w:r w:rsidRPr="005C780B">
        <w:rPr>
          <w:rFonts w:ascii="Tahoma" w:hAnsi="Tahoma" w:cs="Tahoma"/>
          <w:sz w:val="22"/>
          <w:szCs w:val="22"/>
          <w:highlight w:val="yellow"/>
        </w:rPr>
        <w:t>XXXXX</w:t>
      </w:r>
      <w:r w:rsidRPr="00C71FD3">
        <w:rPr>
          <w:rFonts w:ascii="Tahoma" w:hAnsi="Tahoma" w:cs="Tahoma"/>
          <w:sz w:val="22"/>
          <w:szCs w:val="22"/>
        </w:rPr>
        <w:t>.</w:t>
      </w:r>
    </w:p>
    <w:p w14:paraId="3E07C77D" w14:textId="77777777" w:rsidR="00BF32B4" w:rsidRPr="00C05781" w:rsidRDefault="00BF32B4" w:rsidP="00FC7D9E">
      <w:pPr>
        <w:widowControl/>
        <w:spacing w:line="360" w:lineRule="atLeast"/>
        <w:jc w:val="both"/>
        <w:rPr>
          <w:rFonts w:ascii="Tahoma" w:hAnsi="Tahoma" w:cs="Tahoma"/>
          <w:sz w:val="22"/>
          <w:szCs w:val="22"/>
        </w:rPr>
      </w:pPr>
      <w:r w:rsidRPr="00C05781">
        <w:rPr>
          <w:rFonts w:ascii="Tahoma" w:hAnsi="Tahoma" w:cs="Tahoma"/>
          <w:b/>
          <w:bCs/>
          <w:sz w:val="22"/>
          <w:szCs w:val="22"/>
        </w:rPr>
        <w:t xml:space="preserve">CRITÉRIO DE JULGAMENTO: </w:t>
      </w:r>
      <w:r w:rsidRPr="00C05781">
        <w:rPr>
          <w:rFonts w:ascii="Tahoma" w:hAnsi="Tahoma" w:cs="Tahoma"/>
          <w:sz w:val="22"/>
          <w:szCs w:val="22"/>
        </w:rPr>
        <w:t>Menor Preço</w:t>
      </w:r>
    </w:p>
    <w:p w14:paraId="4C2379A8" w14:textId="1501F7E5" w:rsidR="00D57B2C" w:rsidRPr="00C05781" w:rsidRDefault="00D57B2C" w:rsidP="00FC7D9E">
      <w:pPr>
        <w:widowControl/>
        <w:spacing w:line="360" w:lineRule="atLeast"/>
        <w:jc w:val="both"/>
        <w:rPr>
          <w:rFonts w:ascii="Tahoma" w:hAnsi="Tahoma" w:cs="Tahoma"/>
          <w:sz w:val="22"/>
          <w:szCs w:val="22"/>
        </w:rPr>
      </w:pPr>
      <w:r w:rsidRPr="00C05781">
        <w:rPr>
          <w:rFonts w:ascii="Tahoma" w:hAnsi="Tahoma" w:cs="Tahoma"/>
          <w:b/>
          <w:bCs/>
          <w:sz w:val="22"/>
          <w:szCs w:val="22"/>
        </w:rPr>
        <w:t xml:space="preserve">MODO DE DISPUTA: </w:t>
      </w:r>
      <w:r w:rsidRPr="00C05781">
        <w:rPr>
          <w:rFonts w:ascii="Tahoma" w:hAnsi="Tahoma" w:cs="Tahoma"/>
          <w:sz w:val="22"/>
          <w:szCs w:val="22"/>
        </w:rPr>
        <w:t>Aberto</w:t>
      </w:r>
    </w:p>
    <w:p w14:paraId="34172DFF" w14:textId="77777777" w:rsidR="006A0ADC" w:rsidRDefault="006A0ADC" w:rsidP="00FC7D9E">
      <w:pPr>
        <w:widowControl/>
        <w:spacing w:line="360" w:lineRule="atLeast"/>
        <w:jc w:val="both"/>
        <w:rPr>
          <w:rFonts w:ascii="Tahoma" w:hAnsi="Tahoma" w:cs="Tahoma"/>
          <w:sz w:val="22"/>
          <w:szCs w:val="22"/>
        </w:rPr>
      </w:pPr>
      <w:r w:rsidRPr="00C05781">
        <w:rPr>
          <w:rFonts w:ascii="Tahoma" w:hAnsi="Tahoma" w:cs="Tahoma"/>
          <w:b/>
          <w:bCs/>
          <w:sz w:val="22"/>
          <w:szCs w:val="22"/>
        </w:rPr>
        <w:t>FORMA DE REALIZAÇÃO:</w:t>
      </w:r>
      <w:r w:rsidRPr="00C05781">
        <w:rPr>
          <w:rFonts w:ascii="Tahoma" w:hAnsi="Tahoma" w:cs="Tahoma"/>
          <w:sz w:val="22"/>
          <w:szCs w:val="22"/>
        </w:rPr>
        <w:t xml:space="preserve"> Eletrônica</w:t>
      </w:r>
    </w:p>
    <w:p w14:paraId="0924E708" w14:textId="77777777" w:rsidR="00C14FEA" w:rsidRDefault="00C14FEA" w:rsidP="00C14FEA">
      <w:pPr>
        <w:widowControl/>
        <w:spacing w:line="360" w:lineRule="atLeast"/>
        <w:jc w:val="both"/>
        <w:rPr>
          <w:rFonts w:ascii="Tahoma" w:hAnsi="Tahoma" w:cs="Tahoma"/>
          <w:sz w:val="22"/>
          <w:szCs w:val="22"/>
        </w:rPr>
      </w:pPr>
      <w:r w:rsidRPr="00120798">
        <w:rPr>
          <w:rFonts w:ascii="Tahoma" w:hAnsi="Tahoma" w:cs="Tahoma"/>
          <w:b/>
          <w:bCs/>
          <w:sz w:val="22"/>
          <w:szCs w:val="22"/>
          <w:highlight w:val="green"/>
        </w:rPr>
        <w:t>REGIME DE EXECUÇÃO:</w:t>
      </w:r>
      <w:r w:rsidRPr="00120798">
        <w:rPr>
          <w:rFonts w:ascii="Tahoma" w:hAnsi="Tahoma" w:cs="Tahoma"/>
          <w:sz w:val="22"/>
          <w:szCs w:val="22"/>
          <w:highlight w:val="green"/>
        </w:rPr>
        <w:t xml:space="preserve"> </w:t>
      </w:r>
      <w:r w:rsidRPr="00120798">
        <w:rPr>
          <w:rFonts w:ascii="Tahoma" w:hAnsi="Tahoma" w:cs="Tahoma"/>
          <w:sz w:val="22"/>
          <w:szCs w:val="22"/>
          <w:highlight w:val="yellow"/>
        </w:rPr>
        <w:t>Empreitada por preços unitários.</w:t>
      </w:r>
    </w:p>
    <w:p w14:paraId="37B01EB6" w14:textId="77777777" w:rsidR="00912C68" w:rsidRDefault="00912C68" w:rsidP="00912C68">
      <w:pPr>
        <w:widowControl/>
        <w:spacing w:line="360" w:lineRule="atLeast"/>
        <w:jc w:val="both"/>
        <w:rPr>
          <w:rFonts w:ascii="Tahoma" w:hAnsi="Tahoma" w:cs="Tahoma"/>
          <w:color w:val="000000"/>
          <w:sz w:val="22"/>
          <w:szCs w:val="22"/>
        </w:rPr>
      </w:pPr>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70BA9005" w14:textId="14B2C2F7" w:rsidR="006A0ADC" w:rsidRPr="00C05781" w:rsidRDefault="006A0ADC" w:rsidP="00FC7D9E">
      <w:pPr>
        <w:pStyle w:val="western"/>
        <w:spacing w:before="0" w:beforeAutospacing="0" w:after="0" w:afterAutospacing="0" w:line="360" w:lineRule="atLeast"/>
        <w:rPr>
          <w:rFonts w:ascii="Tahoma" w:hAnsi="Tahoma" w:cs="Tahoma"/>
          <w:sz w:val="22"/>
          <w:szCs w:val="22"/>
        </w:rPr>
      </w:pPr>
      <w:r w:rsidRPr="00C05781">
        <w:rPr>
          <w:rFonts w:ascii="Tahoma" w:hAnsi="Tahoma" w:cs="Tahoma"/>
          <w:b/>
          <w:bCs/>
          <w:sz w:val="22"/>
          <w:szCs w:val="22"/>
        </w:rPr>
        <w:t xml:space="preserve">LOCAL DA DISPUTA: </w:t>
      </w:r>
      <w:r w:rsidRPr="00C05781">
        <w:rPr>
          <w:rFonts w:ascii="Tahoma" w:hAnsi="Tahoma" w:cs="Tahoma"/>
          <w:sz w:val="22"/>
          <w:szCs w:val="22"/>
        </w:rPr>
        <w:t xml:space="preserve">endereço eletrônico </w:t>
      </w:r>
      <w:hyperlink r:id="rId8" w:history="1">
        <w:r w:rsidRPr="00C05781">
          <w:rPr>
            <w:rStyle w:val="Hyperlink"/>
            <w:rFonts w:ascii="Tahoma" w:hAnsi="Tahoma" w:cs="Tahoma"/>
            <w:kern w:val="2"/>
            <w:sz w:val="22"/>
            <w:szCs w:val="22"/>
            <w:lang w:eastAsia="zh-CN"/>
          </w:rPr>
          <w:t>www.gov.br/compras</w:t>
        </w:r>
      </w:hyperlink>
      <w:r w:rsidRPr="00C05781">
        <w:rPr>
          <w:rFonts w:ascii="Tahoma" w:hAnsi="Tahoma" w:cs="Tahoma"/>
          <w:color w:val="auto"/>
          <w:kern w:val="2"/>
          <w:sz w:val="22"/>
          <w:szCs w:val="22"/>
          <w:lang w:eastAsia="zh-CN"/>
        </w:rPr>
        <w:t>.</w:t>
      </w:r>
    </w:p>
    <w:p w14:paraId="00A4FF57" w14:textId="77777777" w:rsidR="00EA1750" w:rsidRPr="00C71FD3" w:rsidRDefault="00EA1750" w:rsidP="00EA1750">
      <w:pPr>
        <w:pStyle w:val="western"/>
        <w:spacing w:before="0" w:beforeAutospacing="0" w:after="0" w:afterAutospacing="0" w:line="360" w:lineRule="atLeast"/>
        <w:rPr>
          <w:rFonts w:ascii="Tahoma" w:hAnsi="Tahoma" w:cs="Tahoma"/>
          <w:sz w:val="22"/>
          <w:szCs w:val="22"/>
        </w:rPr>
      </w:pPr>
      <w:bookmarkStart w:id="1" w:name="_Hlk161823613"/>
      <w:bookmarkStart w:id="2"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54E44A5A" w14:textId="77777777" w:rsidR="00EA1750" w:rsidRPr="00C71FD3" w:rsidRDefault="00EA1750" w:rsidP="00EA1750">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4004777113C247BAABB3A4D885B09C89"/>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1"/>
    <w:p w14:paraId="35CBAF09" w14:textId="77777777" w:rsidR="00177F32" w:rsidRPr="00286D68" w:rsidRDefault="00177F32" w:rsidP="00177F32">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6206CDAD" w14:textId="77777777" w:rsidR="00177F32" w:rsidRPr="00286D68" w:rsidRDefault="00177F32" w:rsidP="00177F3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3A0D44C8" w14:textId="77777777" w:rsidR="00177F32" w:rsidRPr="00286D68" w:rsidRDefault="00177F32" w:rsidP="00177F3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2"/>
    <w:p w14:paraId="2DDD233E" w14:textId="77777777" w:rsidR="008911EB" w:rsidRPr="00286D68" w:rsidRDefault="008911EB" w:rsidP="00FC7D9E">
      <w:pPr>
        <w:widowControl/>
        <w:spacing w:line="360" w:lineRule="atLeast"/>
        <w:jc w:val="both"/>
        <w:rPr>
          <w:rFonts w:ascii="Tahoma" w:hAnsi="Tahoma" w:cs="Tahoma"/>
          <w:sz w:val="22"/>
          <w:szCs w:val="22"/>
        </w:rPr>
      </w:pPr>
    </w:p>
    <w:p w14:paraId="66C55B10" w14:textId="53ED8670" w:rsidR="0066463A" w:rsidRPr="00286D68" w:rsidRDefault="00D56967" w:rsidP="00FC7D9E">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FC7D9E">
      <w:pPr>
        <w:pStyle w:val="Cabealho"/>
        <w:spacing w:line="360" w:lineRule="atLeast"/>
      </w:pPr>
    </w:p>
    <w:p w14:paraId="7F3576EE" w14:textId="77777777" w:rsidR="0066463A" w:rsidRPr="00286D68" w:rsidRDefault="00D56967" w:rsidP="00FC7D9E">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C05781" w:rsidRDefault="00D56967" w:rsidP="00B46AD1">
      <w:pPr>
        <w:pStyle w:val="modelo"/>
        <w:widowControl/>
        <w:tabs>
          <w:tab w:val="clear" w:pos="4419"/>
          <w:tab w:val="clear" w:pos="8838"/>
        </w:tabs>
        <w:spacing w:line="360" w:lineRule="atLeast"/>
        <w:rPr>
          <w:rFonts w:ascii="Tahoma" w:hAnsi="Tahoma" w:cs="Tahoma"/>
          <w:sz w:val="22"/>
          <w:szCs w:val="22"/>
        </w:rPr>
      </w:pPr>
      <w:r w:rsidRPr="00C05781">
        <w:rPr>
          <w:rFonts w:ascii="Tahoma" w:hAnsi="Tahoma" w:cs="Tahoma"/>
          <w:sz w:val="22"/>
          <w:szCs w:val="22"/>
        </w:rPr>
        <w:t>Anexo I – Informações Complementares</w:t>
      </w:r>
    </w:p>
    <w:p w14:paraId="5FAADE47" w14:textId="2E6C6DDB" w:rsidR="00A47255" w:rsidRPr="00A802F6" w:rsidRDefault="006A0ADC" w:rsidP="00B46AD1">
      <w:pPr>
        <w:pStyle w:val="modelo"/>
        <w:widowControl/>
        <w:tabs>
          <w:tab w:val="clear" w:pos="4419"/>
          <w:tab w:val="clear" w:pos="8838"/>
        </w:tabs>
        <w:spacing w:line="360" w:lineRule="atLeast"/>
        <w:rPr>
          <w:rFonts w:ascii="Tahoma" w:hAnsi="Tahoma" w:cs="Tahoma"/>
          <w:sz w:val="22"/>
          <w:szCs w:val="22"/>
        </w:rPr>
      </w:pPr>
      <w:r w:rsidRPr="00A802F6">
        <w:rPr>
          <w:rFonts w:ascii="Tahoma" w:hAnsi="Tahoma" w:cs="Tahoma"/>
          <w:sz w:val="22"/>
          <w:szCs w:val="22"/>
        </w:rPr>
        <w:t>Anexo II – Termo de Referência</w:t>
      </w:r>
    </w:p>
    <w:p w14:paraId="17AEA908" w14:textId="62E627EB" w:rsidR="00C05781" w:rsidRPr="00177F32" w:rsidRDefault="00A47255"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1: </w:t>
      </w:r>
      <w:r w:rsidR="00177F32">
        <w:rPr>
          <w:rFonts w:ascii="Tahoma" w:hAnsi="Tahoma" w:cs="Tahoma"/>
          <w:sz w:val="22"/>
          <w:szCs w:val="22"/>
          <w:highlight w:val="green"/>
        </w:rPr>
        <w:t>Planilha Orçamentária</w:t>
      </w:r>
    </w:p>
    <w:p w14:paraId="77A902F5" w14:textId="3296467A" w:rsidR="00C05781" w:rsidRPr="00177F32" w:rsidRDefault="00214BEF"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2</w:t>
      </w:r>
      <w:r w:rsidRPr="00177F32">
        <w:rPr>
          <w:rFonts w:ascii="Tahoma" w:hAnsi="Tahoma" w:cs="Tahoma"/>
          <w:sz w:val="22"/>
          <w:szCs w:val="22"/>
          <w:highlight w:val="green"/>
        </w:rPr>
        <w:t xml:space="preserve">: </w:t>
      </w:r>
      <w:r w:rsidR="00B47450" w:rsidRPr="00177F32">
        <w:rPr>
          <w:rFonts w:ascii="Tahoma" w:hAnsi="Tahoma" w:cs="Tahoma"/>
          <w:sz w:val="22"/>
          <w:szCs w:val="22"/>
          <w:highlight w:val="green"/>
        </w:rPr>
        <w:t>Postos de Trabalho</w:t>
      </w:r>
    </w:p>
    <w:p w14:paraId="5BA242D8" w14:textId="15AC5E31" w:rsidR="00C05781" w:rsidRPr="00177F32" w:rsidRDefault="00214BEF" w:rsidP="00B46AD1">
      <w:pPr>
        <w:pStyle w:val="modelo"/>
        <w:widowControl/>
        <w:tabs>
          <w:tab w:val="clear" w:pos="4419"/>
          <w:tab w:val="clear" w:pos="8838"/>
        </w:tabs>
        <w:spacing w:line="360" w:lineRule="atLeast"/>
        <w:ind w:left="567"/>
        <w:rPr>
          <w:rFonts w:ascii="Tahoma" w:hAnsi="Tahoma" w:cs="Tahoma"/>
          <w:sz w:val="22"/>
          <w:szCs w:val="22"/>
          <w:highlight w:val="green"/>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3</w:t>
      </w:r>
      <w:r w:rsidRPr="00177F32">
        <w:rPr>
          <w:rFonts w:ascii="Tahoma" w:hAnsi="Tahoma" w:cs="Tahoma"/>
          <w:sz w:val="22"/>
          <w:szCs w:val="22"/>
          <w:highlight w:val="green"/>
        </w:rPr>
        <w:t xml:space="preserve">: </w:t>
      </w:r>
      <w:r w:rsidR="00B47450" w:rsidRPr="00177F32">
        <w:rPr>
          <w:rFonts w:ascii="Tahoma" w:hAnsi="Tahoma" w:cs="Tahoma"/>
          <w:sz w:val="22"/>
          <w:szCs w:val="22"/>
          <w:highlight w:val="green"/>
        </w:rPr>
        <w:t xml:space="preserve">Relação das Unidades Administrativas </w:t>
      </w:r>
    </w:p>
    <w:p w14:paraId="248F4822" w14:textId="1F60B23B" w:rsidR="00214BEF" w:rsidRDefault="00214BEF" w:rsidP="00B46AD1">
      <w:pPr>
        <w:pStyle w:val="modelo"/>
        <w:widowControl/>
        <w:tabs>
          <w:tab w:val="clear" w:pos="4419"/>
          <w:tab w:val="clear" w:pos="8838"/>
        </w:tabs>
        <w:spacing w:line="360" w:lineRule="atLeast"/>
        <w:ind w:left="567"/>
        <w:rPr>
          <w:rFonts w:ascii="Tahoma" w:hAnsi="Tahoma" w:cs="Tahoma"/>
          <w:sz w:val="22"/>
          <w:szCs w:val="22"/>
        </w:rPr>
      </w:pPr>
      <w:r w:rsidRPr="00177F32">
        <w:rPr>
          <w:rFonts w:ascii="Tahoma" w:hAnsi="Tahoma" w:cs="Tahoma"/>
          <w:sz w:val="22"/>
          <w:szCs w:val="22"/>
          <w:highlight w:val="green"/>
        </w:rPr>
        <w:t xml:space="preserve">Apêndice </w:t>
      </w:r>
      <w:r w:rsidR="00C05781" w:rsidRPr="00177F32">
        <w:rPr>
          <w:rFonts w:ascii="Tahoma" w:hAnsi="Tahoma" w:cs="Tahoma"/>
          <w:sz w:val="22"/>
          <w:szCs w:val="22"/>
          <w:highlight w:val="green"/>
        </w:rPr>
        <w:t>4</w:t>
      </w:r>
      <w:r w:rsidRPr="00177F32">
        <w:rPr>
          <w:rFonts w:ascii="Tahoma" w:hAnsi="Tahoma" w:cs="Tahoma"/>
          <w:sz w:val="22"/>
          <w:szCs w:val="22"/>
          <w:highlight w:val="green"/>
        </w:rPr>
        <w:t>: Modelo de Atestado de Visita Técnica / Declaração de Responsabilidade</w:t>
      </w:r>
    </w:p>
    <w:p w14:paraId="41BCEA1C" w14:textId="20794321" w:rsidR="001946A5" w:rsidRPr="001946A5" w:rsidRDefault="001946A5" w:rsidP="001946A5">
      <w:pPr>
        <w:pStyle w:val="Cabealho"/>
        <w:widowControl/>
        <w:spacing w:line="360" w:lineRule="atLeast"/>
        <w:ind w:left="567"/>
        <w:rPr>
          <w:rFonts w:ascii="Tahoma" w:hAnsi="Tahoma" w:cs="Tahoma"/>
          <w:sz w:val="22"/>
          <w:szCs w:val="22"/>
          <w:highlight w:val="green"/>
        </w:rPr>
      </w:pPr>
      <w:bookmarkStart w:id="3" w:name="_Hlk114492799"/>
      <w:r w:rsidRPr="001946A5">
        <w:rPr>
          <w:rFonts w:ascii="Tahoma" w:hAnsi="Tahoma" w:cs="Tahoma"/>
          <w:sz w:val="22"/>
          <w:szCs w:val="22"/>
          <w:highlight w:val="green"/>
        </w:rPr>
        <w:t>Apêndice 5: Modelo de Planilha Orçamentária</w:t>
      </w:r>
    </w:p>
    <w:bookmarkEnd w:id="3"/>
    <w:p w14:paraId="13234C66" w14:textId="2F400C7B" w:rsidR="007D51D9" w:rsidRPr="00A802F6" w:rsidRDefault="007D51D9" w:rsidP="00B46AD1">
      <w:pPr>
        <w:pStyle w:val="Cabealho"/>
        <w:spacing w:line="360" w:lineRule="atLeast"/>
        <w:jc w:val="both"/>
        <w:rPr>
          <w:rFonts w:ascii="Tahoma" w:hAnsi="Tahoma" w:cs="Tahoma"/>
          <w:sz w:val="22"/>
          <w:szCs w:val="22"/>
        </w:rPr>
      </w:pPr>
      <w:r w:rsidRPr="00A802F6">
        <w:rPr>
          <w:rFonts w:ascii="Tahoma" w:hAnsi="Tahoma" w:cs="Tahoma"/>
          <w:sz w:val="22"/>
          <w:szCs w:val="22"/>
        </w:rPr>
        <w:t>Anexo III – Modelo de Proposta</w:t>
      </w:r>
    </w:p>
    <w:p w14:paraId="55412D83" w14:textId="267AC671" w:rsidR="007D51D9" w:rsidRPr="00A802F6" w:rsidRDefault="007D51D9" w:rsidP="00B46AD1">
      <w:pPr>
        <w:pStyle w:val="Cabealho"/>
        <w:widowControl/>
        <w:spacing w:line="360" w:lineRule="atLeast"/>
        <w:jc w:val="both"/>
        <w:rPr>
          <w:rFonts w:ascii="Tahoma" w:hAnsi="Tahoma" w:cs="Tahoma"/>
          <w:sz w:val="22"/>
          <w:szCs w:val="22"/>
        </w:rPr>
      </w:pPr>
      <w:r w:rsidRPr="00C14FEA">
        <w:rPr>
          <w:rFonts w:ascii="Tahoma" w:hAnsi="Tahoma" w:cs="Tahoma"/>
          <w:sz w:val="22"/>
          <w:szCs w:val="22"/>
          <w:highlight w:val="green"/>
        </w:rPr>
        <w:t>Anexo IV – Modelo de Planilha de Composição de Custos</w:t>
      </w:r>
      <w:r w:rsidR="00177F32" w:rsidRPr="00C14FEA">
        <w:rPr>
          <w:rFonts w:ascii="Tahoma" w:hAnsi="Tahoma" w:cs="Tahoma"/>
          <w:sz w:val="22"/>
          <w:szCs w:val="22"/>
          <w:highlight w:val="green"/>
        </w:rPr>
        <w:t xml:space="preserve"> Unitários - CPU</w:t>
      </w:r>
    </w:p>
    <w:p w14:paraId="117126D4" w14:textId="3E824C93" w:rsidR="007D51D9" w:rsidRPr="00A802F6" w:rsidRDefault="007D51D9" w:rsidP="00B46AD1">
      <w:pPr>
        <w:pStyle w:val="Cabealho"/>
        <w:widowControl/>
        <w:spacing w:line="360" w:lineRule="atLeast"/>
        <w:jc w:val="both"/>
        <w:rPr>
          <w:rFonts w:ascii="Tahoma" w:hAnsi="Tahoma" w:cs="Tahoma"/>
          <w:sz w:val="22"/>
          <w:szCs w:val="22"/>
        </w:rPr>
      </w:pPr>
      <w:r w:rsidRPr="00A802F6">
        <w:rPr>
          <w:rFonts w:ascii="Tahoma" w:hAnsi="Tahoma" w:cs="Tahoma"/>
          <w:sz w:val="22"/>
          <w:szCs w:val="22"/>
        </w:rPr>
        <w:lastRenderedPageBreak/>
        <w:t>Anexo V – Minuta de Termo de Contrato</w:t>
      </w:r>
    </w:p>
    <w:p w14:paraId="201593BD" w14:textId="76D17FCA" w:rsidR="00A134CB" w:rsidRPr="00A802F6" w:rsidRDefault="00A134CB" w:rsidP="00B46AD1">
      <w:pPr>
        <w:pStyle w:val="Cabealho"/>
        <w:widowControl/>
        <w:tabs>
          <w:tab w:val="clear" w:pos="4818"/>
          <w:tab w:val="clear" w:pos="9637"/>
        </w:tabs>
        <w:spacing w:line="360" w:lineRule="atLeast"/>
        <w:jc w:val="both"/>
        <w:rPr>
          <w:rFonts w:ascii="Tahoma" w:hAnsi="Tahoma" w:cs="Tahoma"/>
          <w:sz w:val="22"/>
          <w:szCs w:val="22"/>
        </w:rPr>
      </w:pPr>
      <w:r w:rsidRPr="00A802F6">
        <w:rPr>
          <w:rFonts w:ascii="Tahoma" w:hAnsi="Tahoma" w:cs="Tahoma"/>
          <w:sz w:val="22"/>
          <w:szCs w:val="22"/>
        </w:rPr>
        <w:t>Anexo VI – Modelo de Termo de Ciência e de Notificação</w:t>
      </w:r>
    </w:p>
    <w:p w14:paraId="2A1E9563" w14:textId="5E20692F" w:rsidR="007D51D9" w:rsidRPr="00A802F6" w:rsidRDefault="007D51D9" w:rsidP="00B46AD1">
      <w:pPr>
        <w:pStyle w:val="Cabealho"/>
        <w:widowControl/>
        <w:spacing w:line="360" w:lineRule="atLeast"/>
        <w:jc w:val="both"/>
        <w:rPr>
          <w:rFonts w:ascii="Tahoma" w:hAnsi="Tahoma" w:cs="Tahoma"/>
          <w:sz w:val="22"/>
          <w:szCs w:val="22"/>
        </w:rPr>
      </w:pPr>
      <w:r w:rsidRPr="00A802F6">
        <w:rPr>
          <w:rFonts w:ascii="Tahoma" w:hAnsi="Tahoma" w:cs="Tahoma"/>
          <w:sz w:val="22"/>
          <w:szCs w:val="22"/>
        </w:rPr>
        <w:t>Anexo V</w:t>
      </w:r>
      <w:r w:rsidR="00A134CB" w:rsidRPr="00A802F6">
        <w:rPr>
          <w:rFonts w:ascii="Tahoma" w:hAnsi="Tahoma" w:cs="Tahoma"/>
          <w:sz w:val="22"/>
          <w:szCs w:val="22"/>
        </w:rPr>
        <w:t>I</w:t>
      </w:r>
      <w:r w:rsidRPr="00A802F6">
        <w:rPr>
          <w:rFonts w:ascii="Tahoma" w:hAnsi="Tahoma" w:cs="Tahoma"/>
          <w:sz w:val="22"/>
          <w:szCs w:val="22"/>
        </w:rPr>
        <w:t xml:space="preserve">I – Modelo de </w:t>
      </w:r>
      <w:r w:rsidRPr="00177F32">
        <w:rPr>
          <w:rFonts w:ascii="Tahoma" w:hAnsi="Tahoma" w:cs="Tahoma"/>
          <w:sz w:val="22"/>
          <w:szCs w:val="22"/>
          <w:highlight w:val="yellow"/>
        </w:rPr>
        <w:t>Ordem de Início dos Serviços</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71C2BBEE" w14:textId="77777777" w:rsidR="001A4A30" w:rsidRDefault="001A4A30"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59E611C8"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F76EC1">
        <w:rPr>
          <w:rFonts w:ascii="Tahoma" w:hAnsi="Tahoma" w:cs="Tahoma"/>
          <w:b/>
          <w:bCs/>
          <w:sz w:val="22"/>
          <w:szCs w:val="22"/>
        </w:rPr>
        <w:t>,</w:t>
      </w:r>
      <w:r w:rsidRPr="00B043C6">
        <w:rPr>
          <w:rFonts w:ascii="Tahoma" w:hAnsi="Tahoma" w:cs="Tahoma"/>
          <w:b/>
          <w:bCs/>
          <w:sz w:val="22"/>
          <w:szCs w:val="22"/>
        </w:rPr>
        <w:t xml:space="preserve"> PRAZO DE VIGÊNCIA</w:t>
      </w:r>
      <w:r w:rsidR="00F76EC1">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18ACF471" w14:textId="75F7A530" w:rsidR="00F76EC1" w:rsidRDefault="00F76EC1" w:rsidP="00F76EC1">
      <w:pPr>
        <w:widowControl/>
        <w:spacing w:line="360" w:lineRule="atLeast"/>
        <w:jc w:val="both"/>
        <w:rPr>
          <w:rFonts w:ascii="Tahoma" w:hAnsi="Tahoma" w:cs="Tahoma"/>
          <w:sz w:val="22"/>
          <w:szCs w:val="22"/>
        </w:rPr>
      </w:pPr>
      <w:r w:rsidRPr="00010EF9">
        <w:rPr>
          <w:rFonts w:ascii="Tahoma" w:hAnsi="Tahoma" w:cs="Tahoma"/>
          <w:b/>
          <w:sz w:val="22"/>
          <w:szCs w:val="22"/>
        </w:rPr>
        <w:t>2.</w:t>
      </w:r>
      <w:r>
        <w:rPr>
          <w:rFonts w:ascii="Tahoma" w:hAnsi="Tahoma" w:cs="Tahoma"/>
          <w:b/>
          <w:sz w:val="22"/>
          <w:szCs w:val="22"/>
        </w:rPr>
        <w:t>2</w:t>
      </w:r>
      <w:r w:rsidRPr="00010EF9">
        <w:rPr>
          <w:rFonts w:ascii="Tahoma" w:hAnsi="Tahoma" w:cs="Tahoma"/>
          <w:b/>
          <w:sz w:val="22"/>
          <w:szCs w:val="22"/>
        </w:rPr>
        <w:t>.</w:t>
      </w:r>
      <w:r w:rsidRPr="00010EF9">
        <w:rPr>
          <w:rFonts w:ascii="Tahoma" w:hAnsi="Tahoma" w:cs="Tahoma"/>
          <w:sz w:val="22"/>
          <w:szCs w:val="22"/>
        </w:rPr>
        <w:t xml:space="preserve"> A</w:t>
      </w:r>
      <w:r w:rsidRPr="008F5F90">
        <w:rPr>
          <w:rFonts w:ascii="Tahoma" w:hAnsi="Tahoma" w:cs="Tahoma"/>
          <w:sz w:val="22"/>
          <w:szCs w:val="22"/>
        </w:rPr>
        <w:t xml:space="preserve">s condições de execução são as descritas nos </w:t>
      </w:r>
      <w:r w:rsidRPr="008F5F90">
        <w:rPr>
          <w:rFonts w:ascii="Tahoma" w:hAnsi="Tahoma" w:cs="Tahoma"/>
          <w:bCs/>
          <w:color w:val="000000"/>
          <w:sz w:val="22"/>
          <w:szCs w:val="22"/>
        </w:rPr>
        <w:t>Anexos II e V</w:t>
      </w:r>
      <w:r w:rsidRPr="008F5F90">
        <w:rPr>
          <w:rFonts w:ascii="Tahoma" w:hAnsi="Tahoma" w:cs="Tahoma"/>
          <w:sz w:val="22"/>
          <w:szCs w:val="22"/>
        </w:rPr>
        <w:t>.</w:t>
      </w:r>
    </w:p>
    <w:p w14:paraId="453EE390" w14:textId="77777777" w:rsidR="00F76EC1" w:rsidRPr="008F5F90" w:rsidRDefault="00F76EC1" w:rsidP="00286D68">
      <w:pPr>
        <w:pStyle w:val="Cabealho"/>
        <w:widowControl/>
        <w:spacing w:line="360" w:lineRule="atLeast"/>
        <w:jc w:val="both"/>
        <w:rPr>
          <w:rFonts w:ascii="Tahoma" w:hAnsi="Tahoma" w:cs="Tahoma"/>
          <w:sz w:val="22"/>
          <w:szCs w:val="22"/>
        </w:rPr>
      </w:pPr>
    </w:p>
    <w:p w14:paraId="4685FE1F" w14:textId="7E39B3CF" w:rsidR="0005755E" w:rsidRPr="00B46AD1" w:rsidRDefault="007D51D9" w:rsidP="0005755E">
      <w:pPr>
        <w:pStyle w:val="Cabealho"/>
        <w:widowControl/>
        <w:spacing w:line="360" w:lineRule="atLeast"/>
        <w:jc w:val="both"/>
        <w:rPr>
          <w:rFonts w:ascii="Tahoma" w:hAnsi="Tahoma" w:cs="Tahoma"/>
          <w:sz w:val="22"/>
          <w:szCs w:val="22"/>
        </w:rPr>
      </w:pPr>
      <w:r w:rsidRPr="00B46AD1">
        <w:rPr>
          <w:rFonts w:ascii="Tahoma" w:hAnsi="Tahoma" w:cs="Tahoma"/>
          <w:b/>
          <w:bCs/>
          <w:sz w:val="22"/>
          <w:szCs w:val="22"/>
        </w:rPr>
        <w:t>2.</w:t>
      </w:r>
      <w:r w:rsidR="00F76EC1">
        <w:rPr>
          <w:rFonts w:ascii="Tahoma" w:hAnsi="Tahoma" w:cs="Tahoma"/>
          <w:b/>
          <w:bCs/>
          <w:sz w:val="22"/>
          <w:szCs w:val="22"/>
        </w:rPr>
        <w:t>3</w:t>
      </w:r>
      <w:r w:rsidRPr="00B46AD1">
        <w:rPr>
          <w:rFonts w:ascii="Tahoma" w:hAnsi="Tahoma" w:cs="Tahoma"/>
          <w:b/>
          <w:bCs/>
          <w:sz w:val="22"/>
          <w:szCs w:val="22"/>
        </w:rPr>
        <w:t>.</w:t>
      </w:r>
      <w:r w:rsidRPr="00B46AD1">
        <w:rPr>
          <w:rFonts w:ascii="Tahoma" w:hAnsi="Tahoma" w:cs="Tahoma"/>
          <w:sz w:val="22"/>
          <w:szCs w:val="22"/>
        </w:rPr>
        <w:t xml:space="preserve"> O contrato vigerá pelo prazo </w:t>
      </w:r>
      <w:r w:rsidR="00C8389D" w:rsidRPr="00B46AD1">
        <w:rPr>
          <w:rFonts w:ascii="Tahoma" w:hAnsi="Tahoma" w:cs="Tahoma"/>
          <w:sz w:val="22"/>
          <w:szCs w:val="22"/>
        </w:rPr>
        <w:t>especificado</w:t>
      </w:r>
      <w:r w:rsidRPr="00B46AD1">
        <w:rPr>
          <w:rFonts w:ascii="Tahoma" w:hAnsi="Tahoma" w:cs="Tahoma"/>
          <w:sz w:val="22"/>
          <w:szCs w:val="22"/>
        </w:rPr>
        <w:t xml:space="preserve"> no Anexo V</w:t>
      </w:r>
      <w:r w:rsidR="00A134CB" w:rsidRPr="00B46AD1">
        <w:rPr>
          <w:rFonts w:ascii="Tahoma" w:hAnsi="Tahoma" w:cs="Tahoma"/>
          <w:sz w:val="22"/>
          <w:szCs w:val="22"/>
        </w:rPr>
        <w:t xml:space="preserve">, a contar da data de recebimento da </w:t>
      </w:r>
      <w:r w:rsidR="00A134CB" w:rsidRPr="00177F32">
        <w:rPr>
          <w:rFonts w:ascii="Tahoma" w:hAnsi="Tahoma" w:cs="Tahoma"/>
          <w:sz w:val="22"/>
          <w:szCs w:val="22"/>
          <w:highlight w:val="yellow"/>
        </w:rPr>
        <w:t>Ordem de Início dos Serviços</w:t>
      </w:r>
      <w:r w:rsidR="00A134CB" w:rsidRPr="00B46AD1">
        <w:rPr>
          <w:rFonts w:ascii="Tahoma" w:hAnsi="Tahoma" w:cs="Tahoma"/>
          <w:sz w:val="22"/>
          <w:szCs w:val="22"/>
        </w:rPr>
        <w:t xml:space="preserve">, emitida pelo órgão interessado indicado no preâmbulo deste edital, após a assinatura do </w:t>
      </w:r>
      <w:r w:rsidR="00AB690D" w:rsidRPr="00B46AD1">
        <w:rPr>
          <w:rFonts w:ascii="Tahoma" w:hAnsi="Tahoma" w:cs="Tahoma"/>
          <w:sz w:val="22"/>
          <w:szCs w:val="22"/>
        </w:rPr>
        <w:t>c</w:t>
      </w:r>
      <w:r w:rsidR="00A134CB" w:rsidRPr="00B46AD1">
        <w:rPr>
          <w:rFonts w:ascii="Tahoma" w:hAnsi="Tahoma" w:cs="Tahoma"/>
          <w:sz w:val="22"/>
          <w:szCs w:val="22"/>
        </w:rPr>
        <w:t xml:space="preserve">ontrato, </w:t>
      </w:r>
      <w:r w:rsidR="0005755E" w:rsidRPr="00B46AD1">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7FF662C7" w14:textId="1D72B332" w:rsidR="00A134CB" w:rsidRPr="00B46AD1" w:rsidRDefault="00A134CB" w:rsidP="007D51D9">
      <w:pPr>
        <w:pStyle w:val="Cabealho"/>
        <w:widowControl/>
        <w:spacing w:line="360" w:lineRule="atLeast"/>
        <w:jc w:val="both"/>
        <w:rPr>
          <w:rFonts w:ascii="Tahoma" w:hAnsi="Tahoma" w:cs="Tahoma"/>
          <w:sz w:val="22"/>
          <w:szCs w:val="22"/>
        </w:rPr>
      </w:pPr>
    </w:p>
    <w:p w14:paraId="0FDA412F" w14:textId="44B138B7" w:rsidR="00A134CB" w:rsidRPr="00B46AD1" w:rsidRDefault="00A134CB" w:rsidP="00F76EC1">
      <w:pPr>
        <w:pStyle w:val="Cabealho"/>
        <w:widowControl/>
        <w:spacing w:line="360" w:lineRule="atLeast"/>
        <w:ind w:left="567"/>
        <w:jc w:val="both"/>
        <w:rPr>
          <w:rFonts w:ascii="Tahoma" w:hAnsi="Tahoma" w:cs="Tahoma"/>
          <w:sz w:val="22"/>
          <w:szCs w:val="22"/>
        </w:rPr>
      </w:pPr>
      <w:r w:rsidRPr="00B46AD1">
        <w:rPr>
          <w:rFonts w:ascii="Tahoma" w:hAnsi="Tahoma" w:cs="Tahoma"/>
          <w:b/>
          <w:bCs/>
          <w:sz w:val="22"/>
          <w:szCs w:val="22"/>
        </w:rPr>
        <w:t>2.</w:t>
      </w:r>
      <w:r w:rsidR="00566249" w:rsidRPr="00B46AD1">
        <w:rPr>
          <w:rFonts w:ascii="Tahoma" w:hAnsi="Tahoma" w:cs="Tahoma"/>
          <w:b/>
          <w:bCs/>
          <w:sz w:val="22"/>
          <w:szCs w:val="22"/>
        </w:rPr>
        <w:t>3</w:t>
      </w:r>
      <w:r w:rsidRPr="00B46AD1">
        <w:rPr>
          <w:rFonts w:ascii="Tahoma" w:hAnsi="Tahoma" w:cs="Tahoma"/>
          <w:b/>
          <w:bCs/>
          <w:sz w:val="22"/>
          <w:szCs w:val="22"/>
        </w:rPr>
        <w:t>.</w:t>
      </w:r>
      <w:r w:rsidR="00F76EC1">
        <w:rPr>
          <w:rFonts w:ascii="Tahoma" w:hAnsi="Tahoma" w:cs="Tahoma"/>
          <w:b/>
          <w:bCs/>
          <w:sz w:val="22"/>
          <w:szCs w:val="22"/>
        </w:rPr>
        <w:t>1.</w:t>
      </w:r>
      <w:r w:rsidRPr="00B46AD1">
        <w:rPr>
          <w:rFonts w:ascii="Tahoma" w:hAnsi="Tahoma" w:cs="Tahoma"/>
          <w:sz w:val="22"/>
          <w:szCs w:val="22"/>
        </w:rPr>
        <w:t xml:space="preserve"> O órgão interessado emitirá a </w:t>
      </w:r>
      <w:r w:rsidRPr="00177F32">
        <w:rPr>
          <w:rFonts w:ascii="Tahoma" w:hAnsi="Tahoma" w:cs="Tahoma"/>
          <w:sz w:val="22"/>
          <w:szCs w:val="22"/>
          <w:highlight w:val="yellow"/>
        </w:rPr>
        <w:t>Ordem de Início dos Serviços</w:t>
      </w:r>
      <w:r w:rsidRPr="00B46AD1">
        <w:rPr>
          <w:rFonts w:ascii="Tahoma" w:hAnsi="Tahoma" w:cs="Tahoma"/>
          <w:sz w:val="22"/>
          <w:szCs w:val="22"/>
        </w:rPr>
        <w:t xml:space="preserve"> no prazo especificado no Anexo V, após a assinatura do </w:t>
      </w:r>
      <w:r w:rsidR="00AB690D" w:rsidRPr="00B46AD1">
        <w:rPr>
          <w:rFonts w:ascii="Tahoma" w:hAnsi="Tahoma" w:cs="Tahoma"/>
          <w:sz w:val="22"/>
          <w:szCs w:val="22"/>
        </w:rPr>
        <w:t>c</w:t>
      </w:r>
      <w:r w:rsidRPr="00B46AD1">
        <w:rPr>
          <w:rFonts w:ascii="Tahoma" w:hAnsi="Tahoma" w:cs="Tahoma"/>
          <w:sz w:val="22"/>
          <w:szCs w:val="22"/>
        </w:rPr>
        <w:t>ontrato.</w:t>
      </w:r>
    </w:p>
    <w:p w14:paraId="396B2117" w14:textId="77777777" w:rsidR="007D51D9" w:rsidRPr="00B46AD1" w:rsidRDefault="007D51D9" w:rsidP="007D51D9">
      <w:pPr>
        <w:pStyle w:val="Cabealho"/>
        <w:widowControl/>
        <w:spacing w:line="360" w:lineRule="atLeast"/>
        <w:jc w:val="both"/>
        <w:rPr>
          <w:rFonts w:ascii="Tahoma" w:hAnsi="Tahoma" w:cs="Tahoma"/>
          <w:sz w:val="22"/>
          <w:szCs w:val="22"/>
        </w:rPr>
      </w:pPr>
    </w:p>
    <w:p w14:paraId="0218A8B0" w14:textId="434240E5" w:rsidR="00A134CB" w:rsidRPr="00010EF9" w:rsidRDefault="006A0ADC" w:rsidP="006A0ADC">
      <w:pPr>
        <w:widowControl/>
        <w:tabs>
          <w:tab w:val="left" w:pos="6744"/>
        </w:tabs>
        <w:spacing w:line="360" w:lineRule="atLeast"/>
        <w:jc w:val="both"/>
        <w:rPr>
          <w:rFonts w:ascii="Tahoma" w:hAnsi="Tahoma" w:cs="Tahoma"/>
          <w:bCs/>
          <w:color w:val="000000"/>
          <w:sz w:val="22"/>
          <w:szCs w:val="22"/>
        </w:rPr>
      </w:pPr>
      <w:r w:rsidRPr="00B46AD1">
        <w:rPr>
          <w:rFonts w:ascii="Tahoma" w:hAnsi="Tahoma" w:cs="Tahoma"/>
          <w:b/>
          <w:bCs/>
          <w:color w:val="000000"/>
          <w:sz w:val="22"/>
          <w:szCs w:val="22"/>
        </w:rPr>
        <w:lastRenderedPageBreak/>
        <w:t>2.</w:t>
      </w:r>
      <w:r w:rsidR="00566249" w:rsidRPr="00B46AD1">
        <w:rPr>
          <w:rFonts w:ascii="Tahoma" w:hAnsi="Tahoma" w:cs="Tahoma"/>
          <w:b/>
          <w:bCs/>
          <w:color w:val="000000"/>
          <w:sz w:val="22"/>
          <w:szCs w:val="22"/>
        </w:rPr>
        <w:t>4</w:t>
      </w:r>
      <w:r w:rsidRPr="00B46AD1">
        <w:rPr>
          <w:rFonts w:ascii="Tahoma" w:hAnsi="Tahoma" w:cs="Tahoma"/>
          <w:b/>
          <w:bCs/>
          <w:color w:val="000000"/>
          <w:sz w:val="22"/>
          <w:szCs w:val="22"/>
        </w:rPr>
        <w:t>.</w:t>
      </w:r>
      <w:r w:rsidRPr="00B46AD1">
        <w:rPr>
          <w:rFonts w:ascii="Tahoma" w:hAnsi="Tahoma" w:cs="Tahoma"/>
          <w:bCs/>
          <w:color w:val="000000"/>
          <w:sz w:val="22"/>
          <w:szCs w:val="22"/>
        </w:rPr>
        <w:t xml:space="preserve"> O valor total estimado para </w:t>
      </w:r>
      <w:r w:rsidRPr="00B46AD1">
        <w:rPr>
          <w:rFonts w:ascii="Tahoma" w:hAnsi="Tahoma" w:cs="Tahoma"/>
          <w:color w:val="000000"/>
          <w:sz w:val="22"/>
          <w:szCs w:val="22"/>
        </w:rPr>
        <w:t xml:space="preserve">a presente </w:t>
      </w:r>
      <w:r w:rsidR="00C8389D" w:rsidRPr="00B46AD1">
        <w:rPr>
          <w:rFonts w:ascii="Tahoma" w:hAnsi="Tahoma" w:cs="Tahoma"/>
          <w:color w:val="000000"/>
          <w:sz w:val="22"/>
          <w:szCs w:val="22"/>
        </w:rPr>
        <w:t>contratação</w:t>
      </w:r>
      <w:r w:rsidRPr="00B46AD1">
        <w:rPr>
          <w:rFonts w:ascii="Tahoma" w:hAnsi="Tahoma" w:cs="Tahoma"/>
          <w:bCs/>
          <w:color w:val="000000"/>
          <w:sz w:val="22"/>
          <w:szCs w:val="22"/>
        </w:rPr>
        <w:t xml:space="preserve"> e a(s) dotação(</w:t>
      </w:r>
      <w:proofErr w:type="spellStart"/>
      <w:r w:rsidRPr="00B46AD1">
        <w:rPr>
          <w:rFonts w:ascii="Tahoma" w:hAnsi="Tahoma" w:cs="Tahoma"/>
          <w:bCs/>
          <w:color w:val="000000"/>
          <w:sz w:val="22"/>
          <w:szCs w:val="22"/>
        </w:rPr>
        <w:t>ões</w:t>
      </w:r>
      <w:proofErr w:type="spellEnd"/>
      <w:r w:rsidRPr="00B46AD1">
        <w:rPr>
          <w:rFonts w:ascii="Tahoma" w:hAnsi="Tahoma" w:cs="Tahoma"/>
          <w:bCs/>
          <w:color w:val="000000"/>
          <w:sz w:val="22"/>
          <w:szCs w:val="22"/>
        </w:rPr>
        <w:t>) orçamentária(s) que suportará(</w:t>
      </w:r>
      <w:proofErr w:type="spellStart"/>
      <w:r w:rsidRPr="00B46AD1">
        <w:rPr>
          <w:rFonts w:ascii="Tahoma" w:hAnsi="Tahoma" w:cs="Tahoma"/>
          <w:bCs/>
          <w:color w:val="000000"/>
          <w:sz w:val="22"/>
          <w:szCs w:val="22"/>
        </w:rPr>
        <w:t>ão</w:t>
      </w:r>
      <w:proofErr w:type="spellEnd"/>
      <w:r w:rsidRPr="00B46AD1">
        <w:rPr>
          <w:rFonts w:ascii="Tahoma" w:hAnsi="Tahoma" w:cs="Tahoma"/>
          <w:bCs/>
          <w:color w:val="000000"/>
          <w:sz w:val="22"/>
          <w:szCs w:val="22"/>
        </w:rPr>
        <w:t>) a despesa constam do Anexo II.</w:t>
      </w:r>
    </w:p>
    <w:p w14:paraId="602F27DB" w14:textId="77777777" w:rsidR="0066463A" w:rsidRPr="00010EF9" w:rsidRDefault="0066463A" w:rsidP="00286D68">
      <w:pPr>
        <w:pStyle w:val="Cabealho"/>
        <w:widowControl/>
        <w:spacing w:line="360" w:lineRule="atLeast"/>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4" w:name="_Hlk105170759"/>
      <w:bookmarkStart w:id="5" w:name="_Hlk105494558"/>
      <w:r w:rsidR="008E406D" w:rsidRPr="001E4CF0">
        <w:rPr>
          <w:rFonts w:ascii="Tahoma" w:hAnsi="Tahoma" w:cs="Tahoma"/>
          <w:b/>
          <w:bCs/>
          <w:sz w:val="22"/>
          <w:szCs w:val="22"/>
        </w:rPr>
        <w:t>FORMALIZAÇÃO DE PEDIDOS DE ESCLARECIMENTOS E IMPUGNAÇÕES</w:t>
      </w:r>
      <w:bookmarkEnd w:id="4"/>
    </w:p>
    <w:bookmarkEnd w:id="5"/>
    <w:p w14:paraId="64C951C4" w14:textId="72421E5A" w:rsidR="0066463A" w:rsidRPr="00286D68" w:rsidRDefault="0066463A" w:rsidP="008E406D">
      <w:pPr>
        <w:widowControl/>
        <w:spacing w:line="360" w:lineRule="atLeast"/>
        <w:jc w:val="both"/>
        <w:rPr>
          <w:rFonts w:ascii="Tahoma" w:hAnsi="Tahoma" w:cs="Tahoma"/>
          <w:sz w:val="22"/>
          <w:szCs w:val="22"/>
        </w:rPr>
      </w:pPr>
    </w:p>
    <w:p w14:paraId="53C54AF1" w14:textId="77777777" w:rsidR="00177F32" w:rsidRPr="008F5F90" w:rsidRDefault="00BF32B4" w:rsidP="00177F32">
      <w:pPr>
        <w:widowControl/>
        <w:spacing w:line="360" w:lineRule="atLeast"/>
        <w:jc w:val="both"/>
        <w:rPr>
          <w:rFonts w:ascii="Tahoma" w:hAnsi="Tahoma" w:cs="Tahoma"/>
          <w:color w:val="000000"/>
          <w:sz w:val="22"/>
          <w:szCs w:val="22"/>
        </w:rPr>
      </w:pPr>
      <w:r w:rsidRPr="00EF6E5D">
        <w:rPr>
          <w:rFonts w:ascii="Tahoma" w:hAnsi="Tahoma" w:cs="Tahoma"/>
          <w:b/>
          <w:color w:val="000000"/>
          <w:sz w:val="22"/>
          <w:szCs w:val="22"/>
        </w:rPr>
        <w:t>3.1.</w:t>
      </w:r>
      <w:r w:rsidRPr="00EF6E5D">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w:t>
      </w:r>
      <w:r w:rsidRPr="000F71C8">
        <w:rPr>
          <w:rFonts w:ascii="Tahoma" w:hAnsi="Tahoma" w:cs="Tahoma"/>
          <w:color w:val="000000"/>
          <w:sz w:val="22"/>
          <w:szCs w:val="22"/>
        </w:rPr>
        <w:t xml:space="preserve">certame, através do </w:t>
      </w:r>
      <w:r w:rsidR="00B46AD1" w:rsidRPr="000F71C8">
        <w:rPr>
          <w:rFonts w:ascii="Tahoma" w:hAnsi="Tahoma" w:cs="Tahoma"/>
          <w:color w:val="000000"/>
          <w:sz w:val="22"/>
          <w:szCs w:val="22"/>
        </w:rPr>
        <w:t xml:space="preserve">portal eletrônico </w:t>
      </w:r>
      <w:hyperlink r:id="rId11" w:history="1">
        <w:r w:rsidR="00B46AD1" w:rsidRPr="000F71C8">
          <w:rPr>
            <w:rStyle w:val="Hyperlink"/>
            <w:rFonts w:ascii="Tahoma" w:hAnsi="Tahoma" w:cs="Tahoma"/>
            <w:sz w:val="22"/>
            <w:szCs w:val="22"/>
          </w:rPr>
          <w:t>www.gov.br/compras</w:t>
        </w:r>
      </w:hyperlink>
      <w:r w:rsidR="00177F32" w:rsidRPr="000F71C8">
        <w:rPr>
          <w:rFonts w:ascii="Tahoma" w:hAnsi="Tahoma" w:cs="Tahoma"/>
          <w:color w:val="000000"/>
          <w:sz w:val="22"/>
          <w:szCs w:val="22"/>
        </w:rPr>
        <w:t xml:space="preserve"> ou do e-mail do(a) Pregoeiro(a) indicado no preâmbulo deste edital.</w:t>
      </w:r>
    </w:p>
    <w:p w14:paraId="7A22B0E8" w14:textId="77777777" w:rsidR="00036C7E" w:rsidRPr="00EF6E5D" w:rsidRDefault="00036C7E" w:rsidP="00286D68">
      <w:pPr>
        <w:widowControl/>
        <w:spacing w:line="360" w:lineRule="atLeast"/>
        <w:jc w:val="both"/>
        <w:rPr>
          <w:rFonts w:ascii="Tahoma" w:hAnsi="Tahoma" w:cs="Tahoma"/>
          <w:sz w:val="22"/>
          <w:szCs w:val="22"/>
        </w:rPr>
      </w:pPr>
    </w:p>
    <w:p w14:paraId="33B7FCAF" w14:textId="15CE5E4F" w:rsidR="00FD137F" w:rsidRPr="00EF6E5D" w:rsidRDefault="00FD137F" w:rsidP="00FD137F">
      <w:pPr>
        <w:widowControl/>
        <w:spacing w:line="360" w:lineRule="atLeast"/>
        <w:ind w:left="567"/>
        <w:jc w:val="both"/>
        <w:rPr>
          <w:rFonts w:ascii="Tahoma" w:hAnsi="Tahoma" w:cs="Tahoma"/>
          <w:sz w:val="22"/>
          <w:szCs w:val="22"/>
        </w:rPr>
      </w:pPr>
      <w:r w:rsidRPr="00EF6E5D">
        <w:rPr>
          <w:rFonts w:ascii="Tahoma" w:hAnsi="Tahoma" w:cs="Tahoma"/>
          <w:b/>
          <w:sz w:val="22"/>
          <w:szCs w:val="22"/>
        </w:rPr>
        <w:t>3.1.1.</w:t>
      </w:r>
      <w:r w:rsidRPr="00EF6E5D">
        <w:rPr>
          <w:rFonts w:ascii="Tahoma" w:hAnsi="Tahoma" w:cs="Tahoma"/>
          <w:sz w:val="22"/>
          <w:szCs w:val="22"/>
        </w:rPr>
        <w:t xml:space="preserve"> A petição será dirigida à autoridade subscritora d</w:t>
      </w:r>
      <w:r w:rsidR="000D4B5C" w:rsidRPr="00EF6E5D">
        <w:rPr>
          <w:rFonts w:ascii="Tahoma" w:hAnsi="Tahoma" w:cs="Tahoma"/>
          <w:sz w:val="22"/>
          <w:szCs w:val="22"/>
        </w:rPr>
        <w:t>este</w:t>
      </w:r>
      <w:r w:rsidRPr="00EF6E5D">
        <w:rPr>
          <w:rFonts w:ascii="Tahoma" w:hAnsi="Tahoma" w:cs="Tahoma"/>
          <w:sz w:val="22"/>
          <w:szCs w:val="22"/>
        </w:rPr>
        <w:t xml:space="preserve"> edital.</w:t>
      </w:r>
    </w:p>
    <w:p w14:paraId="1EBD5606" w14:textId="77777777" w:rsidR="0066463A" w:rsidRPr="00EF6E5D"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EF6E5D">
        <w:rPr>
          <w:rFonts w:ascii="Tahoma" w:hAnsi="Tahoma" w:cs="Tahoma"/>
          <w:b/>
          <w:sz w:val="22"/>
          <w:szCs w:val="22"/>
        </w:rPr>
        <w:t>3.2.</w:t>
      </w:r>
      <w:r w:rsidRPr="00EF6E5D">
        <w:rPr>
          <w:rFonts w:ascii="Tahoma" w:hAnsi="Tahoma" w:cs="Tahoma"/>
          <w:sz w:val="22"/>
          <w:szCs w:val="22"/>
        </w:rPr>
        <w:t xml:space="preserve"> A resposta à impugnação ou ao pedido de esclarecimento será divulgada em sítio eletrônico oficial (</w:t>
      </w:r>
      <w:hyperlink r:id="rId12" w:history="1">
        <w:r w:rsidRPr="00EF6E5D">
          <w:rPr>
            <w:rStyle w:val="Hyperlink"/>
            <w:rFonts w:ascii="Tahoma" w:hAnsi="Tahoma" w:cs="Tahoma"/>
            <w:sz w:val="22"/>
            <w:szCs w:val="22"/>
          </w:rPr>
          <w:t>licitacoes.campinas.sp.gov.br</w:t>
        </w:r>
      </w:hyperlink>
      <w:r w:rsidRPr="00EF6E5D">
        <w:rPr>
          <w:rFonts w:ascii="Tahoma" w:hAnsi="Tahoma" w:cs="Tahoma"/>
          <w:sz w:val="22"/>
          <w:szCs w:val="22"/>
        </w:rPr>
        <w:t xml:space="preserve">) e disponibilizada no portal eletrônico </w:t>
      </w:r>
      <w:hyperlink r:id="rId13" w:history="1">
        <w:r w:rsidRPr="00EF6E5D">
          <w:rPr>
            <w:rStyle w:val="Hyperlink"/>
            <w:rFonts w:ascii="Tahoma" w:hAnsi="Tahoma" w:cs="Tahoma"/>
            <w:sz w:val="22"/>
            <w:szCs w:val="22"/>
          </w:rPr>
          <w:t>www.gov.br/compras</w:t>
        </w:r>
      </w:hyperlink>
      <w:r w:rsidRPr="00EF6E5D">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lastRenderedPageBreak/>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5.2.1. </w:t>
      </w:r>
      <w:r w:rsidRPr="008F5F90">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8F5F90" w:rsidRDefault="00C7711D"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00B073DD" w14:textId="77777777" w:rsidR="00912C68" w:rsidRPr="00130DF9" w:rsidRDefault="00912C68" w:rsidP="00912C68">
      <w:pPr>
        <w:pStyle w:val="WW-Corpodetexto3"/>
        <w:spacing w:line="360" w:lineRule="atLeast"/>
        <w:ind w:left="567"/>
        <w:jc w:val="both"/>
        <w:rPr>
          <w:rFonts w:ascii="Tahoma" w:hAnsi="Tahoma" w:cs="Tahoma"/>
          <w:b w:val="0"/>
          <w:bCs w:val="0"/>
          <w:color w:val="00000A"/>
          <w:sz w:val="22"/>
          <w:szCs w:val="22"/>
        </w:rPr>
      </w:pPr>
      <w:bookmarkStart w:id="6"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6"/>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4315CDEF" w:rsidR="00C7711D" w:rsidRPr="00E96EF4"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t>5.2.7.</w:t>
      </w:r>
      <w:r w:rsidRPr="00E96EF4">
        <w:rPr>
          <w:rFonts w:ascii="Tahoma" w:hAnsi="Tahoma" w:cs="Tahoma"/>
          <w:color w:val="000000"/>
          <w:kern w:val="0"/>
          <w:sz w:val="22"/>
          <w:szCs w:val="22"/>
          <w:lang w:eastAsia="pt-BR"/>
        </w:rPr>
        <w:t xml:space="preserve"> pessoas jurídicas qualificadas como</w:t>
      </w:r>
      <w:r w:rsidRPr="00E96EF4">
        <w:rPr>
          <w:rFonts w:ascii="Tahoma" w:hAnsi="Tahoma" w:cs="Tahoma"/>
          <w:b/>
          <w:bCs/>
          <w:color w:val="000000"/>
          <w:kern w:val="0"/>
          <w:sz w:val="22"/>
          <w:szCs w:val="22"/>
          <w:lang w:eastAsia="pt-BR"/>
        </w:rPr>
        <w:t xml:space="preserve"> </w:t>
      </w:r>
      <w:r w:rsidRPr="00E96EF4">
        <w:rPr>
          <w:rFonts w:ascii="Tahoma" w:hAnsi="Tahoma" w:cs="Tahoma"/>
          <w:color w:val="000000"/>
          <w:kern w:val="0"/>
          <w:sz w:val="22"/>
          <w:szCs w:val="22"/>
          <w:lang w:eastAsia="pt-BR"/>
        </w:rPr>
        <w:t>Organizações da Sociedade Civil de Interesse Público – OSCIP e Organizações Sociais – OS;</w:t>
      </w:r>
    </w:p>
    <w:p w14:paraId="368A150E" w14:textId="3A95EC4D" w:rsidR="004E1F45" w:rsidRPr="00E96EF4"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530149D0" w14:textId="77777777" w:rsidR="004E1F45" w:rsidRPr="00E96EF4" w:rsidRDefault="004E1F45" w:rsidP="004E1F45">
      <w:pPr>
        <w:widowControl/>
        <w:suppressAutoHyphens w:val="0"/>
        <w:spacing w:line="360" w:lineRule="atLeast"/>
        <w:ind w:left="567"/>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t>5.2.8.</w:t>
      </w:r>
      <w:r w:rsidRPr="00E96EF4">
        <w:rPr>
          <w:rFonts w:ascii="Tahoma" w:hAnsi="Tahoma" w:cs="Tahoma"/>
          <w:color w:val="000000"/>
          <w:kern w:val="0"/>
          <w:sz w:val="22"/>
          <w:szCs w:val="22"/>
          <w:lang w:eastAsia="pt-BR"/>
        </w:rPr>
        <w:t xml:space="preserve"> cooperativa de mão de obra, em atendimento ao Termo de Compromisso de Ajustamento de Conduta nº 438/2003, datado de 24 de setembro de 2003, firmado pelo Município de Campinas e pelo Ministério Público do Trabalho, Procuradoria Regional do Trabalho da 15ª Região nos Autos da Peça de Informação nº 15.493/2003-13, em que ficou estabelecido o que se segue:</w:t>
      </w:r>
    </w:p>
    <w:p w14:paraId="737997BC" w14:textId="77777777" w:rsidR="004E1F45" w:rsidRPr="00E96EF4" w:rsidRDefault="004E1F45" w:rsidP="004E1F45">
      <w:pPr>
        <w:widowControl/>
        <w:suppressAutoHyphens w:val="0"/>
        <w:spacing w:line="360" w:lineRule="atLeast"/>
        <w:ind w:left="567"/>
        <w:jc w:val="both"/>
        <w:rPr>
          <w:rFonts w:ascii="Tahoma" w:hAnsi="Tahoma" w:cs="Tahoma"/>
          <w:color w:val="000000"/>
          <w:kern w:val="0"/>
          <w:sz w:val="22"/>
          <w:szCs w:val="22"/>
          <w:lang w:eastAsia="pt-BR"/>
        </w:rPr>
      </w:pPr>
    </w:p>
    <w:p w14:paraId="1ABF0C13" w14:textId="77777777" w:rsidR="004E1F45" w:rsidRPr="004E1F45" w:rsidRDefault="004E1F45" w:rsidP="004E1F45">
      <w:pPr>
        <w:widowControl/>
        <w:suppressAutoHyphens w:val="0"/>
        <w:spacing w:line="360" w:lineRule="atLeast"/>
        <w:ind w:left="1134"/>
        <w:jc w:val="both"/>
        <w:rPr>
          <w:rFonts w:ascii="Tahoma" w:hAnsi="Tahoma" w:cs="Tahoma"/>
          <w:color w:val="000000"/>
          <w:kern w:val="0"/>
          <w:sz w:val="22"/>
          <w:szCs w:val="22"/>
          <w:lang w:eastAsia="pt-BR"/>
        </w:rPr>
      </w:pPr>
      <w:r w:rsidRPr="00E96EF4">
        <w:rPr>
          <w:rFonts w:ascii="Tahoma" w:hAnsi="Tahoma" w:cs="Tahoma"/>
          <w:b/>
          <w:bCs/>
          <w:color w:val="000000"/>
          <w:kern w:val="0"/>
          <w:sz w:val="22"/>
          <w:szCs w:val="22"/>
          <w:lang w:eastAsia="pt-BR"/>
        </w:rPr>
        <w:t>5.2.8.1.</w:t>
      </w:r>
      <w:r w:rsidRPr="00E96EF4">
        <w:rPr>
          <w:rFonts w:ascii="Tahoma" w:hAnsi="Tahoma" w:cs="Tahoma"/>
          <w:color w:val="000000"/>
          <w:kern w:val="0"/>
          <w:sz w:val="22"/>
          <w:szCs w:val="22"/>
          <w:lang w:eastAsia="pt-BR"/>
        </w:rPr>
        <w:t xml:space="preserve"> “O Município de Campinas abster-se-á de contratar trabalhadores por meio de cooperativas de mão de obra para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w:t>
      </w:r>
    </w:p>
    <w:p w14:paraId="55267E1A" w14:textId="2E3EE349" w:rsidR="003467C1" w:rsidRPr="00513C97" w:rsidRDefault="003467C1" w:rsidP="004E1F45">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8F5F90"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5.3.</w:t>
      </w:r>
      <w:r w:rsidRPr="008F5F90">
        <w:rPr>
          <w:rFonts w:ascii="Tahoma" w:hAnsi="Tahoma" w:cs="Tahoma"/>
          <w:sz w:val="22"/>
          <w:szCs w:val="22"/>
        </w:rPr>
        <w:t xml:space="preserve"> O impedimento do subitem </w:t>
      </w:r>
      <w:r w:rsidRPr="008F5F90">
        <w:rPr>
          <w:rFonts w:ascii="Tahoma" w:hAnsi="Tahoma" w:cs="Tahoma"/>
          <w:b/>
          <w:bCs/>
          <w:sz w:val="22"/>
          <w:szCs w:val="22"/>
        </w:rPr>
        <w:t>5.2.1</w:t>
      </w:r>
      <w:r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66AA7380" w14:textId="77777777" w:rsidR="00BF32B4" w:rsidRPr="008F5F90" w:rsidRDefault="00BF32B4" w:rsidP="00BF32B4">
      <w:pPr>
        <w:spacing w:line="360" w:lineRule="atLeast"/>
        <w:ind w:left="567"/>
        <w:jc w:val="both"/>
        <w:rPr>
          <w:rFonts w:ascii="Tahoma" w:hAnsi="Tahoma" w:cs="Tahoma"/>
          <w:b/>
          <w:bCs/>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lastRenderedPageBreak/>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lastRenderedPageBreak/>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65414442" w14:textId="77777777" w:rsidR="00691BDC" w:rsidRPr="008F5F90" w:rsidRDefault="00691BDC" w:rsidP="00691BDC">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8.3.</w:t>
      </w:r>
      <w:r w:rsidRPr="008F5F90">
        <w:rPr>
          <w:rFonts w:ascii="Tahoma" w:hAnsi="Tahoma" w:cs="Tahoma"/>
          <w:sz w:val="22"/>
          <w:szCs w:val="22"/>
        </w:rPr>
        <w:t xml:space="preserve"> As ME</w:t>
      </w:r>
      <w:r>
        <w:rPr>
          <w:rFonts w:ascii="Tahoma" w:hAnsi="Tahoma" w:cs="Tahoma"/>
          <w:sz w:val="22"/>
          <w:szCs w:val="22"/>
        </w:rPr>
        <w:t xml:space="preserve"> e</w:t>
      </w:r>
      <w:r w:rsidRPr="008F5F90">
        <w:rPr>
          <w:rFonts w:ascii="Tahoma" w:hAnsi="Tahoma" w:cs="Tahoma"/>
          <w:sz w:val="22"/>
          <w:szCs w:val="22"/>
        </w:rPr>
        <w:t xml:space="preserve"> EPP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8F5F90">
        <w:rPr>
          <w:rFonts w:ascii="Tahoma" w:hAnsi="Tahoma" w:cs="Tahoma"/>
          <w:bCs/>
          <w:sz w:val="22"/>
          <w:szCs w:val="22"/>
        </w:rPr>
        <w:t>(R$ 4.800.000,00)</w:t>
      </w:r>
      <w:r w:rsidRPr="008F5F90">
        <w:rPr>
          <w:rFonts w:ascii="Tahoma" w:hAnsi="Tahoma" w:cs="Tahoma"/>
          <w:sz w:val="22"/>
          <w:szCs w:val="22"/>
        </w:rPr>
        <w:t>.</w:t>
      </w:r>
    </w:p>
    <w:p w14:paraId="13E4751E" w14:textId="77777777" w:rsidR="00691BDC" w:rsidRPr="008F5F90" w:rsidRDefault="00691BDC" w:rsidP="00691BDC">
      <w:pPr>
        <w:pStyle w:val="NormalWeb"/>
        <w:spacing w:before="0" w:after="0" w:line="360" w:lineRule="atLeast"/>
        <w:jc w:val="both"/>
        <w:rPr>
          <w:rFonts w:ascii="Tahoma" w:hAnsi="Tahoma" w:cs="Tahoma"/>
          <w:sz w:val="22"/>
          <w:szCs w:val="22"/>
        </w:rPr>
      </w:pPr>
    </w:p>
    <w:p w14:paraId="3E6DB65F" w14:textId="77777777" w:rsidR="00691BDC" w:rsidRPr="00C71FD3" w:rsidRDefault="00691BDC" w:rsidP="00691BDC">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8.4.</w:t>
      </w:r>
      <w:r w:rsidRPr="008F5F90">
        <w:rPr>
          <w:rFonts w:ascii="Tahoma" w:hAnsi="Tahoma" w:cs="Tahoma"/>
          <w:sz w:val="22"/>
          <w:szCs w:val="22"/>
        </w:rPr>
        <w:t xml:space="preserve"> A falsidade das declarações de que tratam os subitens </w:t>
      </w:r>
      <w:r w:rsidRPr="008F5F90">
        <w:rPr>
          <w:rFonts w:ascii="Tahoma" w:hAnsi="Tahoma" w:cs="Tahoma"/>
          <w:b/>
          <w:bCs/>
          <w:sz w:val="22"/>
          <w:szCs w:val="22"/>
        </w:rPr>
        <w:t>8.2</w:t>
      </w:r>
      <w:r w:rsidRPr="008F5F90">
        <w:rPr>
          <w:rFonts w:ascii="Tahoma" w:hAnsi="Tahoma" w:cs="Tahoma"/>
          <w:sz w:val="22"/>
          <w:szCs w:val="22"/>
        </w:rPr>
        <w:t xml:space="preserve"> e </w:t>
      </w:r>
      <w:r w:rsidRPr="008F5F90">
        <w:rPr>
          <w:rFonts w:ascii="Tahoma" w:hAnsi="Tahoma" w:cs="Tahoma"/>
          <w:b/>
          <w:bCs/>
          <w:sz w:val="22"/>
          <w:szCs w:val="22"/>
        </w:rPr>
        <w:t>8.3</w:t>
      </w:r>
      <w:r w:rsidRPr="008F5F90">
        <w:rPr>
          <w:rFonts w:ascii="Tahoma" w:hAnsi="Tahoma" w:cs="Tahoma"/>
          <w:sz w:val="22"/>
          <w:szCs w:val="22"/>
        </w:rPr>
        <w:t xml:space="preserve"> sujeitará a licitante às sanções previstas no subitem </w:t>
      </w:r>
      <w:r w:rsidRPr="008F5F90">
        <w:rPr>
          <w:rFonts w:ascii="Tahoma" w:hAnsi="Tahoma" w:cs="Tahoma"/>
          <w:b/>
          <w:bCs/>
          <w:sz w:val="22"/>
          <w:szCs w:val="22"/>
        </w:rPr>
        <w:t>18.1</w:t>
      </w:r>
      <w:r w:rsidRPr="008F5F90">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309D7"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w:t>
      </w:r>
      <w:r w:rsidRPr="00C309D7">
        <w:rPr>
          <w:rFonts w:ascii="Tahoma" w:hAnsi="Tahoma" w:cs="Tahoma"/>
          <w:b/>
          <w:sz w:val="22"/>
          <w:szCs w:val="22"/>
        </w:rPr>
        <w:t>.1.</w:t>
      </w:r>
      <w:r w:rsidRPr="00C309D7">
        <w:rPr>
          <w:rFonts w:ascii="Tahoma" w:hAnsi="Tahoma" w:cs="Tahoma"/>
          <w:sz w:val="22"/>
          <w:szCs w:val="22"/>
        </w:rPr>
        <w:t xml:space="preserve"> Em sua proposta eletrônica, a licitante deverá:</w:t>
      </w:r>
    </w:p>
    <w:p w14:paraId="4B9DC459" w14:textId="77777777" w:rsidR="00057F9D" w:rsidRPr="00C309D7" w:rsidRDefault="00057F9D" w:rsidP="00057F9D">
      <w:pPr>
        <w:pStyle w:val="NormalWeb"/>
        <w:spacing w:before="0" w:after="0" w:line="360" w:lineRule="atLeast"/>
        <w:jc w:val="both"/>
        <w:rPr>
          <w:rFonts w:ascii="Tahoma" w:hAnsi="Tahoma" w:cs="Tahoma"/>
          <w:sz w:val="22"/>
          <w:szCs w:val="22"/>
        </w:rPr>
      </w:pPr>
    </w:p>
    <w:p w14:paraId="79D3849E" w14:textId="7464F1A0" w:rsidR="004E1F45" w:rsidRPr="00C309D7" w:rsidRDefault="00057F9D" w:rsidP="004E1F45">
      <w:pPr>
        <w:pStyle w:val="NormalWeb"/>
        <w:spacing w:before="0" w:after="0" w:line="360" w:lineRule="atLeast"/>
        <w:ind w:left="567"/>
        <w:jc w:val="both"/>
        <w:rPr>
          <w:rFonts w:ascii="Tahoma" w:hAnsi="Tahoma" w:cs="Tahoma"/>
          <w:color w:val="000000"/>
          <w:sz w:val="22"/>
          <w:szCs w:val="22"/>
        </w:rPr>
      </w:pPr>
      <w:r w:rsidRPr="00C309D7">
        <w:rPr>
          <w:rFonts w:ascii="Tahoma" w:hAnsi="Tahoma" w:cs="Tahoma"/>
          <w:b/>
          <w:bCs/>
          <w:sz w:val="22"/>
          <w:szCs w:val="22"/>
        </w:rPr>
        <w:t>9.1.1.</w:t>
      </w:r>
      <w:r w:rsidRPr="00C309D7">
        <w:rPr>
          <w:rFonts w:ascii="Tahoma" w:hAnsi="Tahoma" w:cs="Tahoma"/>
          <w:sz w:val="22"/>
          <w:szCs w:val="22"/>
        </w:rPr>
        <w:t xml:space="preserve"> informar o</w:t>
      </w:r>
      <w:r w:rsidRPr="00C309D7">
        <w:rPr>
          <w:rFonts w:ascii="Tahoma" w:hAnsi="Tahoma" w:cs="Tahoma"/>
          <w:color w:val="000000"/>
          <w:sz w:val="22"/>
          <w:szCs w:val="22"/>
        </w:rPr>
        <w:t xml:space="preserve"> </w:t>
      </w:r>
      <w:r w:rsidRPr="00177F32">
        <w:rPr>
          <w:rFonts w:ascii="Tahoma" w:hAnsi="Tahoma" w:cs="Tahoma"/>
          <w:b/>
          <w:color w:val="000000"/>
          <w:sz w:val="22"/>
          <w:szCs w:val="22"/>
          <w:highlight w:val="yellow"/>
        </w:rPr>
        <w:t xml:space="preserve">PREÇO </w:t>
      </w:r>
      <w:r w:rsidR="003467C1" w:rsidRPr="00177F32">
        <w:rPr>
          <w:rFonts w:ascii="Tahoma" w:hAnsi="Tahoma" w:cs="Tahoma"/>
          <w:b/>
          <w:color w:val="000000"/>
          <w:sz w:val="22"/>
          <w:szCs w:val="22"/>
          <w:highlight w:val="yellow"/>
        </w:rPr>
        <w:t>GLOBAL</w:t>
      </w:r>
      <w:r w:rsidRPr="00177F32">
        <w:rPr>
          <w:rFonts w:ascii="Tahoma" w:hAnsi="Tahoma" w:cs="Tahoma"/>
          <w:b/>
          <w:color w:val="000000"/>
          <w:sz w:val="22"/>
          <w:szCs w:val="22"/>
          <w:highlight w:val="yellow"/>
        </w:rPr>
        <w:t xml:space="preserve"> DO(S) </w:t>
      </w:r>
      <w:r w:rsidR="003467C1" w:rsidRPr="00177F32">
        <w:rPr>
          <w:rFonts w:ascii="Tahoma" w:hAnsi="Tahoma" w:cs="Tahoma"/>
          <w:b/>
          <w:color w:val="000000"/>
          <w:sz w:val="22"/>
          <w:szCs w:val="22"/>
          <w:highlight w:val="yellow"/>
        </w:rPr>
        <w:t>LOTE</w:t>
      </w:r>
      <w:r w:rsidRPr="00177F32">
        <w:rPr>
          <w:rFonts w:ascii="Tahoma" w:hAnsi="Tahoma" w:cs="Tahoma"/>
          <w:b/>
          <w:color w:val="000000"/>
          <w:sz w:val="22"/>
          <w:szCs w:val="22"/>
          <w:highlight w:val="yellow"/>
        </w:rPr>
        <w:t>(S)</w:t>
      </w:r>
      <w:r w:rsidR="004E1F45" w:rsidRPr="00C309D7">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BA5B552AEEC4822A69887DD2B605AC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4E1F45" w:rsidRPr="00C309D7">
            <w:rPr>
              <w:rFonts w:ascii="Tahoma" w:hAnsi="Tahoma" w:cs="Tahoma"/>
              <w:sz w:val="22"/>
              <w:szCs w:val="22"/>
            </w:rPr>
            <w:t>para o(s) qual(is) pretende concorrer, de acordo com o Anexo II.</w:t>
          </w:r>
        </w:sdtContent>
      </w:sdt>
    </w:p>
    <w:p w14:paraId="6D7484B2" w14:textId="42938C8C" w:rsidR="00057F9D" w:rsidRPr="00C309D7" w:rsidRDefault="00057F9D" w:rsidP="004E1F45">
      <w:pPr>
        <w:pStyle w:val="NormalWeb"/>
        <w:spacing w:before="0" w:after="0" w:line="360" w:lineRule="atLeast"/>
        <w:ind w:left="567"/>
        <w:jc w:val="both"/>
        <w:rPr>
          <w:rFonts w:ascii="Tahoma" w:hAnsi="Tahoma" w:cs="Tahoma"/>
          <w:color w:val="000000"/>
          <w:sz w:val="22"/>
          <w:szCs w:val="22"/>
        </w:rPr>
      </w:pPr>
    </w:p>
    <w:p w14:paraId="2A138465" w14:textId="0E1AC91A" w:rsidR="00057F9D" w:rsidRPr="00FC7D9E"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FC7D9E">
        <w:rPr>
          <w:rFonts w:ascii="Tahoma" w:hAnsi="Tahoma" w:cs="Tahoma"/>
          <w:b/>
          <w:bCs/>
          <w:color w:val="000000"/>
          <w:sz w:val="22"/>
          <w:szCs w:val="22"/>
        </w:rPr>
        <w:t>9.1.1.1.</w:t>
      </w:r>
      <w:r w:rsidRPr="00FC7D9E">
        <w:rPr>
          <w:rFonts w:ascii="Tahoma" w:hAnsi="Tahoma" w:cs="Tahoma"/>
          <w:color w:val="000000"/>
          <w:sz w:val="22"/>
          <w:szCs w:val="22"/>
        </w:rPr>
        <w:t xml:space="preserve"> Os preços devem ser apresentados com </w:t>
      </w:r>
      <w:r w:rsidRPr="00FC7D9E">
        <w:rPr>
          <w:rFonts w:ascii="Tahoma" w:hAnsi="Tahoma" w:cs="Tahoma"/>
          <w:color w:val="000000"/>
          <w:kern w:val="0"/>
          <w:sz w:val="22"/>
          <w:szCs w:val="22"/>
          <w:lang w:eastAsia="pt-BR"/>
        </w:rPr>
        <w:t>a inclusão de todos os custos operacionais de sua atividade</w:t>
      </w:r>
      <w:r w:rsidR="00F93AFA" w:rsidRPr="00FC7D9E">
        <w:rPr>
          <w:rFonts w:ascii="Tahoma" w:hAnsi="Tahoma" w:cs="Tahoma"/>
          <w:color w:val="000000"/>
          <w:kern w:val="0"/>
          <w:sz w:val="22"/>
          <w:szCs w:val="22"/>
          <w:lang w:eastAsia="pt-BR"/>
        </w:rPr>
        <w:t xml:space="preserve"> </w:t>
      </w:r>
      <w:r w:rsidRPr="00FC7D9E">
        <w:rPr>
          <w:rFonts w:ascii="Tahoma" w:hAnsi="Tahoma" w:cs="Tahoma"/>
          <w:color w:val="000000"/>
          <w:kern w:val="0"/>
          <w:sz w:val="22"/>
          <w:szCs w:val="22"/>
          <w:lang w:eastAsia="pt-BR"/>
        </w:rPr>
        <w:t>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248B0E80" w14:textId="77777777" w:rsidR="00E96EF4" w:rsidRPr="00FC7D9E" w:rsidRDefault="00E96EF4" w:rsidP="00057F9D">
      <w:pPr>
        <w:pStyle w:val="NormalWeb"/>
        <w:spacing w:before="0" w:after="0" w:line="360" w:lineRule="atLeast"/>
        <w:ind w:left="1134"/>
        <w:jc w:val="both"/>
        <w:rPr>
          <w:rFonts w:ascii="Tahoma" w:hAnsi="Tahoma" w:cs="Tahoma"/>
          <w:color w:val="000000"/>
          <w:kern w:val="0"/>
          <w:sz w:val="22"/>
          <w:szCs w:val="22"/>
          <w:lang w:eastAsia="pt-BR"/>
        </w:rPr>
      </w:pPr>
    </w:p>
    <w:p w14:paraId="088CFB7D" w14:textId="1CC5D628" w:rsidR="00E96EF4" w:rsidRPr="00FC7D9E" w:rsidRDefault="00E96EF4" w:rsidP="00177F32">
      <w:pPr>
        <w:pStyle w:val="NormalWeb"/>
        <w:spacing w:before="0" w:after="0" w:line="360" w:lineRule="atLeast"/>
        <w:ind w:left="1134"/>
        <w:jc w:val="both"/>
        <w:rPr>
          <w:rFonts w:ascii="Tahoma" w:hAnsi="Tahoma" w:cs="Tahoma"/>
          <w:color w:val="000000"/>
          <w:sz w:val="22"/>
          <w:szCs w:val="22"/>
        </w:rPr>
      </w:pPr>
      <w:r w:rsidRPr="00C14FEA">
        <w:rPr>
          <w:rFonts w:ascii="Tahoma" w:hAnsi="Tahoma" w:cs="Tahoma"/>
          <w:b/>
          <w:bCs/>
          <w:color w:val="000000"/>
          <w:kern w:val="0"/>
          <w:sz w:val="22"/>
          <w:szCs w:val="22"/>
          <w:highlight w:val="green"/>
          <w:lang w:eastAsia="pt-BR"/>
        </w:rPr>
        <w:t>9.1.1.2.</w:t>
      </w:r>
      <w:r w:rsidRPr="00C14FEA">
        <w:rPr>
          <w:rFonts w:ascii="Tahoma" w:hAnsi="Tahoma" w:cs="Tahoma"/>
          <w:color w:val="000000"/>
          <w:kern w:val="0"/>
          <w:sz w:val="22"/>
          <w:szCs w:val="22"/>
          <w:highlight w:val="green"/>
          <w:lang w:eastAsia="pt-BR"/>
        </w:rPr>
        <w:t xml:space="preserve"> </w:t>
      </w:r>
      <w:r w:rsidRPr="00C14FEA">
        <w:rPr>
          <w:rFonts w:ascii="Tahoma" w:hAnsi="Tahoma" w:cs="Tahoma"/>
          <w:color w:val="000000"/>
          <w:sz w:val="22"/>
          <w:szCs w:val="22"/>
          <w:highlight w:val="green"/>
        </w:rPr>
        <w:t>Os valores referentes à mão de obra a serem apresentados na proposta deverão se referir ao mês de janeiro/2023, que será considerado como o mês de referência dos preços</w:t>
      </w:r>
      <w:r w:rsidR="00A53381" w:rsidRPr="00C14FEA">
        <w:rPr>
          <w:rFonts w:ascii="Tahoma" w:hAnsi="Tahoma" w:cs="Tahoma"/>
          <w:color w:val="000000"/>
          <w:sz w:val="22"/>
          <w:szCs w:val="22"/>
          <w:highlight w:val="green"/>
        </w:rPr>
        <w:t xml:space="preserve">, conforme Termo Aditivo à Convenção Coletiva de Trabalho de </w:t>
      </w:r>
      <w:r w:rsidR="0000757A" w:rsidRPr="00C14FEA">
        <w:rPr>
          <w:rFonts w:ascii="Tahoma" w:hAnsi="Tahoma" w:cs="Tahoma"/>
          <w:color w:val="000000"/>
          <w:sz w:val="22"/>
          <w:szCs w:val="22"/>
          <w:highlight w:val="green"/>
        </w:rPr>
        <w:t>2023/2023 do Sindicato do Trabalhadores das Empresas de Prestação de Serviços de Asseio e Conservação e Limpeza Urbana no Estado de São Paulo – SIEMACO/SP, com vigência de 01/01/2023 a 31/12/2023 e data-base em 01 de janeiro.</w:t>
      </w:r>
    </w:p>
    <w:p w14:paraId="6B72E646" w14:textId="77777777" w:rsidR="00C84B1C" w:rsidRPr="00FC7D9E" w:rsidRDefault="00C84B1C" w:rsidP="00177F32">
      <w:pPr>
        <w:pStyle w:val="NormalWeb"/>
        <w:spacing w:before="0" w:after="0" w:line="360" w:lineRule="atLeast"/>
        <w:ind w:left="1134"/>
        <w:jc w:val="both"/>
        <w:rPr>
          <w:rFonts w:ascii="Tahoma" w:hAnsi="Tahoma" w:cs="Tahoma"/>
          <w:b/>
          <w:bCs/>
          <w:color w:val="000000"/>
          <w:kern w:val="0"/>
          <w:sz w:val="22"/>
          <w:szCs w:val="22"/>
          <w:lang w:eastAsia="pt-BR"/>
        </w:rPr>
      </w:pPr>
    </w:p>
    <w:p w14:paraId="676095EC" w14:textId="72C8D714" w:rsidR="00057F9D" w:rsidRPr="00FC7D9E" w:rsidRDefault="00057F9D" w:rsidP="00057F9D">
      <w:pPr>
        <w:pStyle w:val="NormalWeb"/>
        <w:spacing w:before="0" w:after="0" w:line="360" w:lineRule="atLeast"/>
        <w:ind w:left="567"/>
        <w:jc w:val="both"/>
        <w:rPr>
          <w:rFonts w:ascii="Tahoma" w:hAnsi="Tahoma" w:cs="Tahoma"/>
          <w:sz w:val="22"/>
          <w:szCs w:val="22"/>
        </w:rPr>
      </w:pPr>
      <w:r w:rsidRPr="00FC7D9E">
        <w:rPr>
          <w:rFonts w:ascii="Tahoma" w:hAnsi="Tahoma" w:cs="Tahoma"/>
          <w:b/>
          <w:bCs/>
          <w:sz w:val="22"/>
          <w:szCs w:val="22"/>
        </w:rPr>
        <w:t>9.1.</w:t>
      </w:r>
      <w:r w:rsidR="002D4B81" w:rsidRPr="00FC7D9E">
        <w:rPr>
          <w:rFonts w:ascii="Tahoma" w:hAnsi="Tahoma" w:cs="Tahoma"/>
          <w:b/>
          <w:bCs/>
          <w:sz w:val="22"/>
          <w:szCs w:val="22"/>
        </w:rPr>
        <w:t>2</w:t>
      </w:r>
      <w:r w:rsidRPr="00FC7D9E">
        <w:rPr>
          <w:rFonts w:ascii="Tahoma" w:hAnsi="Tahoma" w:cs="Tahoma"/>
          <w:b/>
          <w:bCs/>
          <w:sz w:val="22"/>
          <w:szCs w:val="22"/>
        </w:rPr>
        <w:t>.</w:t>
      </w:r>
      <w:r w:rsidRPr="00FC7D9E">
        <w:rPr>
          <w:rFonts w:ascii="Tahoma" w:hAnsi="Tahoma" w:cs="Tahoma"/>
          <w:sz w:val="22"/>
          <w:szCs w:val="22"/>
        </w:rPr>
        <w:t xml:space="preserve"> </w:t>
      </w:r>
      <w:r w:rsidR="00177F32">
        <w:rPr>
          <w:rFonts w:ascii="Tahoma" w:hAnsi="Tahoma" w:cs="Tahoma"/>
          <w:sz w:val="22"/>
          <w:szCs w:val="22"/>
        </w:rPr>
        <w:t>e</w:t>
      </w:r>
      <w:r w:rsidRPr="00FC7D9E">
        <w:rPr>
          <w:rFonts w:ascii="Tahoma" w:hAnsi="Tahoma" w:cs="Tahoma"/>
          <w:sz w:val="22"/>
          <w:szCs w:val="22"/>
        </w:rPr>
        <w:t>vitar a aposição de sinal ou qualquer outro elemento que possibilite a identificação da 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52079EA3" w:rsidR="008D4BF9" w:rsidRPr="00010EF9" w:rsidRDefault="008D4BF9" w:rsidP="008D4BF9">
      <w:pPr>
        <w:pStyle w:val="NormalWeb"/>
        <w:spacing w:before="0" w:after="0" w:line="360" w:lineRule="atLeast"/>
        <w:ind w:left="567"/>
        <w:jc w:val="both"/>
        <w:rPr>
          <w:rFonts w:ascii="Tahoma" w:hAnsi="Tahoma" w:cs="Tahoma"/>
          <w:bCs/>
          <w:sz w:val="22"/>
          <w:szCs w:val="22"/>
        </w:rPr>
      </w:pPr>
      <w:r w:rsidRPr="00090014">
        <w:rPr>
          <w:rFonts w:ascii="Tahoma" w:hAnsi="Tahoma" w:cs="Tahoma"/>
          <w:b/>
          <w:sz w:val="22"/>
          <w:szCs w:val="22"/>
        </w:rPr>
        <w:t>9.2.1.</w:t>
      </w:r>
      <w:r w:rsidRPr="000900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w:t>
      </w:r>
      <w:r w:rsidRPr="00010EF9">
        <w:rPr>
          <w:rFonts w:ascii="Tahoma" w:hAnsi="Tahoma" w:cs="Tahoma"/>
          <w:bCs/>
          <w:sz w:val="22"/>
          <w:szCs w:val="22"/>
        </w:rPr>
        <w:t>melhor oferta;</w:t>
      </w:r>
    </w:p>
    <w:p w14:paraId="570603F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1CD30E6C" w14:textId="2F48DE74" w:rsidR="008D4BF9" w:rsidRPr="00010EF9"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9.2.2.</w:t>
      </w:r>
      <w:r w:rsidRPr="00010EF9">
        <w:rPr>
          <w:rFonts w:ascii="Tahoma" w:hAnsi="Tahoma" w:cs="Tahoma"/>
          <w:bCs/>
          <w:sz w:val="22"/>
          <w:szCs w:val="22"/>
        </w:rPr>
        <w:t xml:space="preserve"> os lances serão de envio automático pelo sistema, respeitado o valor final mínimo estabelecido e o intervalo de que trata o subitem </w:t>
      </w:r>
      <w:r w:rsidRPr="00010EF9">
        <w:rPr>
          <w:rFonts w:ascii="Tahoma" w:hAnsi="Tahoma" w:cs="Tahoma"/>
          <w:b/>
          <w:sz w:val="22"/>
          <w:szCs w:val="22"/>
        </w:rPr>
        <w:t>9.2.1</w:t>
      </w:r>
      <w:r w:rsidR="00DD552C" w:rsidRPr="00010EF9">
        <w:rPr>
          <w:rFonts w:ascii="Tahoma" w:hAnsi="Tahoma" w:cs="Tahoma"/>
          <w:bCs/>
          <w:sz w:val="22"/>
          <w:szCs w:val="22"/>
        </w:rPr>
        <w:t>;</w:t>
      </w:r>
    </w:p>
    <w:p w14:paraId="67DD0A1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25D911CA" w14:textId="6B8DDEB3" w:rsidR="008D4BF9" w:rsidRPr="008F5F90"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9.2.3.</w:t>
      </w:r>
      <w:r w:rsidRPr="00010E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D552C" w:rsidRPr="00010EF9">
        <w:rPr>
          <w:rFonts w:ascii="Tahoma" w:hAnsi="Tahoma" w:cs="Tahoma"/>
          <w:bCs/>
          <w:sz w:val="22"/>
          <w:szCs w:val="22"/>
        </w:rPr>
        <w:t>;</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26D8527D" w14:textId="77777777" w:rsidR="00D5252D" w:rsidRDefault="00D5252D" w:rsidP="00D5252D">
      <w:pPr>
        <w:pStyle w:val="Cabealho"/>
      </w:pPr>
    </w:p>
    <w:p w14:paraId="70977E9E" w14:textId="1BDBDBF3"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A624D7">
        <w:rPr>
          <w:rFonts w:ascii="Tahoma" w:eastAsia="Arial" w:hAnsi="Tahoma" w:cs="Tahoma"/>
          <w:b/>
          <w:bCs/>
          <w:sz w:val="22"/>
          <w:szCs w:val="22"/>
        </w:rPr>
        <w:t>3</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C67D3D3" w14:textId="08B6DA85" w:rsidR="009C6E9F" w:rsidRPr="00824EDE" w:rsidRDefault="009C6E9F" w:rsidP="009C6E9F">
      <w:pPr>
        <w:widowControl/>
        <w:spacing w:line="360" w:lineRule="atLeast"/>
        <w:jc w:val="both"/>
        <w:rPr>
          <w:rFonts w:ascii="Tahoma" w:hAnsi="Tahoma" w:cs="Tahoma"/>
          <w:sz w:val="22"/>
          <w:szCs w:val="22"/>
        </w:rPr>
      </w:pPr>
      <w:r w:rsidRPr="000F71C8">
        <w:rPr>
          <w:rFonts w:ascii="Tahoma" w:hAnsi="Tahoma" w:cs="Tahoma"/>
          <w:b/>
          <w:bCs/>
          <w:sz w:val="22"/>
          <w:szCs w:val="22"/>
        </w:rPr>
        <w:t>9.4.</w:t>
      </w:r>
      <w:r w:rsidRPr="000F71C8">
        <w:rPr>
          <w:rFonts w:ascii="Tahoma" w:hAnsi="Tahoma" w:cs="Tahoma"/>
          <w:sz w:val="22"/>
          <w:szCs w:val="22"/>
        </w:rPr>
        <w:t xml:space="preserve"> No caso de divergência entre a Planilha Orçamentária de referência e o Termo de Referência, prevalecerá a Planilha Orçamentária.</w:t>
      </w:r>
    </w:p>
    <w:p w14:paraId="26360532" w14:textId="77777777" w:rsidR="009C6E9F" w:rsidRPr="00824EDE" w:rsidRDefault="009C6E9F" w:rsidP="009C6E9F">
      <w:pPr>
        <w:widowControl/>
        <w:spacing w:line="360" w:lineRule="atLeast"/>
        <w:jc w:val="both"/>
        <w:rPr>
          <w:rFonts w:ascii="Tahoma" w:hAnsi="Tahoma" w:cs="Tahoma"/>
          <w:sz w:val="22"/>
          <w:szCs w:val="22"/>
        </w:rPr>
      </w:pPr>
    </w:p>
    <w:p w14:paraId="017203D8" w14:textId="3F5FC0DE" w:rsidR="009C6E9F" w:rsidRPr="00824EDE" w:rsidRDefault="009C6E9F" w:rsidP="009C6E9F">
      <w:pPr>
        <w:widowControl/>
        <w:spacing w:line="360" w:lineRule="atLeast"/>
        <w:jc w:val="both"/>
        <w:rPr>
          <w:rFonts w:ascii="Tahoma" w:hAnsi="Tahoma" w:cs="Tahoma"/>
          <w:sz w:val="22"/>
          <w:szCs w:val="22"/>
        </w:rPr>
      </w:pPr>
      <w:r w:rsidRPr="00824EDE">
        <w:rPr>
          <w:rFonts w:ascii="Tahoma" w:hAnsi="Tahoma" w:cs="Tahoma"/>
          <w:b/>
          <w:bCs/>
          <w:sz w:val="22"/>
          <w:szCs w:val="22"/>
        </w:rPr>
        <w:lastRenderedPageBreak/>
        <w:t>9.5.</w:t>
      </w:r>
      <w:r w:rsidRPr="00824EDE">
        <w:rPr>
          <w:rFonts w:ascii="Tahoma" w:hAnsi="Tahoma" w:cs="Tahoma"/>
          <w:sz w:val="22"/>
          <w:szCs w:val="22"/>
        </w:rPr>
        <w:t xml:space="preserve"> No caso de divergência entre o preço em algarismos e por extenso na proposta, prevalecerá aquele que coincidir com o preço da Planilha Orçamentária apresentada pela licitante para </w:t>
      </w:r>
      <w:r w:rsidRPr="00C14FEA">
        <w:rPr>
          <w:rFonts w:ascii="Tahoma" w:hAnsi="Tahoma" w:cs="Tahoma"/>
          <w:sz w:val="22"/>
          <w:szCs w:val="22"/>
        </w:rPr>
        <w:t xml:space="preserve">atendimento do subitem </w:t>
      </w:r>
      <w:r w:rsidRPr="00C14FEA">
        <w:rPr>
          <w:rFonts w:ascii="Tahoma" w:hAnsi="Tahoma" w:cs="Tahoma"/>
          <w:b/>
          <w:bCs/>
          <w:sz w:val="22"/>
          <w:szCs w:val="22"/>
        </w:rPr>
        <w:t>1.2</w:t>
      </w:r>
      <w:r w:rsidRPr="00C14FEA">
        <w:rPr>
          <w:rFonts w:ascii="Tahoma" w:hAnsi="Tahoma" w:cs="Tahoma"/>
          <w:sz w:val="22"/>
          <w:szCs w:val="22"/>
        </w:rPr>
        <w:t xml:space="preserve"> do Anexo I.</w:t>
      </w:r>
    </w:p>
    <w:p w14:paraId="52B60843" w14:textId="77777777" w:rsidR="009C6E9F" w:rsidRDefault="009C6E9F" w:rsidP="007B247F">
      <w:pPr>
        <w:pStyle w:val="Standard"/>
        <w:widowControl/>
        <w:spacing w:line="360" w:lineRule="atLeast"/>
        <w:jc w:val="both"/>
        <w:rPr>
          <w:rFonts w:ascii="Tahoma" w:hAnsi="Tahoma" w:cs="Tahoma"/>
          <w:sz w:val="22"/>
          <w:szCs w:val="22"/>
        </w:rPr>
      </w:pPr>
    </w:p>
    <w:p w14:paraId="2AB7E5B6" w14:textId="060D0218" w:rsidR="007B247F" w:rsidRPr="008F5F90" w:rsidRDefault="007B247F" w:rsidP="007B247F">
      <w:pPr>
        <w:pStyle w:val="Standard"/>
        <w:widowControl/>
        <w:spacing w:line="360" w:lineRule="atLeast"/>
        <w:jc w:val="both"/>
      </w:pPr>
      <w:r w:rsidRPr="008F5F90">
        <w:rPr>
          <w:rFonts w:ascii="Tahoma" w:hAnsi="Tahoma" w:cs="Tahoma"/>
          <w:b/>
          <w:sz w:val="22"/>
          <w:szCs w:val="22"/>
        </w:rPr>
        <w:t>9.</w:t>
      </w:r>
      <w:r w:rsidR="009C6E9F">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No caso de a proposta </w:t>
      </w:r>
      <w:r w:rsidR="00802631" w:rsidRPr="008F5F90">
        <w:rPr>
          <w:rFonts w:ascii="Tahoma" w:hAnsi="Tahoma" w:cs="Tahoma"/>
          <w:sz w:val="22"/>
          <w:szCs w:val="22"/>
        </w:rPr>
        <w:t>escrita</w:t>
      </w:r>
      <w:r w:rsidRPr="008F5F90">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315ABBF8"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A336B55"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2D358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9C6E9F">
        <w:rPr>
          <w:rFonts w:ascii="Tahoma" w:hAnsi="Tahoma" w:cs="Tahoma"/>
          <w:b/>
          <w:sz w:val="22"/>
          <w:szCs w:val="22"/>
        </w:rPr>
        <w:t>7</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7C9C38A3"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w:t>
      </w:r>
      <w:r w:rsidR="009C6E9F">
        <w:rPr>
          <w:rFonts w:ascii="Tahoma" w:hAnsi="Tahoma" w:cs="Tahoma"/>
          <w:b/>
          <w:bCs/>
          <w:color w:val="000000"/>
          <w:kern w:val="0"/>
          <w:sz w:val="22"/>
          <w:szCs w:val="22"/>
          <w:lang w:eastAsia="pt-BR"/>
        </w:rPr>
        <w:t>7</w:t>
      </w:r>
      <w:r w:rsidRPr="008F5F90">
        <w:rPr>
          <w:rFonts w:ascii="Tahoma" w:hAnsi="Tahoma" w:cs="Tahoma"/>
          <w:b/>
          <w:bCs/>
          <w:color w:val="000000"/>
          <w:kern w:val="0"/>
          <w:sz w:val="22"/>
          <w:szCs w:val="22"/>
          <w:lang w:eastAsia="pt-BR"/>
        </w:rPr>
        <w:t>.3.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Anexos II e 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7A9B6356"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9C6E9F">
        <w:rPr>
          <w:rFonts w:ascii="Tahoma" w:hAnsi="Tahoma" w:cs="Tahoma"/>
          <w:b/>
          <w:bCs/>
          <w:sz w:val="22"/>
          <w:szCs w:val="22"/>
        </w:rPr>
        <w:t>7</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3296B23A" w:rsidR="00057F9D" w:rsidRPr="00EF6E5D" w:rsidRDefault="00057F9D" w:rsidP="00057F9D">
      <w:pPr>
        <w:widowControl/>
        <w:spacing w:line="360" w:lineRule="atLeast"/>
        <w:jc w:val="both"/>
        <w:rPr>
          <w:rFonts w:ascii="Tahoma" w:hAnsi="Tahoma" w:cs="Tahoma"/>
          <w:sz w:val="22"/>
          <w:szCs w:val="22"/>
        </w:rPr>
      </w:pPr>
      <w:r w:rsidRPr="00EF6E5D">
        <w:rPr>
          <w:rFonts w:ascii="Tahoma" w:hAnsi="Tahoma" w:cs="Tahoma"/>
          <w:b/>
          <w:bCs/>
          <w:sz w:val="22"/>
          <w:szCs w:val="22"/>
        </w:rPr>
        <w:t>9.</w:t>
      </w:r>
      <w:r w:rsidR="009C6E9F">
        <w:rPr>
          <w:rFonts w:ascii="Tahoma" w:hAnsi="Tahoma" w:cs="Tahoma"/>
          <w:b/>
          <w:bCs/>
          <w:sz w:val="22"/>
          <w:szCs w:val="22"/>
        </w:rPr>
        <w:t>8</w:t>
      </w:r>
      <w:r w:rsidRPr="00EF6E5D">
        <w:rPr>
          <w:rFonts w:ascii="Tahoma" w:hAnsi="Tahoma" w:cs="Tahoma"/>
          <w:b/>
          <w:bCs/>
          <w:sz w:val="22"/>
          <w:szCs w:val="22"/>
        </w:rPr>
        <w:t>.</w:t>
      </w:r>
      <w:r w:rsidRPr="00EF6E5D">
        <w:rPr>
          <w:rFonts w:ascii="Tahoma" w:hAnsi="Tahoma" w:cs="Tahoma"/>
          <w:sz w:val="22"/>
          <w:szCs w:val="22"/>
        </w:rPr>
        <w:t xml:space="preserve"> As licitantes assumem todos os custos de preparação e apresentação de suas propostas e esta</w:t>
      </w:r>
      <w:r w:rsidR="009C6E9F">
        <w:rPr>
          <w:rFonts w:ascii="Tahoma" w:hAnsi="Tahoma" w:cs="Tahoma"/>
          <w:sz w:val="22"/>
          <w:szCs w:val="22"/>
        </w:rPr>
        <w:t xml:space="preserve"> </w:t>
      </w:r>
      <w:r w:rsidRPr="00EF6E5D">
        <w:rPr>
          <w:rFonts w:ascii="Tahoma" w:hAnsi="Tahoma" w:cs="Tahoma"/>
          <w:sz w:val="22"/>
          <w:szCs w:val="22"/>
        </w:rPr>
        <w:t>Municipalidade não será, em nenhum caso, responsável por esses custos, independentemente do resultado do processo licitatório.</w:t>
      </w:r>
    </w:p>
    <w:p w14:paraId="6E7A4277" w14:textId="77777777" w:rsidR="009C0AAF" w:rsidRPr="00EF6E5D" w:rsidRDefault="009C0AAF" w:rsidP="00057F9D">
      <w:pPr>
        <w:widowControl/>
        <w:spacing w:line="360" w:lineRule="atLeast"/>
        <w:jc w:val="both"/>
        <w:rPr>
          <w:rFonts w:ascii="Tahoma" w:hAnsi="Tahoma" w:cs="Tahoma"/>
          <w:sz w:val="22"/>
          <w:szCs w:val="22"/>
        </w:rPr>
      </w:pPr>
    </w:p>
    <w:p w14:paraId="1BE6BB76" w14:textId="6B070E27" w:rsidR="009C0AAF" w:rsidRPr="00EF6E5D" w:rsidRDefault="009C0AAF" w:rsidP="00057F9D">
      <w:pPr>
        <w:widowControl/>
        <w:spacing w:line="360" w:lineRule="atLeast"/>
        <w:jc w:val="both"/>
        <w:rPr>
          <w:rFonts w:ascii="Tahoma" w:hAnsi="Tahoma" w:cs="Tahoma"/>
          <w:sz w:val="22"/>
          <w:szCs w:val="22"/>
        </w:rPr>
      </w:pPr>
      <w:r w:rsidRPr="000F71C8">
        <w:rPr>
          <w:rFonts w:ascii="Tahoma" w:hAnsi="Tahoma" w:cs="Tahoma"/>
          <w:b/>
          <w:bCs/>
          <w:sz w:val="22"/>
          <w:szCs w:val="22"/>
        </w:rPr>
        <w:t>9.</w:t>
      </w:r>
      <w:r w:rsidR="009C6E9F" w:rsidRPr="000F71C8">
        <w:rPr>
          <w:rFonts w:ascii="Tahoma" w:hAnsi="Tahoma" w:cs="Tahoma"/>
          <w:b/>
          <w:bCs/>
          <w:sz w:val="22"/>
          <w:szCs w:val="22"/>
        </w:rPr>
        <w:t>9</w:t>
      </w:r>
      <w:r w:rsidRPr="000F71C8">
        <w:rPr>
          <w:rFonts w:ascii="Tahoma" w:hAnsi="Tahoma" w:cs="Tahoma"/>
          <w:b/>
          <w:bCs/>
          <w:sz w:val="22"/>
          <w:szCs w:val="22"/>
        </w:rPr>
        <w:t>.</w:t>
      </w:r>
      <w:r w:rsidRPr="000F71C8">
        <w:rPr>
          <w:rFonts w:ascii="Tahoma" w:hAnsi="Tahoma" w:cs="Tahoma"/>
          <w:sz w:val="22"/>
          <w:szCs w:val="22"/>
        </w:rPr>
        <w:t xml:space="preserve"> O Município reserva-se o direito de realizar diligências para os esclarecimentos que se fizerem necessários para o julgamento.</w:t>
      </w:r>
    </w:p>
    <w:p w14:paraId="4059E6F0" w14:textId="77777777" w:rsidR="009C0AAF" w:rsidRPr="00EF6E5D" w:rsidRDefault="009C0AAF" w:rsidP="00057F9D">
      <w:pPr>
        <w:widowControl/>
        <w:spacing w:line="360" w:lineRule="atLeast"/>
        <w:jc w:val="both"/>
        <w:rPr>
          <w:rFonts w:ascii="Tahoma" w:hAnsi="Tahoma" w:cs="Tahoma"/>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EF6E5D">
        <w:rPr>
          <w:rFonts w:ascii="Tahoma" w:hAnsi="Tahoma" w:cs="Tahoma"/>
          <w:b/>
          <w:bCs/>
          <w:sz w:val="22"/>
          <w:szCs w:val="22"/>
        </w:rPr>
        <w:t xml:space="preserve">10. </w:t>
      </w:r>
      <w:r w:rsidR="00391492" w:rsidRPr="00EF6E5D">
        <w:rPr>
          <w:rFonts w:ascii="Tahoma" w:hAnsi="Tahoma" w:cs="Tahoma"/>
          <w:b/>
          <w:bCs/>
          <w:sz w:val="22"/>
          <w:szCs w:val="22"/>
        </w:rPr>
        <w:t xml:space="preserve">ABERTURA DA </w:t>
      </w:r>
      <w:r w:rsidRPr="00EF6E5D">
        <w:rPr>
          <w:rFonts w:ascii="Tahoma" w:hAnsi="Tahoma" w:cs="Tahoma"/>
          <w:b/>
          <w:bCs/>
          <w:sz w:val="22"/>
          <w:szCs w:val="22"/>
        </w:rPr>
        <w:t xml:space="preserve">SESSÃO PÚBLICA </w:t>
      </w:r>
      <w:r w:rsidR="00CA7EE3" w:rsidRPr="00EF6E5D">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54A9825"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F15FCE" w:rsidRPr="008F5F90">
            <w:rPr>
              <w:rFonts w:ascii="Tahoma" w:hAnsi="Tahoma" w:cs="Tahoma"/>
              <w:sz w:val="22"/>
              <w:szCs w:val="22"/>
            </w:rPr>
            <w:t>para o(s) lote(s) correspondente(s), disputados sucessivamente ou de forma simultânea.</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lastRenderedPageBreak/>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2D221372" w14:textId="28E9E9B7" w:rsidR="008C4841" w:rsidRPr="00C71FD3" w:rsidRDefault="00D56967" w:rsidP="008C4841">
      <w:pPr>
        <w:pStyle w:val="Cabealho"/>
        <w:widowControl/>
        <w:spacing w:line="360" w:lineRule="atLeast"/>
        <w:jc w:val="both"/>
        <w:rPr>
          <w:rFonts w:ascii="Tahoma" w:hAnsi="Tahoma" w:cs="Tahoma"/>
          <w:sz w:val="22"/>
          <w:szCs w:val="22"/>
        </w:rPr>
      </w:pPr>
      <w:r w:rsidRPr="00E36AD3">
        <w:rPr>
          <w:rFonts w:ascii="Tahoma" w:hAnsi="Tahoma" w:cs="Tahoma"/>
          <w:b/>
          <w:sz w:val="22"/>
          <w:szCs w:val="22"/>
        </w:rPr>
        <w:t>10.</w:t>
      </w:r>
      <w:r w:rsidR="00A1752D" w:rsidRPr="00E36AD3">
        <w:rPr>
          <w:rFonts w:ascii="Tahoma" w:hAnsi="Tahoma" w:cs="Tahoma"/>
          <w:b/>
          <w:sz w:val="22"/>
          <w:szCs w:val="22"/>
        </w:rPr>
        <w:t>4</w:t>
      </w:r>
      <w:r w:rsidRPr="00E36AD3">
        <w:rPr>
          <w:rFonts w:ascii="Tahoma" w:hAnsi="Tahoma" w:cs="Tahoma"/>
          <w:b/>
          <w:sz w:val="22"/>
          <w:szCs w:val="22"/>
        </w:rPr>
        <w:t>.</w:t>
      </w:r>
      <w:r w:rsidRPr="00E36AD3">
        <w:rPr>
          <w:rFonts w:ascii="Tahoma" w:hAnsi="Tahoma" w:cs="Tahoma"/>
          <w:sz w:val="22"/>
          <w:szCs w:val="22"/>
        </w:rPr>
        <w:t xml:space="preserve"> Os lances ofertados serão no </w:t>
      </w:r>
      <w:r w:rsidRPr="009C6E9F">
        <w:rPr>
          <w:rFonts w:ascii="Tahoma" w:hAnsi="Tahoma" w:cs="Tahoma"/>
          <w:b/>
          <w:sz w:val="22"/>
          <w:szCs w:val="22"/>
          <w:highlight w:val="yellow"/>
        </w:rPr>
        <w:t>PREÇO</w:t>
      </w:r>
      <w:r w:rsidRPr="009C6E9F">
        <w:rPr>
          <w:rFonts w:ascii="Tahoma" w:hAnsi="Tahoma" w:cs="Tahoma"/>
          <w:b/>
          <w:sz w:val="22"/>
          <w:szCs w:val="22"/>
          <w:highlight w:val="yellow"/>
        </w:rPr>
        <w:tab/>
        <w:t xml:space="preserve"> </w:t>
      </w:r>
      <w:r w:rsidR="00471B94" w:rsidRPr="009C6E9F">
        <w:rPr>
          <w:rFonts w:ascii="Tahoma" w:hAnsi="Tahoma" w:cs="Tahoma"/>
          <w:b/>
          <w:sz w:val="22"/>
          <w:szCs w:val="22"/>
          <w:highlight w:val="yellow"/>
        </w:rPr>
        <w:t>GLOBAL DO LOTE</w:t>
      </w:r>
      <w:r w:rsidR="008C4841" w:rsidRPr="00E36AD3">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64686B7F34564AB0A06295A9F3B39E6E"/>
          </w:placeholder>
          <w:dropDownList>
            <w:listItem w:displayText="duas casas decimais" w:value="duas casas decimais"/>
            <w:listItem w:displayText="quatro casas decimais" w:value="quatro casas decimais"/>
          </w:dropDownList>
        </w:sdtPr>
        <w:sdtEndPr/>
        <w:sdtContent>
          <w:r w:rsidR="00DD552C" w:rsidRPr="00E36AD3">
            <w:rPr>
              <w:rFonts w:ascii="Tahoma" w:hAnsi="Tahoma" w:cs="Tahoma"/>
              <w:bCs/>
              <w:sz w:val="22"/>
              <w:szCs w:val="22"/>
            </w:rPr>
            <w:t>duas casas decimais</w:t>
          </w:r>
        </w:sdtContent>
      </w:sdt>
      <w:r w:rsidR="008C4841" w:rsidRPr="00E36AD3">
        <w:rPr>
          <w:rFonts w:ascii="Tahoma" w:hAnsi="Tahoma" w:cs="Tahoma"/>
          <w:sz w:val="22"/>
          <w:szCs w:val="22"/>
        </w:rPr>
        <w:t>, sendo desprezadas as demais.</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8F5F90" w:rsidRDefault="00D56967" w:rsidP="00190ABA">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2F60B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w:t>
      </w:r>
      <w:r w:rsidR="00190ABA" w:rsidRPr="008F5F90">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8F5F90" w:rsidRDefault="00190ABA" w:rsidP="00B01D51">
      <w:pPr>
        <w:widowControl/>
        <w:spacing w:line="360" w:lineRule="atLeast"/>
        <w:jc w:val="both"/>
        <w:rPr>
          <w:rFonts w:ascii="Tahoma" w:hAnsi="Tahoma" w:cs="Tahoma"/>
          <w:sz w:val="22"/>
          <w:szCs w:val="22"/>
        </w:rPr>
      </w:pPr>
    </w:p>
    <w:p w14:paraId="7CBB1B18" w14:textId="50F07DD0" w:rsidR="009F36ED" w:rsidRPr="008F5F90"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A licitante poderá encaminhar lances intermediários com valores iguais ou superiores ao menor </w:t>
      </w:r>
      <w:r w:rsidR="004F3578" w:rsidRPr="008F5F90">
        <w:rPr>
          <w:rFonts w:ascii="Tahoma" w:hAnsi="Tahoma" w:cs="Tahoma"/>
          <w:sz w:val="22"/>
          <w:szCs w:val="22"/>
        </w:rPr>
        <w:t>já ofertado</w:t>
      </w:r>
      <w:r w:rsidRPr="008F5F90">
        <w:rPr>
          <w:rFonts w:ascii="Tahoma" w:hAnsi="Tahoma" w:cs="Tahoma"/>
          <w:sz w:val="22"/>
          <w:szCs w:val="22"/>
        </w:rPr>
        <w:t>.</w:t>
      </w:r>
    </w:p>
    <w:p w14:paraId="5DEA3333" w14:textId="77777777" w:rsidR="009F36ED" w:rsidRPr="008F5F90" w:rsidRDefault="009F36ED" w:rsidP="00B01D51">
      <w:pPr>
        <w:widowControl/>
        <w:spacing w:line="360" w:lineRule="atLeast"/>
        <w:jc w:val="both"/>
        <w:rPr>
          <w:rFonts w:ascii="Tahoma" w:hAnsi="Tahoma" w:cs="Tahoma"/>
          <w:sz w:val="22"/>
          <w:szCs w:val="22"/>
        </w:rPr>
      </w:pPr>
    </w:p>
    <w:p w14:paraId="22A75675" w14:textId="62A7CC69" w:rsidR="00214C2B" w:rsidRPr="008F5F90" w:rsidRDefault="00214C2B" w:rsidP="00D66484">
      <w:pPr>
        <w:widowControl/>
        <w:spacing w:line="360" w:lineRule="atLeast"/>
        <w:ind w:left="567"/>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w:t>
      </w:r>
      <w:r w:rsidR="00D66484" w:rsidRPr="008F5F90">
        <w:rPr>
          <w:rFonts w:ascii="Tahoma" w:hAnsi="Tahoma" w:cs="Tahoma"/>
          <w:b/>
          <w:sz w:val="22"/>
          <w:szCs w:val="22"/>
        </w:rPr>
        <w:t>2.</w:t>
      </w:r>
      <w:r w:rsidRPr="008F5F90">
        <w:rPr>
          <w:rFonts w:ascii="Tahoma" w:hAnsi="Tahoma" w:cs="Tahoma"/>
          <w:sz w:val="22"/>
          <w:szCs w:val="22"/>
        </w:rPr>
        <w:t xml:space="preserve"> </w:t>
      </w:r>
      <w:r w:rsidR="00D66484" w:rsidRPr="008F5F90">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8F5F90">
        <w:rPr>
          <w:rFonts w:ascii="Tahoma" w:hAnsi="Tahoma" w:cs="Tahoma"/>
          <w:sz w:val="22"/>
          <w:szCs w:val="22"/>
        </w:rPr>
        <w:t>.</w:t>
      </w:r>
    </w:p>
    <w:p w14:paraId="3CAF9BCB" w14:textId="37F89E8E" w:rsidR="00D66484" w:rsidRPr="008F5F90" w:rsidRDefault="00D66484" w:rsidP="00D66484">
      <w:pPr>
        <w:widowControl/>
        <w:spacing w:line="360" w:lineRule="atLeast"/>
        <w:ind w:left="567"/>
        <w:jc w:val="both"/>
        <w:rPr>
          <w:rFonts w:ascii="Tahoma" w:hAnsi="Tahoma" w:cs="Tahoma"/>
          <w:sz w:val="22"/>
          <w:szCs w:val="22"/>
        </w:rPr>
      </w:pPr>
    </w:p>
    <w:p w14:paraId="57E775F7" w14:textId="41273E86" w:rsidR="00D66484" w:rsidRPr="008F5F90"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8F5F90"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implica a </w:t>
      </w:r>
      <w:r w:rsidR="00802631" w:rsidRPr="008F5F90">
        <w:rPr>
          <w:rFonts w:ascii="Tahoma" w:hAnsi="Tahoma" w:cs="Tahoma"/>
          <w:sz w:val="22"/>
          <w:szCs w:val="22"/>
        </w:rPr>
        <w:t xml:space="preserve">sua </w:t>
      </w:r>
      <w:r w:rsidR="00654444" w:rsidRPr="008F5F90">
        <w:rPr>
          <w:rFonts w:ascii="Tahoma" w:hAnsi="Tahoma" w:cs="Tahoma"/>
          <w:sz w:val="22"/>
          <w:szCs w:val="22"/>
        </w:rPr>
        <w:t>retirada do certame</w:t>
      </w:r>
      <w:r w:rsidRPr="008F5F90">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8F5F90" w:rsidRDefault="00D56967" w:rsidP="00654444">
      <w:pPr>
        <w:widowControl/>
        <w:spacing w:line="360" w:lineRule="atLeast"/>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Durante o transcurso da sessão pública, as licitantes serão informadas, em tempo real, do valor do </w:t>
      </w:r>
      <w:r w:rsidR="00864BB4" w:rsidRPr="008F5F90">
        <w:rPr>
          <w:rFonts w:ascii="Tahoma" w:hAnsi="Tahoma" w:cs="Tahoma"/>
          <w:sz w:val="22"/>
          <w:szCs w:val="22"/>
        </w:rPr>
        <w:t>melhor</w:t>
      </w:r>
      <w:r w:rsidRPr="008F5F90">
        <w:rPr>
          <w:rFonts w:ascii="Tahoma" w:hAnsi="Tahoma" w:cs="Tahoma"/>
          <w:sz w:val="22"/>
          <w:szCs w:val="22"/>
        </w:rPr>
        <w:t xml:space="preserve"> lance registrado, </w:t>
      </w:r>
      <w:r w:rsidR="00654444" w:rsidRPr="008F5F90">
        <w:rPr>
          <w:rFonts w:ascii="Tahoma" w:hAnsi="Tahoma" w:cs="Tahoma"/>
          <w:sz w:val="22"/>
          <w:szCs w:val="22"/>
        </w:rPr>
        <w:t xml:space="preserve">vedada a </w:t>
      </w:r>
      <w:r w:rsidR="00802631" w:rsidRPr="008F5F90">
        <w:rPr>
          <w:rFonts w:ascii="Tahoma" w:hAnsi="Tahoma" w:cs="Tahoma"/>
          <w:sz w:val="22"/>
          <w:szCs w:val="22"/>
        </w:rPr>
        <w:t xml:space="preserve">sua </w:t>
      </w:r>
      <w:r w:rsidR="00654444" w:rsidRPr="008F5F90">
        <w:rPr>
          <w:rFonts w:ascii="Tahoma" w:hAnsi="Tahoma" w:cs="Tahoma"/>
          <w:sz w:val="22"/>
          <w:szCs w:val="22"/>
        </w:rPr>
        <w:t>identificação.</w:t>
      </w:r>
    </w:p>
    <w:p w14:paraId="57CBFAFD" w14:textId="5DF26575" w:rsidR="0066463A" w:rsidRPr="008F5F90"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8F5F90" w:rsidRDefault="007B247F" w:rsidP="00777DDA">
      <w:pPr>
        <w:pStyle w:val="Standard"/>
        <w:widowControl/>
        <w:spacing w:line="360" w:lineRule="atLeast"/>
        <w:jc w:val="both"/>
      </w:pPr>
      <w:r w:rsidRPr="008F5F90">
        <w:rPr>
          <w:rFonts w:ascii="Tahoma" w:hAnsi="Tahoma" w:cs="Tahoma"/>
          <w:b/>
          <w:sz w:val="22"/>
          <w:szCs w:val="22"/>
        </w:rPr>
        <w:t>10.</w:t>
      </w:r>
      <w:r w:rsidR="00894E5A"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bCs/>
          <w:sz w:val="22"/>
          <w:szCs w:val="22"/>
        </w:rPr>
        <w:t xml:space="preserve"> A etapa de envio de lances na sessão pública durará </w:t>
      </w:r>
      <w:r w:rsidR="008373F2" w:rsidRPr="008F5F90">
        <w:rPr>
          <w:rFonts w:ascii="Tahoma" w:hAnsi="Tahoma" w:cs="Tahoma"/>
          <w:bCs/>
          <w:sz w:val="22"/>
          <w:szCs w:val="22"/>
        </w:rPr>
        <w:t>10 (</w:t>
      </w:r>
      <w:r w:rsidRPr="008F5F90">
        <w:rPr>
          <w:rFonts w:ascii="Tahoma" w:hAnsi="Tahoma" w:cs="Tahoma"/>
          <w:bCs/>
          <w:sz w:val="22"/>
          <w:szCs w:val="22"/>
        </w:rPr>
        <w:t>dez</w:t>
      </w:r>
      <w:r w:rsidR="008373F2" w:rsidRPr="008F5F90">
        <w:rPr>
          <w:rFonts w:ascii="Tahoma" w:hAnsi="Tahoma" w:cs="Tahoma"/>
          <w:bCs/>
          <w:sz w:val="22"/>
          <w:szCs w:val="22"/>
        </w:rPr>
        <w:t>)</w:t>
      </w:r>
      <w:r w:rsidRPr="008F5F90">
        <w:rPr>
          <w:rFonts w:ascii="Tahoma" w:hAnsi="Tahoma" w:cs="Tahoma"/>
          <w:bCs/>
          <w:sz w:val="22"/>
          <w:szCs w:val="22"/>
        </w:rPr>
        <w:t xml:space="preserve"> minutos e, após isso, será prorrogada automaticamente pelo sistema quando houver lance ofertado nos últimos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do </w:t>
      </w:r>
      <w:r w:rsidR="00777DDA" w:rsidRPr="008F5F90">
        <w:rPr>
          <w:rFonts w:ascii="Tahoma" w:hAnsi="Tahoma" w:cs="Tahoma"/>
          <w:bCs/>
          <w:sz w:val="22"/>
          <w:szCs w:val="22"/>
        </w:rPr>
        <w:t>período de duração desta etapa.</w:t>
      </w:r>
    </w:p>
    <w:p w14:paraId="3DBFE6A6" w14:textId="4486428C" w:rsidR="007B247F" w:rsidRPr="008F5F90" w:rsidRDefault="007B247F" w:rsidP="007B247F">
      <w:pPr>
        <w:pStyle w:val="Standard"/>
        <w:widowControl/>
        <w:spacing w:line="360" w:lineRule="atLeast"/>
        <w:jc w:val="both"/>
        <w:rPr>
          <w:rFonts w:ascii="Tahoma" w:hAnsi="Tahoma" w:cs="Tahoma"/>
          <w:b/>
          <w:sz w:val="22"/>
          <w:szCs w:val="22"/>
        </w:rPr>
      </w:pPr>
    </w:p>
    <w:p w14:paraId="06003F62" w14:textId="7558560A" w:rsidR="007B247F" w:rsidRPr="008F5F90" w:rsidRDefault="007B247F" w:rsidP="007B247F">
      <w:pPr>
        <w:pStyle w:val="Standard"/>
        <w:widowControl/>
        <w:spacing w:line="360" w:lineRule="atLeast"/>
        <w:ind w:left="567"/>
        <w:jc w:val="both"/>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Cs/>
          <w:sz w:val="22"/>
          <w:szCs w:val="22"/>
        </w:rPr>
        <w:t xml:space="preserve">, será de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8F5F90"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8F5F90" w:rsidRDefault="00777DDA" w:rsidP="00777DDA">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5D29E499" w14:textId="77777777" w:rsidR="007B247F" w:rsidRPr="008F5F90"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8F5F90" w:rsidRDefault="007B247F"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xml:space="preserve"> </w:t>
      </w:r>
      <w:r w:rsidR="00D43DC5" w:rsidRPr="008F5F90">
        <w:rPr>
          <w:rFonts w:ascii="Tahoma" w:hAnsi="Tahoma" w:cs="Tahoma"/>
          <w:bCs/>
          <w:sz w:val="22"/>
          <w:szCs w:val="22"/>
        </w:rPr>
        <w:t xml:space="preserve">Definida a </w:t>
      </w:r>
      <w:r w:rsidR="00E1018E" w:rsidRPr="008F5F90">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8F5F90">
        <w:rPr>
          <w:rFonts w:ascii="Tahoma" w:hAnsi="Tahoma" w:cs="Tahoma"/>
          <w:bCs/>
          <w:sz w:val="22"/>
          <w:szCs w:val="22"/>
        </w:rPr>
        <w:t>.</w:t>
      </w:r>
    </w:p>
    <w:p w14:paraId="5DEF3378" w14:textId="3C9671A3" w:rsidR="008438A6" w:rsidRPr="008F5F90"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8F5F90" w:rsidRDefault="008438A6"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.4.</w:t>
      </w:r>
      <w:r w:rsidRPr="008F5F90">
        <w:rPr>
          <w:rFonts w:ascii="Tahoma" w:hAnsi="Tahoma" w:cs="Tahoma"/>
          <w:bCs/>
          <w:sz w:val="22"/>
          <w:szCs w:val="22"/>
        </w:rPr>
        <w:t xml:space="preserve"> Havendo o reinício da disputa aberta,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as licitantes serão convocadas para apresentar lances intermediários.</w:t>
      </w:r>
    </w:p>
    <w:p w14:paraId="70CD9A53" w14:textId="1AA656E5" w:rsidR="00E72B68" w:rsidRPr="008F5F90"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.5.</w:t>
      </w:r>
      <w:r w:rsidRPr="008F5F90">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8F5F90" w:rsidRDefault="001D576E" w:rsidP="001D576E">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8F5F90" w:rsidRDefault="001D576E" w:rsidP="001D576E">
      <w:pPr>
        <w:pStyle w:val="Standard"/>
        <w:widowControl/>
        <w:spacing w:line="360" w:lineRule="atLeast"/>
        <w:jc w:val="both"/>
        <w:rPr>
          <w:rFonts w:ascii="Tahoma" w:hAnsi="Tahoma" w:cs="Tahoma"/>
          <w:b/>
          <w:bCs/>
          <w:sz w:val="22"/>
          <w:szCs w:val="22"/>
        </w:rPr>
      </w:pPr>
    </w:p>
    <w:p w14:paraId="67560355" w14:textId="2C867659" w:rsidR="00777DDA" w:rsidRPr="00353538" w:rsidRDefault="00777DDA" w:rsidP="00777DDA">
      <w:pPr>
        <w:widowControl/>
        <w:suppressAutoHyphens w:val="0"/>
        <w:spacing w:line="360" w:lineRule="atLeast"/>
        <w:jc w:val="both"/>
        <w:rPr>
          <w:rFonts w:ascii="Tahoma" w:hAnsi="Tahoma" w:cs="Tahoma"/>
          <w:kern w:val="0"/>
          <w:sz w:val="22"/>
          <w:szCs w:val="22"/>
          <w:lang w:eastAsia="pt-BR"/>
        </w:rPr>
      </w:pPr>
      <w:r w:rsidRPr="00353538">
        <w:rPr>
          <w:rFonts w:ascii="Tahoma" w:hAnsi="Tahoma" w:cs="Tahoma"/>
          <w:b/>
          <w:bCs/>
          <w:kern w:val="0"/>
          <w:sz w:val="22"/>
          <w:szCs w:val="22"/>
          <w:lang w:eastAsia="pt-BR"/>
        </w:rPr>
        <w:t>10.9.</w:t>
      </w:r>
      <w:r w:rsidR="00353538" w:rsidRPr="00353538">
        <w:rPr>
          <w:rFonts w:ascii="Tahoma" w:hAnsi="Tahoma" w:cs="Tahoma"/>
          <w:kern w:val="0"/>
          <w:sz w:val="22"/>
          <w:szCs w:val="22"/>
          <w:lang w:eastAsia="pt-BR"/>
        </w:rPr>
        <w:t xml:space="preserve"> </w:t>
      </w:r>
      <w:r w:rsidRPr="00353538">
        <w:rPr>
          <w:rFonts w:ascii="Tahoma" w:hAnsi="Tahoma" w:cs="Tahoma"/>
          <w:kern w:val="0"/>
          <w:sz w:val="22"/>
          <w:szCs w:val="22"/>
          <w:lang w:eastAsia="pt-BR"/>
        </w:rPr>
        <w:t>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353538" w:rsidRDefault="001D576E" w:rsidP="00E306B4">
      <w:pPr>
        <w:pStyle w:val="Standard"/>
        <w:widowControl/>
        <w:spacing w:line="360" w:lineRule="atLeast"/>
        <w:jc w:val="both"/>
        <w:rPr>
          <w:rFonts w:ascii="Tahoma" w:hAnsi="Tahoma" w:cs="Tahoma"/>
          <w:b/>
          <w:bCs/>
          <w:sz w:val="22"/>
          <w:szCs w:val="22"/>
        </w:rPr>
      </w:pPr>
    </w:p>
    <w:p w14:paraId="097E7093" w14:textId="77777777" w:rsidR="00691BDC" w:rsidRPr="008F5F90" w:rsidRDefault="00691BDC" w:rsidP="00691BDC">
      <w:pPr>
        <w:pStyle w:val="Standard"/>
        <w:widowControl/>
        <w:spacing w:line="360" w:lineRule="atLeast"/>
        <w:jc w:val="both"/>
        <w:rPr>
          <w:rFonts w:ascii="Tahoma" w:hAnsi="Tahoma" w:cs="Tahoma"/>
          <w:sz w:val="22"/>
          <w:szCs w:val="22"/>
        </w:rPr>
      </w:pPr>
      <w:r w:rsidRPr="008F5F90">
        <w:rPr>
          <w:rFonts w:ascii="Tahoma" w:hAnsi="Tahoma" w:cs="Tahoma"/>
          <w:b/>
          <w:sz w:val="22"/>
          <w:szCs w:val="22"/>
        </w:rPr>
        <w:t>10.10.</w:t>
      </w:r>
      <w:r w:rsidRPr="008F5F90">
        <w:rPr>
          <w:rFonts w:ascii="Tahoma" w:hAnsi="Tahoma" w:cs="Tahoma"/>
          <w:sz w:val="22"/>
          <w:szCs w:val="22"/>
        </w:rPr>
        <w:t xml:space="preserve"> Havendo propostas de uma ou mais Microempresas (ME) ou Empresas de Pequeno Porte (EPP), com valor de até 5% (cinco por cento) superior ao da licitante de melhor oferta, não sendo </w:t>
      </w:r>
      <w:r w:rsidRPr="008F5F90">
        <w:rPr>
          <w:rFonts w:ascii="Tahoma" w:hAnsi="Tahoma" w:cs="Tahoma"/>
          <w:sz w:val="22"/>
          <w:szCs w:val="22"/>
        </w:rPr>
        <w:lastRenderedPageBreak/>
        <w:t>a de melhor oferta ME ou EPP, a proposta mais bem classificada dentre as ME e EPP, será considerada empatada com aquela, podendo a sua proponente apresentar proposta de preço inferior, e, não havendo o desempate, serão chamadas as demais ME ou EPP empatadas, na ordem de classificação, para o exercício do mesmo direito.</w:t>
      </w:r>
    </w:p>
    <w:p w14:paraId="52B17E0F" w14:textId="77777777" w:rsidR="00691BDC" w:rsidRPr="008F5F90" w:rsidRDefault="00691BDC" w:rsidP="00691BDC">
      <w:pPr>
        <w:pStyle w:val="Standard"/>
        <w:widowControl/>
        <w:spacing w:line="360" w:lineRule="atLeast"/>
        <w:jc w:val="both"/>
        <w:rPr>
          <w:rFonts w:ascii="Tahoma" w:hAnsi="Tahoma" w:cs="Tahoma"/>
          <w:b/>
          <w:bCs/>
          <w:sz w:val="22"/>
          <w:szCs w:val="22"/>
        </w:rPr>
      </w:pPr>
    </w:p>
    <w:p w14:paraId="7E3DEA4D" w14:textId="77777777" w:rsidR="00691BDC" w:rsidRPr="008F5F90" w:rsidRDefault="00691BDC" w:rsidP="00691BDC">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10.10.1.</w:t>
      </w:r>
      <w:r w:rsidRPr="008F5F90">
        <w:rPr>
          <w:rFonts w:ascii="Tahoma" w:hAnsi="Tahoma" w:cs="Tahoma"/>
          <w:bCs/>
          <w:sz w:val="22"/>
          <w:szCs w:val="22"/>
        </w:rPr>
        <w:t xml:space="preserve"> Não se aplica o subitem </w:t>
      </w:r>
      <w:r w:rsidRPr="008F5F90">
        <w:rPr>
          <w:rFonts w:ascii="Tahoma" w:hAnsi="Tahoma" w:cs="Tahoma"/>
          <w:b/>
          <w:sz w:val="22"/>
          <w:szCs w:val="22"/>
        </w:rPr>
        <w:t>10.10</w:t>
      </w:r>
      <w:r w:rsidRPr="008F5F90">
        <w:rPr>
          <w:rFonts w:ascii="Tahoma" w:hAnsi="Tahoma" w:cs="Tahoma"/>
          <w:bCs/>
          <w:sz w:val="22"/>
          <w:szCs w:val="22"/>
        </w:rPr>
        <w:t xml:space="preserve"> ao </w:t>
      </w:r>
      <w:r w:rsidRPr="008F5F90">
        <w:rPr>
          <w:rFonts w:ascii="Tahoma" w:hAnsi="Tahoma" w:cs="Tahoma"/>
          <w:bCs/>
          <w:sz w:val="22"/>
          <w:szCs w:val="22"/>
          <w:highlight w:val="yellow"/>
        </w:rPr>
        <w:t>lote</w:t>
      </w:r>
      <w:r w:rsidRPr="008F5F90">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p w14:paraId="2852788C"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7EE74DF9" w14:textId="77777777" w:rsidR="00691BDC" w:rsidRDefault="00691BDC" w:rsidP="00691BDC">
      <w:pPr>
        <w:pStyle w:val="Standard"/>
        <w:widowControl/>
        <w:spacing w:line="360" w:lineRule="atLeast"/>
        <w:ind w:left="567"/>
        <w:jc w:val="both"/>
        <w:rPr>
          <w:rFonts w:ascii="Tahoma" w:hAnsi="Tahoma" w:cs="Tahoma"/>
          <w:bCs/>
          <w:sz w:val="22"/>
          <w:szCs w:val="22"/>
        </w:rPr>
      </w:pPr>
      <w:bookmarkStart w:id="7" w:name="_Hlk127377853"/>
      <w:r w:rsidRPr="008F5F90">
        <w:rPr>
          <w:rFonts w:ascii="Tahoma" w:hAnsi="Tahoma" w:cs="Tahoma"/>
          <w:b/>
          <w:sz w:val="22"/>
          <w:szCs w:val="22"/>
        </w:rPr>
        <w:t>10.10.2.</w:t>
      </w:r>
      <w:r w:rsidRPr="008F5F90">
        <w:rPr>
          <w:rFonts w:ascii="Tahoma" w:hAnsi="Tahoma" w:cs="Tahoma"/>
          <w:bCs/>
          <w:sz w:val="22"/>
          <w:szCs w:val="22"/>
        </w:rPr>
        <w:t xml:space="preserve"> Não farão jus ao tratamento diferenciado da Lei Complementar n° 123/2006, dentre eles o empate ficto de que trata o subitem </w:t>
      </w:r>
      <w:r w:rsidRPr="008F5F90">
        <w:rPr>
          <w:rFonts w:ascii="Tahoma" w:hAnsi="Tahoma" w:cs="Tahoma"/>
          <w:b/>
          <w:sz w:val="22"/>
          <w:szCs w:val="22"/>
        </w:rPr>
        <w:t>10.10</w:t>
      </w:r>
      <w:r w:rsidRPr="008F5F90">
        <w:rPr>
          <w:rFonts w:ascii="Tahoma" w:hAnsi="Tahoma" w:cs="Tahoma"/>
          <w:bCs/>
          <w:sz w:val="22"/>
          <w:szCs w:val="22"/>
        </w:rPr>
        <w:t>, as ME</w:t>
      </w:r>
      <w:r>
        <w:rPr>
          <w:rFonts w:ascii="Tahoma" w:hAnsi="Tahoma" w:cs="Tahoma"/>
          <w:bCs/>
          <w:sz w:val="22"/>
          <w:szCs w:val="22"/>
        </w:rPr>
        <w:t xml:space="preserve"> ou</w:t>
      </w:r>
      <w:r w:rsidRPr="008F5F90">
        <w:rPr>
          <w:rFonts w:ascii="Tahoma" w:hAnsi="Tahoma" w:cs="Tahoma"/>
          <w:bCs/>
          <w:sz w:val="22"/>
          <w:szCs w:val="22"/>
        </w:rPr>
        <w:t xml:space="preserve"> EPP nas situações previstas no subitem </w:t>
      </w:r>
      <w:r w:rsidRPr="008F5F90">
        <w:rPr>
          <w:rFonts w:ascii="Tahoma" w:hAnsi="Tahoma" w:cs="Tahoma"/>
          <w:b/>
          <w:sz w:val="22"/>
          <w:szCs w:val="22"/>
        </w:rPr>
        <w:t>12.12.7.3</w:t>
      </w:r>
      <w:r w:rsidRPr="008F5F90">
        <w:rPr>
          <w:rFonts w:ascii="Tahoma" w:hAnsi="Tahoma" w:cs="Tahoma"/>
          <w:bCs/>
          <w:sz w:val="22"/>
          <w:szCs w:val="22"/>
        </w:rPr>
        <w:t xml:space="preserve"> deste edital.</w:t>
      </w:r>
    </w:p>
    <w:bookmarkEnd w:id="7"/>
    <w:p w14:paraId="0AA755BA" w14:textId="77777777" w:rsidR="00691BDC" w:rsidRDefault="00691BDC" w:rsidP="00691BDC">
      <w:pPr>
        <w:pStyle w:val="Standard"/>
        <w:widowControl/>
        <w:spacing w:line="360" w:lineRule="atLeast"/>
        <w:jc w:val="both"/>
        <w:rPr>
          <w:rFonts w:ascii="Tahoma" w:hAnsi="Tahoma" w:cs="Tahoma"/>
          <w:b/>
          <w:bCs/>
          <w:sz w:val="22"/>
          <w:szCs w:val="22"/>
          <w:highlight w:val="cyan"/>
        </w:rPr>
      </w:pPr>
    </w:p>
    <w:p w14:paraId="5090753F" w14:textId="77777777" w:rsidR="00691BDC" w:rsidRDefault="00691BDC" w:rsidP="00691BDC">
      <w:pPr>
        <w:pStyle w:val="Standard"/>
        <w:widowControl/>
        <w:spacing w:line="360" w:lineRule="atLeast"/>
        <w:jc w:val="both"/>
        <w:rPr>
          <w:rFonts w:ascii="Tahoma" w:hAnsi="Tahoma" w:cs="Tahoma"/>
          <w:b/>
          <w:bCs/>
          <w:sz w:val="22"/>
          <w:szCs w:val="22"/>
        </w:rPr>
      </w:pPr>
      <w:r w:rsidRPr="00777DDA">
        <w:rPr>
          <w:rFonts w:ascii="Tahoma" w:hAnsi="Tahoma" w:cs="Tahoma"/>
          <w:b/>
          <w:bCs/>
          <w:sz w:val="22"/>
          <w:szCs w:val="22"/>
        </w:rPr>
        <w:t xml:space="preserve">10.11. </w:t>
      </w:r>
      <w:r w:rsidRPr="00777DDA">
        <w:rPr>
          <w:rFonts w:ascii="Tahoma" w:hAnsi="Tahoma" w:cs="Tahoma"/>
          <w:sz w:val="22"/>
          <w:szCs w:val="22"/>
        </w:rPr>
        <w:t>Decorridos 05 (cinco) minutos da convocação inicial para que as ME ou EPP exerçam o direito de desempate, sem o exercício de tal direito pelas interessadas, ocorrerá a sua preclusão e a manutenção da proposta originalmente mais bem classificada.</w:t>
      </w:r>
    </w:p>
    <w:p w14:paraId="50EEBFF6" w14:textId="77777777" w:rsidR="00691BDC" w:rsidRDefault="00691BDC" w:rsidP="00691BDC">
      <w:pPr>
        <w:pStyle w:val="Standard"/>
        <w:widowControl/>
        <w:spacing w:line="360" w:lineRule="atLeast"/>
        <w:jc w:val="both"/>
        <w:rPr>
          <w:rFonts w:ascii="Tahoma" w:hAnsi="Tahoma" w:cs="Tahoma"/>
          <w:b/>
          <w:bCs/>
          <w:sz w:val="22"/>
          <w:szCs w:val="22"/>
          <w:highlight w:val="cyan"/>
        </w:rPr>
      </w:pPr>
    </w:p>
    <w:p w14:paraId="7247248B" w14:textId="77777777" w:rsidR="00691BDC" w:rsidRPr="00A510F0" w:rsidRDefault="00691BDC" w:rsidP="00691BDC">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10.12.</w:t>
      </w:r>
      <w:r w:rsidRPr="008F5F90">
        <w:rPr>
          <w:rFonts w:ascii="Tahoma" w:hAnsi="Tahoma" w:cs="Tahoma"/>
          <w:sz w:val="22"/>
          <w:szCs w:val="22"/>
        </w:rPr>
        <w:t xml:space="preserve"> Persistindo o em</w:t>
      </w:r>
      <w:r w:rsidRPr="00A510F0">
        <w:rPr>
          <w:rFonts w:ascii="Tahoma" w:hAnsi="Tahoma" w:cs="Tahoma"/>
          <w:sz w:val="22"/>
          <w:szCs w:val="22"/>
        </w:rPr>
        <w:t xml:space="preserve">pate entre duas ou mais propostas, após o exercício de preferência disposto no subitem </w:t>
      </w:r>
      <w:r w:rsidRPr="00A510F0">
        <w:rPr>
          <w:rFonts w:ascii="Tahoma" w:hAnsi="Tahoma" w:cs="Tahoma"/>
          <w:b/>
          <w:bCs/>
          <w:sz w:val="22"/>
          <w:szCs w:val="22"/>
        </w:rPr>
        <w:t>10.10</w:t>
      </w:r>
      <w:r w:rsidRPr="00A510F0">
        <w:rPr>
          <w:rFonts w:ascii="Tahoma" w:hAnsi="Tahoma" w:cs="Tahoma"/>
          <w:sz w:val="22"/>
          <w:szCs w:val="22"/>
        </w:rPr>
        <w:t xml:space="preserve"> (para o </w:t>
      </w:r>
      <w:r w:rsidRPr="008F5F90">
        <w:rPr>
          <w:rFonts w:ascii="Tahoma" w:hAnsi="Tahoma" w:cs="Tahoma"/>
          <w:sz w:val="22"/>
          <w:szCs w:val="22"/>
          <w:highlight w:val="yellow"/>
        </w:rPr>
        <w:t>lote</w:t>
      </w:r>
      <w:r>
        <w:rPr>
          <w:rFonts w:ascii="Tahoma" w:hAnsi="Tahoma" w:cs="Tahoma"/>
          <w:sz w:val="22"/>
          <w:szCs w:val="22"/>
        </w:rPr>
        <w:t xml:space="preserve"> </w:t>
      </w:r>
      <w:r w:rsidRPr="00A510F0">
        <w:rPr>
          <w:rFonts w:ascii="Tahoma" w:hAnsi="Tahoma" w:cs="Tahoma"/>
          <w:sz w:val="22"/>
          <w:szCs w:val="22"/>
        </w:rPr>
        <w:t>cujo valo</w:t>
      </w:r>
      <w:r w:rsidRPr="008F5F90">
        <w:rPr>
          <w:rFonts w:ascii="Tahoma" w:hAnsi="Tahoma" w:cs="Tahoma"/>
          <w:sz w:val="22"/>
          <w:szCs w:val="22"/>
        </w:rPr>
        <w:t>r estimado seja inferior à receita bruta máxima admitida</w:t>
      </w:r>
      <w:r w:rsidRPr="00A510F0">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2E51E315" w14:textId="77777777" w:rsidR="00691BDC" w:rsidRPr="00A510F0" w:rsidRDefault="00691BDC" w:rsidP="00691BDC">
      <w:pPr>
        <w:pStyle w:val="Standard"/>
        <w:widowControl/>
        <w:spacing w:line="360" w:lineRule="atLeast"/>
        <w:jc w:val="both"/>
        <w:rPr>
          <w:rFonts w:ascii="Tahoma" w:hAnsi="Tahoma" w:cs="Tahoma"/>
          <w:sz w:val="22"/>
          <w:szCs w:val="22"/>
        </w:rPr>
      </w:pPr>
    </w:p>
    <w:p w14:paraId="16815667"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7ADC629D" w14:textId="77777777" w:rsidR="00691BDC" w:rsidRPr="00A510F0" w:rsidRDefault="00691BDC" w:rsidP="00691BDC">
      <w:pPr>
        <w:pStyle w:val="Standard"/>
        <w:widowControl/>
        <w:spacing w:line="360" w:lineRule="atLeast"/>
        <w:ind w:left="567"/>
        <w:jc w:val="both"/>
        <w:rPr>
          <w:rFonts w:ascii="Tahoma" w:hAnsi="Tahoma" w:cs="Tahoma"/>
          <w:sz w:val="22"/>
          <w:szCs w:val="22"/>
        </w:rPr>
      </w:pPr>
    </w:p>
    <w:p w14:paraId="73C01FE3"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2C94353C"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obrigações previstas no a</w:t>
      </w:r>
      <w:r w:rsidRPr="008F5F90">
        <w:rPr>
          <w:rFonts w:ascii="Tahoma" w:hAnsi="Tahoma" w:cs="Tahoma"/>
          <w:sz w:val="22"/>
          <w:szCs w:val="22"/>
        </w:rPr>
        <w:t>rt. 88, §4º, da Lei Federal nº 14.133/2021;</w:t>
      </w:r>
    </w:p>
    <w:p w14:paraId="4CCB1CAE" w14:textId="77777777" w:rsidR="00691BDC" w:rsidRPr="00A510F0" w:rsidRDefault="00691BDC" w:rsidP="00691BDC">
      <w:pPr>
        <w:pStyle w:val="Standard"/>
        <w:widowControl/>
        <w:spacing w:line="360" w:lineRule="atLeast"/>
        <w:ind w:left="567"/>
        <w:jc w:val="both"/>
        <w:rPr>
          <w:rFonts w:ascii="Tahoma" w:hAnsi="Tahoma" w:cs="Tahoma"/>
          <w:sz w:val="22"/>
          <w:szCs w:val="22"/>
        </w:rPr>
      </w:pPr>
    </w:p>
    <w:p w14:paraId="27182FE8"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65F291F3" w14:textId="77777777" w:rsidR="00691BDC" w:rsidRPr="00A510F0" w:rsidRDefault="00691BDC" w:rsidP="00691BDC">
      <w:pPr>
        <w:pStyle w:val="Standard"/>
        <w:widowControl/>
        <w:spacing w:line="360" w:lineRule="atLeast"/>
        <w:ind w:left="567"/>
        <w:jc w:val="both"/>
        <w:rPr>
          <w:rFonts w:ascii="Tahoma" w:hAnsi="Tahoma" w:cs="Tahoma"/>
          <w:sz w:val="22"/>
          <w:szCs w:val="22"/>
        </w:rPr>
      </w:pPr>
    </w:p>
    <w:p w14:paraId="25D5F9BC"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1CDA6EB3" w14:textId="77777777" w:rsidR="00691BDC" w:rsidRPr="00A510F0" w:rsidRDefault="00691BDC" w:rsidP="00691BDC">
      <w:pPr>
        <w:pStyle w:val="Standard"/>
        <w:widowControl/>
        <w:spacing w:line="360" w:lineRule="atLeast"/>
        <w:jc w:val="both"/>
        <w:rPr>
          <w:rFonts w:ascii="Tahoma" w:hAnsi="Tahoma" w:cs="Tahoma"/>
          <w:sz w:val="22"/>
          <w:szCs w:val="22"/>
        </w:rPr>
      </w:pPr>
    </w:p>
    <w:p w14:paraId="02D594DC" w14:textId="77777777" w:rsidR="00691BDC" w:rsidRPr="00A510F0"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10.1</w:t>
      </w:r>
      <w:r>
        <w:rPr>
          <w:rFonts w:ascii="Tahoma" w:hAnsi="Tahoma" w:cs="Tahoma"/>
          <w:b/>
          <w:bCs/>
          <w:sz w:val="22"/>
          <w:szCs w:val="22"/>
        </w:rPr>
        <w:t>2</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56BC6881" w14:textId="77777777" w:rsidR="00691BDC" w:rsidRPr="00A510F0" w:rsidRDefault="00691BDC" w:rsidP="00691BDC">
      <w:pPr>
        <w:pStyle w:val="Standard"/>
        <w:widowControl/>
        <w:spacing w:line="360" w:lineRule="atLeast"/>
        <w:jc w:val="both"/>
        <w:rPr>
          <w:rFonts w:ascii="Tahoma" w:hAnsi="Tahoma" w:cs="Tahoma"/>
          <w:sz w:val="22"/>
          <w:szCs w:val="22"/>
        </w:rPr>
      </w:pPr>
    </w:p>
    <w:p w14:paraId="1501F9A1" w14:textId="77777777" w:rsidR="00691BDC" w:rsidRPr="00A510F0" w:rsidRDefault="00691BDC" w:rsidP="00691BDC">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w:t>
      </w:r>
      <w:r w:rsidRPr="008F5F90">
        <w:rPr>
          <w:rFonts w:ascii="Tahoma" w:hAnsi="Tahoma" w:cs="Tahoma"/>
          <w:sz w:val="22"/>
          <w:szCs w:val="22"/>
        </w:rPr>
        <w:t>vamente, aos serviços prestados por:</w:t>
      </w:r>
    </w:p>
    <w:p w14:paraId="07D25B07" w14:textId="77777777" w:rsidR="00691BDC" w:rsidRPr="00A510F0" w:rsidRDefault="00691BDC" w:rsidP="00691BDC">
      <w:pPr>
        <w:pStyle w:val="Standard"/>
        <w:widowControl/>
        <w:spacing w:line="360" w:lineRule="atLeast"/>
        <w:ind w:left="567"/>
        <w:jc w:val="both"/>
        <w:rPr>
          <w:rFonts w:ascii="Tahoma" w:hAnsi="Tahoma" w:cs="Tahoma"/>
          <w:sz w:val="22"/>
          <w:szCs w:val="22"/>
        </w:rPr>
      </w:pPr>
    </w:p>
    <w:p w14:paraId="2BFABE3C" w14:textId="77777777" w:rsidR="00691BDC" w:rsidRPr="00A510F0"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4D60E175" w14:textId="77777777" w:rsidR="00691BDC" w:rsidRPr="00A510F0" w:rsidRDefault="00691BDC" w:rsidP="00691BDC">
      <w:pPr>
        <w:pStyle w:val="Standard"/>
        <w:widowControl/>
        <w:spacing w:line="360" w:lineRule="atLeast"/>
        <w:ind w:left="1134"/>
        <w:jc w:val="both"/>
        <w:rPr>
          <w:rFonts w:ascii="Tahoma" w:hAnsi="Tahoma" w:cs="Tahoma"/>
          <w:b/>
          <w:bCs/>
          <w:sz w:val="22"/>
          <w:szCs w:val="22"/>
        </w:rPr>
      </w:pPr>
    </w:p>
    <w:p w14:paraId="18B6214B" w14:textId="77777777" w:rsidR="00691BDC" w:rsidRPr="00A510F0"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1E280148" w14:textId="77777777" w:rsidR="00691BDC" w:rsidRPr="00A510F0" w:rsidRDefault="00691BDC" w:rsidP="00691BDC">
      <w:pPr>
        <w:pStyle w:val="Standard"/>
        <w:widowControl/>
        <w:spacing w:line="360" w:lineRule="atLeast"/>
        <w:ind w:left="1134"/>
        <w:jc w:val="both"/>
        <w:rPr>
          <w:rFonts w:ascii="Tahoma" w:hAnsi="Tahoma" w:cs="Tahoma"/>
          <w:sz w:val="22"/>
          <w:szCs w:val="22"/>
        </w:rPr>
      </w:pPr>
    </w:p>
    <w:p w14:paraId="7FC5E21F" w14:textId="77777777" w:rsidR="00691BDC" w:rsidRPr="00A510F0"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6580BD97" w14:textId="77777777" w:rsidR="00691BDC" w:rsidRPr="00A510F0" w:rsidRDefault="00691BDC" w:rsidP="00691BDC">
      <w:pPr>
        <w:pStyle w:val="Standard"/>
        <w:widowControl/>
        <w:spacing w:line="360" w:lineRule="atLeast"/>
        <w:ind w:left="1134"/>
        <w:jc w:val="both"/>
        <w:rPr>
          <w:rFonts w:ascii="Tahoma" w:hAnsi="Tahoma" w:cs="Tahoma"/>
          <w:sz w:val="22"/>
          <w:szCs w:val="22"/>
        </w:rPr>
      </w:pPr>
    </w:p>
    <w:p w14:paraId="16F62D4A" w14:textId="77777777" w:rsidR="00691BDC" w:rsidRPr="00A510F0"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Pr>
          <w:rFonts w:ascii="Tahoma" w:hAnsi="Tahoma" w:cs="Tahoma"/>
          <w:b/>
          <w:bCs/>
          <w:sz w:val="22"/>
          <w:szCs w:val="22"/>
        </w:rPr>
        <w:t>2</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7D3424C7" w14:textId="77777777" w:rsidR="00691BDC" w:rsidRDefault="00691BDC" w:rsidP="00691BDC">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473EFA3" w14:textId="77777777" w:rsidR="00691BDC" w:rsidRDefault="00691BDC" w:rsidP="00691BDC">
      <w:pPr>
        <w:pStyle w:val="Standard"/>
        <w:widowControl/>
        <w:spacing w:line="360" w:lineRule="atLeast"/>
        <w:ind w:left="567"/>
        <w:jc w:val="both"/>
        <w:rPr>
          <w:rFonts w:ascii="Tahoma" w:hAnsi="Tahoma" w:cs="Tahoma"/>
          <w:b/>
          <w:sz w:val="22"/>
          <w:szCs w:val="22"/>
          <w:highlight w:val="yellow"/>
        </w:rPr>
      </w:pPr>
    </w:p>
    <w:p w14:paraId="7EBD181A" w14:textId="77777777" w:rsidR="00691BDC" w:rsidRPr="008F5F90" w:rsidRDefault="00691BDC" w:rsidP="00691BDC">
      <w:pPr>
        <w:pStyle w:val="Standard"/>
        <w:widowControl/>
        <w:spacing w:line="360" w:lineRule="atLeast"/>
        <w:jc w:val="both"/>
      </w:pPr>
      <w:bookmarkStart w:id="8" w:name="art37"/>
      <w:bookmarkStart w:id="9" w:name="_Hlk127377917"/>
      <w:bookmarkEnd w:id="8"/>
      <w:r w:rsidRPr="008F5F90">
        <w:rPr>
          <w:rFonts w:ascii="Tahoma" w:hAnsi="Tahoma" w:cs="Tahoma"/>
          <w:b/>
          <w:sz w:val="22"/>
          <w:szCs w:val="22"/>
        </w:rPr>
        <w:t>10.13.</w:t>
      </w:r>
      <w:r w:rsidRPr="008F5F90">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8F5F90">
        <w:rPr>
          <w:rFonts w:ascii="Tahoma" w:hAnsi="Tahoma" w:cs="Tahoma"/>
          <w:b/>
          <w:sz w:val="22"/>
          <w:szCs w:val="22"/>
        </w:rPr>
        <w:t xml:space="preserve">10.10 </w:t>
      </w:r>
      <w:r w:rsidRPr="008F5F90">
        <w:rPr>
          <w:rFonts w:ascii="Tahoma" w:hAnsi="Tahoma" w:cs="Tahoma"/>
          <w:bCs/>
          <w:sz w:val="22"/>
          <w:szCs w:val="22"/>
        </w:rPr>
        <w:t>e</w:t>
      </w:r>
      <w:r w:rsidRPr="008F5F90">
        <w:rPr>
          <w:rFonts w:ascii="Tahoma" w:hAnsi="Tahoma" w:cs="Tahoma"/>
          <w:b/>
          <w:sz w:val="22"/>
          <w:szCs w:val="22"/>
        </w:rPr>
        <w:t xml:space="preserve"> 10.12</w:t>
      </w:r>
      <w:r w:rsidRPr="008F5F90">
        <w:rPr>
          <w:rFonts w:ascii="Tahoma" w:hAnsi="Tahoma" w:cs="Tahoma"/>
          <w:bCs/>
          <w:sz w:val="22"/>
          <w:szCs w:val="22"/>
        </w:rPr>
        <w:t>.</w:t>
      </w:r>
    </w:p>
    <w:bookmarkEnd w:id="9"/>
    <w:p w14:paraId="3752A01F" w14:textId="77777777" w:rsidR="00691BDC" w:rsidRPr="008F5F90" w:rsidRDefault="00691BDC" w:rsidP="00691BDC">
      <w:pPr>
        <w:pStyle w:val="Standard"/>
        <w:widowControl/>
        <w:spacing w:line="360" w:lineRule="atLeast"/>
        <w:jc w:val="both"/>
        <w:rPr>
          <w:rFonts w:ascii="Tahoma" w:hAnsi="Tahoma" w:cs="Tahoma"/>
          <w:bCs/>
          <w:sz w:val="22"/>
          <w:szCs w:val="22"/>
        </w:rPr>
      </w:pPr>
    </w:p>
    <w:p w14:paraId="77D596B5" w14:textId="77777777" w:rsidR="00691BDC" w:rsidRDefault="00691BDC" w:rsidP="00691BDC">
      <w:pPr>
        <w:pStyle w:val="Standard"/>
        <w:widowControl/>
        <w:spacing w:line="360" w:lineRule="atLeast"/>
        <w:jc w:val="both"/>
        <w:rPr>
          <w:rFonts w:ascii="Tahoma" w:hAnsi="Tahoma" w:cs="Tahoma"/>
          <w:bCs/>
          <w:sz w:val="22"/>
          <w:szCs w:val="22"/>
        </w:rPr>
      </w:pPr>
      <w:r w:rsidRPr="008F5F90">
        <w:rPr>
          <w:rFonts w:ascii="Tahoma" w:hAnsi="Tahoma" w:cs="Tahoma"/>
          <w:b/>
          <w:sz w:val="22"/>
          <w:szCs w:val="22"/>
        </w:rPr>
        <w:t>10.14.</w:t>
      </w:r>
      <w:r w:rsidRPr="008F5F90">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w:t>
      </w:r>
      <w:r w:rsidRPr="00A510F0">
        <w:rPr>
          <w:rFonts w:ascii="Tahoma" w:hAnsi="Tahoma" w:cs="Tahoma"/>
          <w:bCs/>
          <w:sz w:val="22"/>
          <w:szCs w:val="22"/>
        </w:rPr>
        <w:t>ra o</w:t>
      </w:r>
      <w:r w:rsidRPr="00582357">
        <w:rPr>
          <w:rFonts w:ascii="Tahoma" w:hAnsi="Tahoma" w:cs="Tahoma"/>
          <w:bCs/>
          <w:sz w:val="22"/>
          <w:szCs w:val="22"/>
        </w:rPr>
        <w:t xml:space="preserve"> </w:t>
      </w:r>
      <w:r w:rsidRPr="008F5F90">
        <w:rPr>
          <w:rFonts w:ascii="Tahoma" w:hAnsi="Tahoma" w:cs="Tahoma"/>
          <w:bCs/>
          <w:sz w:val="22"/>
          <w:szCs w:val="22"/>
          <w:highlight w:val="yellow"/>
        </w:rPr>
        <w:t>lote</w:t>
      </w:r>
      <w:r w:rsidRPr="008F5F90">
        <w:rPr>
          <w:rFonts w:ascii="Tahoma" w:hAnsi="Tahoma" w:cs="Tahoma"/>
          <w:bCs/>
          <w:sz w:val="22"/>
          <w:szCs w:val="22"/>
        </w:rPr>
        <w:t xml:space="preserve">, quanto à adequação ao objeto estipulado e, observado o disposto no subitem </w:t>
      </w:r>
      <w:r w:rsidRPr="008F5F90">
        <w:rPr>
          <w:rFonts w:ascii="Tahoma" w:hAnsi="Tahoma" w:cs="Tahoma"/>
          <w:b/>
          <w:sz w:val="22"/>
          <w:szCs w:val="22"/>
        </w:rPr>
        <w:t>10.14.5</w:t>
      </w:r>
      <w:r w:rsidRPr="008F5F90">
        <w:rPr>
          <w:rFonts w:ascii="Tahoma" w:hAnsi="Tahoma" w:cs="Tahoma"/>
          <w:bCs/>
          <w:sz w:val="22"/>
          <w:szCs w:val="22"/>
        </w:rPr>
        <w:t>, à compatibilidade do preço em relação ao estimado para a contratação.</w:t>
      </w:r>
    </w:p>
    <w:p w14:paraId="5803889A" w14:textId="77777777" w:rsidR="00691BDC" w:rsidRDefault="00691BDC" w:rsidP="00691BDC">
      <w:pPr>
        <w:pStyle w:val="Standard"/>
        <w:widowControl/>
        <w:spacing w:line="360" w:lineRule="atLeast"/>
        <w:jc w:val="both"/>
        <w:rPr>
          <w:rFonts w:ascii="Tahoma" w:hAnsi="Tahoma" w:cs="Tahoma"/>
          <w:bCs/>
          <w:sz w:val="22"/>
          <w:szCs w:val="22"/>
        </w:rPr>
      </w:pPr>
    </w:p>
    <w:p w14:paraId="1A9C56B0" w14:textId="77777777" w:rsidR="00691BDC" w:rsidRPr="008F5F90" w:rsidRDefault="00691BDC" w:rsidP="00691BDC">
      <w:pPr>
        <w:pStyle w:val="Standard"/>
        <w:widowControl/>
        <w:spacing w:line="360" w:lineRule="atLeast"/>
        <w:ind w:left="567"/>
        <w:jc w:val="both"/>
        <w:rPr>
          <w:rFonts w:ascii="Tahoma" w:hAnsi="Tahoma" w:cs="Tahoma"/>
          <w:bCs/>
          <w:sz w:val="22"/>
          <w:szCs w:val="22"/>
        </w:rPr>
      </w:pPr>
      <w:bookmarkStart w:id="10" w:name="_Hlk127377924"/>
      <w:r w:rsidRPr="008F5F90">
        <w:rPr>
          <w:rFonts w:ascii="Tahoma" w:hAnsi="Tahoma" w:cs="Tahoma"/>
          <w:b/>
          <w:sz w:val="22"/>
          <w:szCs w:val="22"/>
        </w:rPr>
        <w:t>10.14.1.</w:t>
      </w:r>
      <w:r w:rsidRPr="008F5F90">
        <w:rPr>
          <w:rFonts w:ascii="Tahoma" w:hAnsi="Tahoma" w:cs="Tahoma"/>
          <w:bCs/>
          <w:sz w:val="22"/>
          <w:szCs w:val="22"/>
        </w:rPr>
        <w:t xml:space="preserve"> Definida a ordem de classificação, o(a) Pregoeiro(a) poderá negociar condições mais vantajosas com a primeira colocada.</w:t>
      </w:r>
    </w:p>
    <w:bookmarkEnd w:id="10"/>
    <w:p w14:paraId="7AB65023"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3F2D4361" w14:textId="77777777" w:rsidR="00691BDC" w:rsidRPr="008F5F90" w:rsidRDefault="00691BDC" w:rsidP="00691BDC">
      <w:pPr>
        <w:pStyle w:val="Standard"/>
        <w:widowControl/>
        <w:spacing w:line="360" w:lineRule="atLeast"/>
        <w:ind w:left="567"/>
        <w:jc w:val="both"/>
        <w:rPr>
          <w:rFonts w:ascii="Tahoma" w:hAnsi="Tahoma" w:cs="Tahoma"/>
          <w:sz w:val="22"/>
          <w:szCs w:val="22"/>
        </w:rPr>
      </w:pPr>
      <w:r w:rsidRPr="008F5F90">
        <w:rPr>
          <w:rFonts w:ascii="Tahoma" w:hAnsi="Tahoma" w:cs="Tahoma"/>
          <w:b/>
          <w:sz w:val="22"/>
          <w:szCs w:val="22"/>
        </w:rPr>
        <w:t>10.14.2.</w:t>
      </w:r>
      <w:r w:rsidRPr="008F5F90">
        <w:rPr>
          <w:rFonts w:ascii="Tahoma" w:hAnsi="Tahoma" w:cs="Tahoma"/>
          <w:bCs/>
          <w:sz w:val="22"/>
          <w:szCs w:val="22"/>
        </w:rPr>
        <w:t xml:space="preserve"> </w:t>
      </w:r>
      <w:r w:rsidRPr="008F5F90">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8F5F90">
        <w:rPr>
          <w:rFonts w:ascii="Tahoma" w:hAnsi="Tahoma" w:cs="Tahoma"/>
          <w:sz w:val="22"/>
          <w:szCs w:val="22"/>
        </w:rPr>
        <w:lastRenderedPageBreak/>
        <w:t>for desclassificada por sua proposta permanecer acima do preço máximo definido pela Administração.</w:t>
      </w:r>
    </w:p>
    <w:p w14:paraId="467EB309"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05A72F19" w14:textId="77777777" w:rsidR="00691BDC" w:rsidRPr="008F5F90" w:rsidRDefault="00691BDC" w:rsidP="00691BDC">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10.14.3.</w:t>
      </w:r>
      <w:r w:rsidRPr="008F5F90">
        <w:rPr>
          <w:rFonts w:ascii="Tahoma" w:hAnsi="Tahoma" w:cs="Tahoma"/>
          <w:bCs/>
          <w:sz w:val="22"/>
          <w:szCs w:val="22"/>
        </w:rPr>
        <w:t xml:space="preserve"> A negociação será realizada por meio do sistema e terá seu resultado divulgado a todas as licitantes e anexado aos autos do processo licitatório.</w:t>
      </w:r>
    </w:p>
    <w:p w14:paraId="79C688DA"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507D0AEE" w14:textId="77777777" w:rsidR="00691BDC" w:rsidRPr="008F5F90" w:rsidRDefault="00691BDC" w:rsidP="00691BDC">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10.14.4.</w:t>
      </w:r>
      <w:r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819307D"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2966180F" w14:textId="77777777" w:rsidR="00691BDC" w:rsidRPr="008F5F90" w:rsidRDefault="00691BDC" w:rsidP="00691BDC">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10.14.5.</w:t>
      </w:r>
      <w:r w:rsidRPr="008F5F90">
        <w:rPr>
          <w:rFonts w:ascii="Tahoma" w:hAnsi="Tahoma" w:cs="Tahoma"/>
          <w:bCs/>
          <w:sz w:val="22"/>
          <w:szCs w:val="22"/>
        </w:rPr>
        <w:t xml:space="preserve"> </w:t>
      </w:r>
      <w:bookmarkStart w:id="11" w:name="_Hlk127377936"/>
      <w:r w:rsidRPr="008F5F90">
        <w:rPr>
          <w:rFonts w:ascii="Tahoma" w:hAnsi="Tahoma" w:cs="Tahoma"/>
          <w:bCs/>
          <w:sz w:val="22"/>
          <w:szCs w:val="22"/>
        </w:rPr>
        <w:t>Constituem</w:t>
      </w:r>
      <w:bookmarkEnd w:id="11"/>
      <w:r w:rsidRPr="008F5F90">
        <w:rPr>
          <w:rFonts w:ascii="Tahoma" w:hAnsi="Tahoma" w:cs="Tahoma"/>
          <w:bCs/>
          <w:sz w:val="22"/>
          <w:szCs w:val="22"/>
        </w:rPr>
        <w:t xml:space="preserve"> indício de inexequibilidade das propostas/lances valores inferiores a 50% (cinquenta por cento) do valor orçado pela Administração.</w:t>
      </w:r>
    </w:p>
    <w:p w14:paraId="4CB5B976" w14:textId="77777777" w:rsidR="00691BDC" w:rsidRPr="008F5F90" w:rsidRDefault="00691BDC" w:rsidP="00691BDC">
      <w:pPr>
        <w:pStyle w:val="Standard"/>
        <w:widowControl/>
        <w:spacing w:line="360" w:lineRule="atLeast"/>
        <w:ind w:left="567"/>
        <w:jc w:val="both"/>
        <w:rPr>
          <w:rFonts w:ascii="Tahoma" w:hAnsi="Tahoma" w:cs="Tahoma"/>
          <w:bCs/>
          <w:sz w:val="22"/>
          <w:szCs w:val="22"/>
        </w:rPr>
      </w:pPr>
    </w:p>
    <w:p w14:paraId="7298BEAD" w14:textId="77777777" w:rsidR="00691BDC" w:rsidRPr="008F5F90" w:rsidRDefault="00691BDC" w:rsidP="00691BDC">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10.14.5.1.</w:t>
      </w:r>
      <w:r w:rsidRPr="008F5F90">
        <w:rPr>
          <w:rFonts w:ascii="Tahoma" w:hAnsi="Tahoma" w:cs="Tahoma"/>
          <w:bCs/>
          <w:sz w:val="22"/>
          <w:szCs w:val="22"/>
        </w:rPr>
        <w:t xml:space="preserve"> Em relação a lances com </w:t>
      </w:r>
      <w:bookmarkStart w:id="12" w:name="_Hlk127377940"/>
      <w:r w:rsidRPr="008F5F90">
        <w:rPr>
          <w:rFonts w:ascii="Tahoma" w:hAnsi="Tahoma" w:cs="Tahoma"/>
          <w:bCs/>
          <w:sz w:val="22"/>
          <w:szCs w:val="22"/>
        </w:rPr>
        <w:t>indício</w:t>
      </w:r>
      <w:bookmarkEnd w:id="12"/>
      <w:r w:rsidRPr="008F5F90">
        <w:rPr>
          <w:rFonts w:ascii="Tahoma" w:hAnsi="Tahoma" w:cs="Tahoma"/>
          <w:bCs/>
          <w:sz w:val="22"/>
          <w:szCs w:val="22"/>
        </w:rPr>
        <w:t xml:space="preserve"> de inexequibilidade o sistema gera alertas quando: (I) o lance estiver abaixo de 50% do valor estimado; e (II) o lance estiver abaixo de 50% do último lance ofertado pelo fornecedor.</w:t>
      </w:r>
    </w:p>
    <w:p w14:paraId="68D7F8BE" w14:textId="77777777" w:rsidR="00691BDC" w:rsidRPr="008F5F90" w:rsidRDefault="00691BDC" w:rsidP="00691BDC">
      <w:pPr>
        <w:pStyle w:val="Standard"/>
        <w:widowControl/>
        <w:spacing w:line="360" w:lineRule="atLeast"/>
        <w:ind w:left="1134"/>
        <w:jc w:val="both"/>
        <w:rPr>
          <w:rFonts w:ascii="Tahoma" w:hAnsi="Tahoma" w:cs="Tahoma"/>
          <w:bCs/>
          <w:sz w:val="22"/>
          <w:szCs w:val="22"/>
        </w:rPr>
      </w:pPr>
    </w:p>
    <w:p w14:paraId="406E81A4" w14:textId="77777777" w:rsidR="00691BDC" w:rsidRPr="00E905F1" w:rsidRDefault="00691BDC" w:rsidP="00691BDC">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10.14.5.2.</w:t>
      </w:r>
      <w:r w:rsidRPr="008F5F90">
        <w:rPr>
          <w:rFonts w:ascii="Tahoma" w:hAnsi="Tahoma" w:cs="Tahoma"/>
          <w:bCs/>
          <w:sz w:val="22"/>
          <w:szCs w:val="22"/>
        </w:rPr>
        <w:t xml:space="preserve"> Nas hipóteses do subitem </w:t>
      </w:r>
      <w:r w:rsidRPr="008F5F90">
        <w:rPr>
          <w:rFonts w:ascii="Tahoma" w:hAnsi="Tahoma" w:cs="Tahoma"/>
          <w:b/>
          <w:sz w:val="22"/>
          <w:szCs w:val="22"/>
        </w:rPr>
        <w:t>10.14.5.1</w:t>
      </w:r>
      <w:r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6A704AA4" w14:textId="77777777" w:rsidR="00691BDC" w:rsidRDefault="00691BDC" w:rsidP="00691BDC">
      <w:pPr>
        <w:pStyle w:val="Standard"/>
        <w:widowControl/>
        <w:spacing w:line="360" w:lineRule="atLeast"/>
        <w:jc w:val="both"/>
      </w:pPr>
    </w:p>
    <w:p w14:paraId="7C4CE8C6" w14:textId="77777777" w:rsidR="00912C68" w:rsidRPr="00C71FD3" w:rsidRDefault="00691BDC" w:rsidP="00912C68">
      <w:pPr>
        <w:pStyle w:val="Default"/>
        <w:spacing w:line="360" w:lineRule="atLeast"/>
        <w:jc w:val="both"/>
        <w:rPr>
          <w:bCs/>
          <w:sz w:val="22"/>
          <w:szCs w:val="22"/>
        </w:rPr>
      </w:pPr>
      <w:r w:rsidRPr="008F5F90">
        <w:rPr>
          <w:b/>
          <w:sz w:val="22"/>
          <w:szCs w:val="22"/>
        </w:rPr>
        <w:t>10.15.</w:t>
      </w:r>
      <w:r w:rsidRPr="008F5F90">
        <w:rPr>
          <w:bCs/>
          <w:sz w:val="22"/>
          <w:szCs w:val="22"/>
        </w:rPr>
        <w:t xml:space="preserve"> </w:t>
      </w:r>
      <w:r w:rsidRPr="008F5F90">
        <w:rPr>
          <w:sz w:val="22"/>
          <w:szCs w:val="22"/>
        </w:rPr>
        <w:t xml:space="preserve">A </w:t>
      </w:r>
      <w:r w:rsidRPr="008F5F90">
        <w:rPr>
          <w:bCs/>
          <w:sz w:val="22"/>
          <w:szCs w:val="22"/>
          <w:u w:val="single"/>
        </w:rPr>
        <w:t>licitante provisoriamente vencedora (arrematante) deverá enviar a proposta escrita</w:t>
      </w:r>
      <w:r w:rsidRPr="008F5F90">
        <w:rPr>
          <w:bCs/>
          <w:sz w:val="22"/>
          <w:szCs w:val="22"/>
        </w:rPr>
        <w:t xml:space="preserve">, conforme indicado no subitem </w:t>
      </w:r>
      <w:r w:rsidRPr="008F5F90">
        <w:rPr>
          <w:b/>
          <w:sz w:val="22"/>
          <w:szCs w:val="22"/>
        </w:rPr>
        <w:t>9.3</w:t>
      </w:r>
      <w:r w:rsidRPr="008F5F90">
        <w:rPr>
          <w:bCs/>
          <w:sz w:val="22"/>
          <w:szCs w:val="22"/>
        </w:rPr>
        <w:t xml:space="preserve">, e, se necessário, os documentos complementares solicitados no </w:t>
      </w:r>
      <w:r w:rsidRPr="008F5F90">
        <w:rPr>
          <w:b/>
          <w:sz w:val="22"/>
          <w:szCs w:val="22"/>
        </w:rPr>
        <w:t>Item 1</w:t>
      </w:r>
      <w:r w:rsidRPr="008F5F90">
        <w:rPr>
          <w:bCs/>
          <w:sz w:val="22"/>
          <w:szCs w:val="22"/>
        </w:rPr>
        <w:t xml:space="preserve"> do Anexo I,</w:t>
      </w:r>
      <w:r w:rsidRPr="008F5F90">
        <w:rPr>
          <w:b/>
          <w:sz w:val="22"/>
          <w:szCs w:val="22"/>
        </w:rPr>
        <w:t xml:space="preserve"> </w:t>
      </w:r>
      <w:r w:rsidRPr="008F5F90">
        <w:rPr>
          <w:bCs/>
          <w:sz w:val="22"/>
          <w:szCs w:val="22"/>
        </w:rPr>
        <w:t>por meio do sistema,</w:t>
      </w:r>
      <w:r w:rsidRPr="008F5F90">
        <w:rPr>
          <w:b/>
          <w:bCs/>
          <w:sz w:val="22"/>
          <w:szCs w:val="22"/>
        </w:rPr>
        <w:t xml:space="preserve"> </w:t>
      </w:r>
      <w:r w:rsidRPr="008F5F90">
        <w:rPr>
          <w:b/>
          <w:sz w:val="22"/>
          <w:szCs w:val="22"/>
        </w:rPr>
        <w:t>até o dia útil subsequente ao da solicitação do(a) Pregoeiro(a) no sistema</w:t>
      </w:r>
      <w:r w:rsidRPr="008F5F90">
        <w:rPr>
          <w:bCs/>
          <w:sz w:val="22"/>
          <w:szCs w:val="22"/>
        </w:rPr>
        <w:t xml:space="preserve">, </w:t>
      </w:r>
      <w:bookmarkStart w:id="13" w:name="_Hlk156826893"/>
      <w:r w:rsidR="00912C68" w:rsidRPr="0016636F">
        <w:rPr>
          <w:bCs/>
          <w:sz w:val="22"/>
          <w:szCs w:val="22"/>
          <w:highlight w:val="cyan"/>
        </w:rPr>
        <w:t>prorrogável por igual período, por solicitação justificada da licitante</w:t>
      </w:r>
      <w:r w:rsidR="00912C68">
        <w:rPr>
          <w:bCs/>
          <w:sz w:val="22"/>
          <w:szCs w:val="22"/>
          <w:highlight w:val="cyan"/>
        </w:rPr>
        <w:t>, devidamente aceita,</w:t>
      </w:r>
      <w:r w:rsidR="00912C68" w:rsidRPr="0016636F">
        <w:rPr>
          <w:bCs/>
          <w:sz w:val="22"/>
          <w:szCs w:val="22"/>
          <w:highlight w:val="cyan"/>
        </w:rPr>
        <w:t xml:space="preserve"> ou de ofício pelo(a) Pregoeiro(a) quando constatada a insuficiência do prazo estabelecido.</w:t>
      </w:r>
    </w:p>
    <w:bookmarkEnd w:id="13"/>
    <w:p w14:paraId="3698378F" w14:textId="2D8AF675" w:rsidR="00691BDC" w:rsidRPr="008F5F90" w:rsidRDefault="00691BDC" w:rsidP="00691BDC">
      <w:pPr>
        <w:pStyle w:val="Standard"/>
        <w:widowControl/>
        <w:spacing w:line="360" w:lineRule="atLeast"/>
        <w:jc w:val="both"/>
        <w:rPr>
          <w:rFonts w:ascii="Tahoma" w:hAnsi="Tahoma" w:cs="Tahoma"/>
          <w:bCs/>
          <w:sz w:val="22"/>
          <w:szCs w:val="22"/>
        </w:rPr>
      </w:pPr>
    </w:p>
    <w:p w14:paraId="0898384D" w14:textId="77777777" w:rsidR="00691BDC" w:rsidRDefault="00691BDC" w:rsidP="00691BDC">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10.15.1.</w:t>
      </w:r>
      <w:r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52B4A329" w14:textId="77777777" w:rsidR="00691BDC" w:rsidRDefault="00691BDC" w:rsidP="00691BDC">
      <w:pPr>
        <w:pStyle w:val="Standard"/>
        <w:widowControl/>
        <w:spacing w:line="360" w:lineRule="atLeast"/>
        <w:jc w:val="both"/>
        <w:rPr>
          <w:rFonts w:ascii="Tahoma" w:hAnsi="Tahoma" w:cs="Tahoma"/>
          <w:bCs/>
          <w:sz w:val="22"/>
          <w:szCs w:val="22"/>
          <w:u w:val="single"/>
        </w:rPr>
      </w:pPr>
    </w:p>
    <w:p w14:paraId="76E436C8" w14:textId="77777777" w:rsidR="00691BDC" w:rsidRPr="008F5F90" w:rsidRDefault="00691BDC" w:rsidP="00691BDC">
      <w:pPr>
        <w:pStyle w:val="modelo"/>
        <w:widowControl/>
        <w:spacing w:line="360" w:lineRule="atLeast"/>
        <w:rPr>
          <w:rFonts w:ascii="Tahoma" w:hAnsi="Tahoma" w:cs="Tahoma"/>
          <w:sz w:val="22"/>
          <w:szCs w:val="22"/>
        </w:rPr>
      </w:pPr>
      <w:r w:rsidRPr="00A510F0">
        <w:rPr>
          <w:rFonts w:ascii="Tahoma" w:hAnsi="Tahoma" w:cs="Tahoma"/>
          <w:b/>
          <w:sz w:val="22"/>
          <w:szCs w:val="22"/>
        </w:rPr>
        <w:t>10.1</w:t>
      </w:r>
      <w:r>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as possibilidades de saneamento da documentação e da proposta, o</w:t>
      </w:r>
      <w:r>
        <w:rPr>
          <w:rFonts w:ascii="Tahoma" w:hAnsi="Tahoma" w:cs="Tahoma"/>
          <w:sz w:val="22"/>
          <w:szCs w:val="22"/>
        </w:rPr>
        <w:t xml:space="preserve">(a) Pregoeiro(a) examinará as </w:t>
      </w:r>
      <w:r w:rsidRPr="008F5F90">
        <w:rPr>
          <w:rFonts w:ascii="Tahoma" w:hAnsi="Tahoma" w:cs="Tahoma"/>
          <w:sz w:val="22"/>
          <w:szCs w:val="22"/>
        </w:rPr>
        <w:t xml:space="preserve">propostas ou os lances subsequentes, exclusivamente por meio do sistema, verificando a sua aceitabilidade e a habilitação da proponente, na ordem de classificação, e assim sucessivamente, </w:t>
      </w:r>
      <w:r w:rsidRPr="008F5F90">
        <w:rPr>
          <w:rFonts w:ascii="Tahoma" w:hAnsi="Tahoma" w:cs="Tahoma"/>
          <w:sz w:val="22"/>
          <w:szCs w:val="22"/>
        </w:rPr>
        <w:lastRenderedPageBreak/>
        <w:t>até a apuração de uma proposta ou lance que atenda ao edital. Nesta hipótese, o(a) Pregoeiro(a) poderá negociar com a licitante para que seja obtido preço melhor.</w:t>
      </w:r>
    </w:p>
    <w:p w14:paraId="2C167D29" w14:textId="77777777" w:rsidR="00691BDC" w:rsidRPr="008F5F90" w:rsidRDefault="00691BDC" w:rsidP="00691BDC">
      <w:pPr>
        <w:pStyle w:val="Cabealho"/>
        <w:spacing w:line="360" w:lineRule="atLeast"/>
      </w:pPr>
    </w:p>
    <w:p w14:paraId="75CC53F3" w14:textId="77777777" w:rsidR="00691BDC" w:rsidRPr="008F5F90" w:rsidRDefault="00691BDC" w:rsidP="00691BDC">
      <w:pPr>
        <w:pStyle w:val="modelo"/>
        <w:widowControl/>
        <w:spacing w:line="360" w:lineRule="atLeast"/>
        <w:ind w:left="567"/>
        <w:rPr>
          <w:rFonts w:ascii="Tahoma" w:hAnsi="Tahoma" w:cs="Tahoma"/>
          <w:sz w:val="22"/>
          <w:szCs w:val="22"/>
        </w:rPr>
      </w:pPr>
      <w:r w:rsidRPr="008F5F90">
        <w:rPr>
          <w:rFonts w:ascii="Tahoma" w:hAnsi="Tahoma" w:cs="Tahoma"/>
          <w:b/>
          <w:sz w:val="22"/>
          <w:szCs w:val="22"/>
        </w:rPr>
        <w:t>10.16.1.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 xml:space="preserve">os subitens </w:t>
      </w:r>
      <w:r w:rsidRPr="008F5F90">
        <w:rPr>
          <w:rFonts w:ascii="Tahoma" w:hAnsi="Tahoma" w:cs="Tahoma"/>
          <w:b/>
          <w:sz w:val="22"/>
          <w:szCs w:val="22"/>
        </w:rPr>
        <w:t xml:space="preserve">10.10 </w:t>
      </w:r>
      <w:r w:rsidRPr="008F5F90">
        <w:rPr>
          <w:rFonts w:ascii="Tahoma" w:hAnsi="Tahoma" w:cs="Tahoma"/>
          <w:bCs/>
          <w:sz w:val="22"/>
          <w:szCs w:val="22"/>
        </w:rPr>
        <w:t>e</w:t>
      </w:r>
      <w:r w:rsidRPr="008F5F90">
        <w:rPr>
          <w:rFonts w:ascii="Tahoma" w:hAnsi="Tahoma" w:cs="Tahoma"/>
          <w:b/>
          <w:sz w:val="22"/>
          <w:szCs w:val="22"/>
        </w:rPr>
        <w:t xml:space="preserve"> 10.12</w:t>
      </w:r>
      <w:r w:rsidRPr="008F5F90">
        <w:rPr>
          <w:rFonts w:ascii="Tahoma" w:hAnsi="Tahoma" w:cs="Tahoma"/>
          <w:sz w:val="22"/>
          <w:szCs w:val="22"/>
        </w:rPr>
        <w:t>.</w:t>
      </w:r>
    </w:p>
    <w:p w14:paraId="3ABD8B1D" w14:textId="77777777" w:rsidR="00691BDC" w:rsidRPr="008F5F90" w:rsidRDefault="00691BDC" w:rsidP="00691BDC">
      <w:pPr>
        <w:pStyle w:val="Cabealho"/>
        <w:spacing w:line="360" w:lineRule="atLeast"/>
      </w:pPr>
    </w:p>
    <w:p w14:paraId="148E9880" w14:textId="77777777" w:rsidR="00691BDC" w:rsidRPr="008F5F90" w:rsidRDefault="00691BDC" w:rsidP="00691BDC">
      <w:pPr>
        <w:widowControl/>
        <w:spacing w:line="360" w:lineRule="atLeast"/>
        <w:jc w:val="both"/>
        <w:rPr>
          <w:rFonts w:ascii="Tahoma" w:hAnsi="Tahoma" w:cs="Tahoma"/>
          <w:bCs/>
          <w:sz w:val="22"/>
          <w:szCs w:val="22"/>
        </w:rPr>
      </w:pPr>
      <w:r w:rsidRPr="008F5F90">
        <w:rPr>
          <w:rFonts w:ascii="Tahoma" w:hAnsi="Tahoma" w:cs="Tahoma"/>
          <w:b/>
          <w:bCs/>
          <w:sz w:val="22"/>
          <w:szCs w:val="22"/>
        </w:rPr>
        <w:t xml:space="preserve">10.17. </w:t>
      </w:r>
      <w:r w:rsidRPr="008F5F90">
        <w:rPr>
          <w:rFonts w:ascii="Tahoma" w:hAnsi="Tahoma" w:cs="Tahoma"/>
          <w:bCs/>
          <w:sz w:val="22"/>
          <w:szCs w:val="22"/>
        </w:rPr>
        <w:t>Na hipótese de necessidade de suspensão da sessão pública para a realização de diligências,</w:t>
      </w:r>
    </w:p>
    <w:p w14:paraId="21742C23" w14:textId="77777777" w:rsidR="00912C68" w:rsidRPr="00C71FD3" w:rsidRDefault="00691BDC" w:rsidP="00912C68">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antecedência, </w:t>
      </w:r>
      <w:bookmarkStart w:id="14" w:name="_Hlk154670555"/>
      <w:bookmarkStart w:id="15" w:name="_Hlk156828884"/>
      <w:r w:rsidR="00912C68" w:rsidRPr="0016636F">
        <w:rPr>
          <w:rFonts w:ascii="Tahoma" w:hAnsi="Tahoma" w:cs="Tahoma"/>
          <w:bCs/>
          <w:sz w:val="22"/>
          <w:szCs w:val="22"/>
          <w:highlight w:val="cyan"/>
        </w:rPr>
        <w:t>para fins d</w:t>
      </w:r>
      <w:r w:rsidR="00912C68">
        <w:rPr>
          <w:rFonts w:ascii="Tahoma" w:hAnsi="Tahoma" w:cs="Tahoma"/>
          <w:color w:val="000000"/>
          <w:sz w:val="22"/>
          <w:szCs w:val="22"/>
          <w:highlight w:val="cyan"/>
        </w:rPr>
        <w:t>e</w:t>
      </w:r>
      <w:r w:rsidR="00912C68" w:rsidRPr="0016636F">
        <w:rPr>
          <w:rFonts w:ascii="Tahoma" w:hAnsi="Tahoma" w:cs="Tahoma"/>
          <w:color w:val="000000"/>
          <w:sz w:val="22"/>
          <w:szCs w:val="22"/>
          <w:highlight w:val="cyan"/>
        </w:rPr>
        <w:t xml:space="preserve"> julgamento d</w:t>
      </w:r>
      <w:r w:rsidR="00912C68">
        <w:rPr>
          <w:rFonts w:ascii="Tahoma" w:hAnsi="Tahoma" w:cs="Tahoma"/>
          <w:color w:val="000000"/>
          <w:sz w:val="22"/>
          <w:szCs w:val="22"/>
          <w:highlight w:val="cyan"/>
        </w:rPr>
        <w:t>e</w:t>
      </w:r>
      <w:r w:rsidR="00912C68" w:rsidRPr="0016636F">
        <w:rPr>
          <w:rFonts w:ascii="Tahoma" w:hAnsi="Tahoma" w:cs="Tahoma"/>
          <w:color w:val="000000"/>
          <w:sz w:val="22"/>
          <w:szCs w:val="22"/>
          <w:highlight w:val="cyan"/>
        </w:rPr>
        <w:t xml:space="preserve"> proposta ou d</w:t>
      </w:r>
      <w:r w:rsidR="00912C68">
        <w:rPr>
          <w:rFonts w:ascii="Tahoma" w:hAnsi="Tahoma" w:cs="Tahoma"/>
          <w:color w:val="000000"/>
          <w:sz w:val="22"/>
          <w:szCs w:val="22"/>
          <w:highlight w:val="cyan"/>
        </w:rPr>
        <w:t>e</w:t>
      </w:r>
      <w:r w:rsidR="00912C68" w:rsidRPr="0016636F">
        <w:rPr>
          <w:rFonts w:ascii="Tahoma" w:hAnsi="Tahoma" w:cs="Tahoma"/>
          <w:color w:val="000000"/>
          <w:sz w:val="22"/>
          <w:szCs w:val="22"/>
          <w:highlight w:val="cyan"/>
        </w:rPr>
        <w:t xml:space="preserve"> habilitação</w:t>
      </w:r>
      <w:bookmarkEnd w:id="14"/>
      <w:r w:rsidR="00912C68">
        <w:rPr>
          <w:rFonts w:ascii="Tahoma" w:hAnsi="Tahoma" w:cs="Tahoma"/>
          <w:bCs/>
          <w:sz w:val="22"/>
          <w:szCs w:val="22"/>
        </w:rPr>
        <w:t xml:space="preserve">, </w:t>
      </w:r>
      <w:r w:rsidR="00912C68" w:rsidRPr="00C71FD3">
        <w:rPr>
          <w:rFonts w:ascii="Tahoma" w:hAnsi="Tahoma" w:cs="Tahoma"/>
          <w:bCs/>
          <w:sz w:val="22"/>
          <w:szCs w:val="22"/>
        </w:rPr>
        <w:t>e a ocorrência será registrada em ata.</w:t>
      </w:r>
    </w:p>
    <w:bookmarkEnd w:id="15"/>
    <w:p w14:paraId="1FCEB3D3" w14:textId="00CDF4B7" w:rsidR="00E36AD3" w:rsidRDefault="00E36AD3" w:rsidP="005548DF">
      <w:pPr>
        <w:widowControl/>
        <w:spacing w:line="360" w:lineRule="atLeast"/>
        <w:jc w:val="both"/>
        <w:rPr>
          <w:rFonts w:ascii="Tahoma" w:hAnsi="Tahoma" w:cs="Tahoma"/>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09057FB8"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E36AD3">
        <w:rPr>
          <w:rFonts w:ascii="Tahoma" w:hAnsi="Tahoma" w:cs="Tahoma"/>
          <w:b/>
          <w:color w:val="000000"/>
          <w:sz w:val="22"/>
          <w:szCs w:val="22"/>
        </w:rPr>
        <w:t>11.1.</w:t>
      </w:r>
      <w:r w:rsidRPr="00E36AD3">
        <w:rPr>
          <w:rFonts w:ascii="Tahoma" w:hAnsi="Tahoma" w:cs="Tahoma"/>
          <w:color w:val="000000"/>
          <w:sz w:val="22"/>
          <w:szCs w:val="22"/>
        </w:rPr>
        <w:t xml:space="preserve"> </w:t>
      </w:r>
      <w:r w:rsidR="00C73DD1" w:rsidRPr="00E36AD3">
        <w:rPr>
          <w:rFonts w:ascii="Tahoma" w:hAnsi="Tahoma" w:cs="Tahoma"/>
          <w:color w:val="000000"/>
          <w:sz w:val="22"/>
          <w:szCs w:val="22"/>
        </w:rPr>
        <w:t>Para julgamento da</w:t>
      </w:r>
      <w:r w:rsidR="002D0A72" w:rsidRPr="00E36AD3">
        <w:rPr>
          <w:rFonts w:ascii="Tahoma" w:hAnsi="Tahoma" w:cs="Tahoma"/>
          <w:color w:val="000000"/>
          <w:sz w:val="22"/>
          <w:szCs w:val="22"/>
        </w:rPr>
        <w:t>s</w:t>
      </w:r>
      <w:r w:rsidR="00C73DD1" w:rsidRPr="00E36AD3">
        <w:rPr>
          <w:rFonts w:ascii="Tahoma" w:hAnsi="Tahoma" w:cs="Tahoma"/>
          <w:color w:val="000000"/>
          <w:sz w:val="22"/>
          <w:szCs w:val="22"/>
        </w:rPr>
        <w:t xml:space="preserve"> proposta</w:t>
      </w:r>
      <w:r w:rsidR="002D0A72" w:rsidRPr="00E36AD3">
        <w:rPr>
          <w:rFonts w:ascii="Tahoma" w:hAnsi="Tahoma" w:cs="Tahoma"/>
          <w:color w:val="000000"/>
          <w:sz w:val="22"/>
          <w:szCs w:val="22"/>
        </w:rPr>
        <w:t>s</w:t>
      </w:r>
      <w:r w:rsidR="00C73DD1" w:rsidRPr="00E36AD3">
        <w:rPr>
          <w:rFonts w:ascii="Tahoma" w:hAnsi="Tahoma" w:cs="Tahoma"/>
          <w:color w:val="000000"/>
          <w:sz w:val="22"/>
          <w:szCs w:val="22"/>
        </w:rPr>
        <w:t>,</w:t>
      </w:r>
      <w:r w:rsidR="00AB0749" w:rsidRPr="00E36AD3">
        <w:rPr>
          <w:rFonts w:ascii="Tahoma" w:hAnsi="Tahoma" w:cs="Tahoma"/>
          <w:color w:val="000000"/>
          <w:sz w:val="22"/>
          <w:szCs w:val="22"/>
        </w:rPr>
        <w:t xml:space="preserve"> </w:t>
      </w:r>
      <w:r w:rsidRPr="00E36AD3">
        <w:rPr>
          <w:rFonts w:ascii="Tahoma" w:hAnsi="Tahoma" w:cs="Tahoma"/>
          <w:color w:val="000000"/>
          <w:sz w:val="22"/>
          <w:szCs w:val="22"/>
        </w:rPr>
        <w:t xml:space="preserve">será adotado o critério de </w:t>
      </w:r>
      <w:r w:rsidRPr="00C813C2">
        <w:rPr>
          <w:rFonts w:ascii="Tahoma" w:hAnsi="Tahoma" w:cs="Tahoma"/>
          <w:b/>
          <w:color w:val="000000"/>
          <w:sz w:val="22"/>
          <w:szCs w:val="22"/>
          <w:highlight w:val="yellow"/>
        </w:rPr>
        <w:t xml:space="preserve">MENOR PREÇO </w:t>
      </w:r>
      <w:r w:rsidR="008A1356" w:rsidRPr="00C813C2">
        <w:rPr>
          <w:rFonts w:ascii="Tahoma" w:hAnsi="Tahoma" w:cs="Tahoma"/>
          <w:b/>
          <w:color w:val="000000"/>
          <w:sz w:val="22"/>
          <w:szCs w:val="22"/>
          <w:highlight w:val="yellow"/>
        </w:rPr>
        <w:t>GLOBAL</w:t>
      </w:r>
      <w:r w:rsidR="00F92775" w:rsidRPr="00C813C2">
        <w:rPr>
          <w:rFonts w:ascii="Tahoma" w:hAnsi="Tahoma" w:cs="Tahoma"/>
          <w:b/>
          <w:color w:val="000000"/>
          <w:sz w:val="22"/>
          <w:szCs w:val="22"/>
          <w:highlight w:val="yellow"/>
        </w:rPr>
        <w:t xml:space="preserve"> DO </w:t>
      </w:r>
      <w:r w:rsidR="008A1356" w:rsidRPr="00C813C2">
        <w:rPr>
          <w:rFonts w:ascii="Tahoma" w:hAnsi="Tahoma" w:cs="Tahoma"/>
          <w:b/>
          <w:color w:val="000000"/>
          <w:sz w:val="22"/>
          <w:szCs w:val="22"/>
          <w:highlight w:val="yellow"/>
        </w:rPr>
        <w:t>LOTE</w:t>
      </w:r>
      <w:r w:rsidRPr="00E36AD3">
        <w:rPr>
          <w:rFonts w:ascii="Tahoma" w:hAnsi="Tahoma" w:cs="Tahoma"/>
          <w:bCs/>
          <w:color w:val="000000"/>
          <w:sz w:val="22"/>
          <w:szCs w:val="22"/>
        </w:rPr>
        <w:t>,</w:t>
      </w:r>
      <w:r w:rsidRPr="00E36AD3">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bCs/>
          <w:sz w:val="22"/>
          <w:szCs w:val="22"/>
        </w:rPr>
        <w:t>11.2.1.</w:t>
      </w:r>
      <w:r w:rsidRPr="00E36AD3">
        <w:rPr>
          <w:rFonts w:ascii="Tahoma" w:hAnsi="Tahoma" w:cs="Tahoma"/>
          <w:sz w:val="22"/>
          <w:szCs w:val="22"/>
        </w:rPr>
        <w:t xml:space="preserve"> que contiverem vícios insanáveis;</w:t>
      </w:r>
    </w:p>
    <w:p w14:paraId="40FB8EFB" w14:textId="77777777" w:rsidR="00C73DD1" w:rsidRPr="00E36AD3" w:rsidRDefault="00C73DD1" w:rsidP="00C73DD1">
      <w:pPr>
        <w:pStyle w:val="Cabealho"/>
        <w:spacing w:line="360" w:lineRule="atLeast"/>
      </w:pPr>
    </w:p>
    <w:p w14:paraId="0DA90336" w14:textId="5E3AC73C" w:rsidR="00C73DD1" w:rsidRPr="00E36AD3" w:rsidRDefault="00C73DD1" w:rsidP="00C73DD1">
      <w:pPr>
        <w:widowControl/>
        <w:spacing w:line="360" w:lineRule="atLeast"/>
        <w:ind w:left="567"/>
        <w:jc w:val="both"/>
        <w:rPr>
          <w:rFonts w:ascii="Tahoma" w:hAnsi="Tahoma" w:cs="Tahoma"/>
          <w:b/>
          <w:sz w:val="22"/>
          <w:szCs w:val="22"/>
        </w:rPr>
      </w:pPr>
      <w:r w:rsidRPr="00E36AD3">
        <w:rPr>
          <w:rFonts w:ascii="Tahoma" w:hAnsi="Tahoma" w:cs="Tahoma"/>
          <w:b/>
          <w:sz w:val="22"/>
          <w:szCs w:val="22"/>
        </w:rPr>
        <w:t xml:space="preserve">11.2.2. </w:t>
      </w:r>
      <w:r w:rsidRPr="00E36AD3">
        <w:rPr>
          <w:rFonts w:ascii="Tahoma" w:hAnsi="Tahoma" w:cs="Tahoma"/>
          <w:bCs/>
          <w:sz w:val="22"/>
          <w:szCs w:val="22"/>
        </w:rPr>
        <w:t>que não obedecerem às especificações técnicas pormenorizadas n</w:t>
      </w:r>
      <w:r w:rsidR="000D4B5C" w:rsidRPr="00E36AD3">
        <w:rPr>
          <w:rFonts w:ascii="Tahoma" w:hAnsi="Tahoma" w:cs="Tahoma"/>
          <w:bCs/>
          <w:sz w:val="22"/>
          <w:szCs w:val="22"/>
        </w:rPr>
        <w:t>este</w:t>
      </w:r>
      <w:r w:rsidRPr="00E36AD3">
        <w:rPr>
          <w:rFonts w:ascii="Tahoma" w:hAnsi="Tahoma" w:cs="Tahoma"/>
          <w:bCs/>
          <w:sz w:val="22"/>
          <w:szCs w:val="22"/>
        </w:rPr>
        <w:t xml:space="preserve"> edital;</w:t>
      </w:r>
    </w:p>
    <w:p w14:paraId="27ECE1CC" w14:textId="77777777" w:rsidR="00C73DD1" w:rsidRPr="00E36AD3" w:rsidRDefault="00C73DD1" w:rsidP="00C73DD1">
      <w:pPr>
        <w:widowControl/>
        <w:spacing w:line="360" w:lineRule="atLeast"/>
        <w:ind w:left="567"/>
        <w:jc w:val="both"/>
        <w:rPr>
          <w:rFonts w:ascii="Tahoma" w:hAnsi="Tahoma" w:cs="Tahoma"/>
          <w:b/>
          <w:sz w:val="22"/>
          <w:szCs w:val="22"/>
        </w:rPr>
      </w:pPr>
    </w:p>
    <w:p w14:paraId="2F988D7D" w14:textId="77777777" w:rsidR="00777DDA" w:rsidRPr="00E36AD3" w:rsidRDefault="00777DDA" w:rsidP="00777DDA">
      <w:pPr>
        <w:widowControl/>
        <w:spacing w:line="360" w:lineRule="atLeast"/>
        <w:ind w:left="567"/>
        <w:jc w:val="both"/>
        <w:rPr>
          <w:rFonts w:ascii="Tahoma" w:hAnsi="Tahoma" w:cs="Tahoma"/>
          <w:sz w:val="22"/>
          <w:szCs w:val="22"/>
        </w:rPr>
      </w:pPr>
      <w:r w:rsidRPr="00E36AD3">
        <w:rPr>
          <w:rFonts w:ascii="Tahoma" w:hAnsi="Tahoma" w:cs="Tahoma"/>
          <w:b/>
          <w:sz w:val="22"/>
          <w:szCs w:val="22"/>
        </w:rPr>
        <w:t>11.2.3.</w:t>
      </w:r>
      <w:r w:rsidRPr="00E36AD3">
        <w:rPr>
          <w:rFonts w:ascii="Tahoma" w:hAnsi="Tahoma" w:cs="Tahoma"/>
          <w:sz w:val="22"/>
          <w:szCs w:val="22"/>
        </w:rPr>
        <w:t xml:space="preserve"> que apresentarem preços inexequíveis ou permanecerem acima do orçamento estimado para a contratação;</w:t>
      </w:r>
    </w:p>
    <w:p w14:paraId="008C2229" w14:textId="77777777" w:rsidR="00C73DD1" w:rsidRPr="00E36AD3" w:rsidRDefault="00C73DD1" w:rsidP="00C73DD1">
      <w:pPr>
        <w:widowControl/>
        <w:spacing w:line="360" w:lineRule="atLeast"/>
        <w:ind w:left="567"/>
        <w:jc w:val="both"/>
        <w:rPr>
          <w:rFonts w:ascii="Tahoma" w:hAnsi="Tahoma" w:cs="Tahoma"/>
          <w:sz w:val="22"/>
          <w:szCs w:val="22"/>
        </w:rPr>
      </w:pPr>
    </w:p>
    <w:p w14:paraId="1B072543" w14:textId="77777777"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11.2.4.</w:t>
      </w:r>
      <w:r w:rsidRPr="00E36AD3">
        <w:rPr>
          <w:rFonts w:ascii="Tahoma" w:hAnsi="Tahoma" w:cs="Tahoma"/>
          <w:sz w:val="22"/>
          <w:szCs w:val="22"/>
        </w:rPr>
        <w:t xml:space="preserve"> que não tiverem sua exequibilidade demonstrada, quando exigida pela Administração;</w:t>
      </w:r>
    </w:p>
    <w:p w14:paraId="7C2D2ED0" w14:textId="77777777" w:rsidR="00C73DD1" w:rsidRPr="00E36AD3" w:rsidRDefault="00C73DD1" w:rsidP="00C73DD1">
      <w:pPr>
        <w:widowControl/>
        <w:spacing w:line="360" w:lineRule="atLeast"/>
        <w:ind w:left="567"/>
        <w:jc w:val="both"/>
        <w:rPr>
          <w:rFonts w:ascii="Tahoma" w:hAnsi="Tahoma" w:cs="Tahoma"/>
          <w:sz w:val="22"/>
          <w:szCs w:val="22"/>
        </w:rPr>
      </w:pPr>
    </w:p>
    <w:p w14:paraId="6C69E519" w14:textId="5CED27C8"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11.2.5.</w:t>
      </w:r>
      <w:r w:rsidRPr="00E36AD3">
        <w:rPr>
          <w:rFonts w:ascii="Tahoma" w:hAnsi="Tahoma" w:cs="Tahoma"/>
          <w:sz w:val="22"/>
          <w:szCs w:val="22"/>
        </w:rPr>
        <w:t xml:space="preserve"> que apresentarem desconformidade com quaisquer outras exigências d</w:t>
      </w:r>
      <w:r w:rsidR="000D4B5C" w:rsidRPr="00E36AD3">
        <w:rPr>
          <w:rFonts w:ascii="Tahoma" w:hAnsi="Tahoma" w:cs="Tahoma"/>
          <w:sz w:val="22"/>
          <w:szCs w:val="22"/>
        </w:rPr>
        <w:t>este</w:t>
      </w:r>
      <w:r w:rsidRPr="00E36AD3">
        <w:rPr>
          <w:rFonts w:ascii="Tahoma" w:hAnsi="Tahoma" w:cs="Tahoma"/>
          <w:sz w:val="22"/>
          <w:szCs w:val="22"/>
        </w:rPr>
        <w:t xml:space="preserve"> edital, desde que insanável;</w:t>
      </w:r>
    </w:p>
    <w:p w14:paraId="111C0F2E" w14:textId="7C7F2449" w:rsidR="008A1356" w:rsidRPr="00E36AD3" w:rsidRDefault="008A1356" w:rsidP="00C73DD1">
      <w:pPr>
        <w:widowControl/>
        <w:spacing w:line="360" w:lineRule="atLeast"/>
        <w:ind w:left="567"/>
        <w:jc w:val="both"/>
        <w:rPr>
          <w:rFonts w:ascii="Tahoma" w:hAnsi="Tahoma" w:cs="Tahoma"/>
          <w:sz w:val="22"/>
          <w:szCs w:val="22"/>
        </w:rPr>
      </w:pPr>
    </w:p>
    <w:p w14:paraId="77CB5701" w14:textId="23A04225" w:rsidR="008A1356" w:rsidRPr="00E36AD3" w:rsidRDefault="008A1356" w:rsidP="008A1356">
      <w:pPr>
        <w:widowControl/>
        <w:suppressAutoHyphens w:val="0"/>
        <w:spacing w:line="360" w:lineRule="atLeast"/>
        <w:ind w:left="567"/>
        <w:jc w:val="both"/>
        <w:rPr>
          <w:rFonts w:ascii="Tahoma" w:hAnsi="Tahoma" w:cs="Tahoma"/>
          <w:bCs/>
          <w:sz w:val="22"/>
          <w:szCs w:val="22"/>
        </w:rPr>
      </w:pPr>
      <w:r w:rsidRPr="00C813C2">
        <w:rPr>
          <w:rFonts w:ascii="Tahoma" w:hAnsi="Tahoma" w:cs="Tahoma"/>
          <w:b/>
          <w:sz w:val="22"/>
          <w:szCs w:val="22"/>
          <w:highlight w:val="green"/>
        </w:rPr>
        <w:t>11.2.6.</w:t>
      </w:r>
      <w:r w:rsidRPr="00C813C2">
        <w:rPr>
          <w:rFonts w:ascii="Tahoma" w:hAnsi="Tahoma" w:cs="Tahoma"/>
          <w:bCs/>
          <w:sz w:val="22"/>
          <w:szCs w:val="22"/>
          <w:highlight w:val="green"/>
        </w:rPr>
        <w:t xml:space="preserve"> que deix</w:t>
      </w:r>
      <w:r w:rsidR="00DD552C" w:rsidRPr="00C813C2">
        <w:rPr>
          <w:rFonts w:ascii="Tahoma" w:hAnsi="Tahoma" w:cs="Tahoma"/>
          <w:bCs/>
          <w:sz w:val="22"/>
          <w:szCs w:val="22"/>
          <w:highlight w:val="green"/>
        </w:rPr>
        <w:t>are</w:t>
      </w:r>
      <w:r w:rsidRPr="00C813C2">
        <w:rPr>
          <w:rFonts w:ascii="Tahoma" w:hAnsi="Tahoma" w:cs="Tahoma"/>
          <w:bCs/>
          <w:sz w:val="22"/>
          <w:szCs w:val="22"/>
          <w:highlight w:val="green"/>
        </w:rPr>
        <w:t>m de apresentar preço para item(</w:t>
      </w:r>
      <w:proofErr w:type="spellStart"/>
      <w:r w:rsidRPr="00C813C2">
        <w:rPr>
          <w:rFonts w:ascii="Tahoma" w:hAnsi="Tahoma" w:cs="Tahoma"/>
          <w:bCs/>
          <w:sz w:val="22"/>
          <w:szCs w:val="22"/>
          <w:highlight w:val="green"/>
        </w:rPr>
        <w:t>ns</w:t>
      </w:r>
      <w:proofErr w:type="spellEnd"/>
      <w:r w:rsidRPr="00C813C2">
        <w:rPr>
          <w:rFonts w:ascii="Tahoma" w:hAnsi="Tahoma" w:cs="Tahoma"/>
          <w:bCs/>
          <w:sz w:val="22"/>
          <w:szCs w:val="22"/>
          <w:highlight w:val="green"/>
        </w:rPr>
        <w:t>) que compõe(m) o lote;</w:t>
      </w:r>
    </w:p>
    <w:p w14:paraId="3586D829" w14:textId="77777777" w:rsidR="00C73DD1" w:rsidRPr="00E36AD3" w:rsidRDefault="00C73DD1" w:rsidP="00C73DD1">
      <w:pPr>
        <w:widowControl/>
        <w:spacing w:line="360" w:lineRule="atLeast"/>
        <w:ind w:left="567"/>
        <w:jc w:val="both"/>
        <w:rPr>
          <w:rFonts w:ascii="Tahoma" w:hAnsi="Tahoma" w:cs="Tahoma"/>
          <w:sz w:val="22"/>
          <w:szCs w:val="22"/>
        </w:rPr>
      </w:pPr>
    </w:p>
    <w:p w14:paraId="111F5BEA" w14:textId="7809D230" w:rsidR="00C73DD1" w:rsidRPr="00E36AD3" w:rsidRDefault="00C73DD1" w:rsidP="00C73DD1">
      <w:pPr>
        <w:widowControl/>
        <w:spacing w:line="360" w:lineRule="atLeast"/>
        <w:ind w:left="567"/>
        <w:jc w:val="both"/>
        <w:rPr>
          <w:rFonts w:ascii="Tahoma" w:hAnsi="Tahoma" w:cs="Tahoma"/>
          <w:sz w:val="22"/>
          <w:szCs w:val="22"/>
        </w:rPr>
      </w:pPr>
      <w:r w:rsidRPr="00E36AD3">
        <w:rPr>
          <w:rFonts w:ascii="Tahoma" w:hAnsi="Tahoma" w:cs="Tahoma"/>
          <w:b/>
          <w:sz w:val="22"/>
          <w:szCs w:val="22"/>
        </w:rPr>
        <w:t>11.2.</w:t>
      </w:r>
      <w:r w:rsidR="008A1356" w:rsidRPr="00E36AD3">
        <w:rPr>
          <w:rFonts w:ascii="Tahoma" w:hAnsi="Tahoma" w:cs="Tahoma"/>
          <w:b/>
          <w:sz w:val="22"/>
          <w:szCs w:val="22"/>
        </w:rPr>
        <w:t>7</w:t>
      </w:r>
      <w:r w:rsidRPr="00E36AD3">
        <w:rPr>
          <w:rFonts w:ascii="Tahoma" w:hAnsi="Tahoma" w:cs="Tahoma"/>
          <w:b/>
          <w:sz w:val="22"/>
          <w:szCs w:val="22"/>
        </w:rPr>
        <w:t>.</w:t>
      </w:r>
      <w:r w:rsidRPr="00E36AD3">
        <w:rPr>
          <w:rFonts w:ascii="Tahoma" w:hAnsi="Tahoma" w:cs="Tahoma"/>
          <w:sz w:val="22"/>
          <w:szCs w:val="22"/>
        </w:rPr>
        <w:t xml:space="preserve"> das licitantes que não responderem às diligências, quando solicitadas, dentro do prazo estabelecido</w:t>
      </w:r>
      <w:r w:rsidR="008A1356" w:rsidRPr="00E36AD3">
        <w:rPr>
          <w:rFonts w:ascii="Tahoma" w:hAnsi="Tahoma" w:cs="Tahoma"/>
          <w:sz w:val="22"/>
          <w:szCs w:val="22"/>
        </w:rPr>
        <w:t>.</w:t>
      </w:r>
    </w:p>
    <w:p w14:paraId="41FC981F" w14:textId="77777777" w:rsidR="0066463A" w:rsidRPr="00E36AD3"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2DDD1DAF" w:rsidR="008C4841" w:rsidRPr="00C71FD3" w:rsidRDefault="00D56967" w:rsidP="008C4841">
      <w:pPr>
        <w:pStyle w:val="NormalWeb"/>
        <w:spacing w:before="0" w:after="0" w:line="360" w:lineRule="atLeast"/>
        <w:jc w:val="both"/>
        <w:rPr>
          <w:rFonts w:ascii="Tahoma" w:hAnsi="Tahoma" w:cs="Tahoma"/>
          <w:sz w:val="22"/>
          <w:szCs w:val="22"/>
        </w:rPr>
      </w:pPr>
      <w:r w:rsidRPr="00E36AD3">
        <w:rPr>
          <w:rFonts w:ascii="Tahoma" w:hAnsi="Tahoma" w:cs="Tahoma"/>
          <w:b/>
          <w:color w:val="000000"/>
          <w:sz w:val="22"/>
          <w:szCs w:val="22"/>
        </w:rPr>
        <w:lastRenderedPageBreak/>
        <w:t>11.3.</w:t>
      </w:r>
      <w:r w:rsidRPr="00E36AD3">
        <w:rPr>
          <w:rFonts w:ascii="Tahoma" w:hAnsi="Tahoma" w:cs="Tahoma"/>
          <w:color w:val="000000"/>
          <w:sz w:val="22"/>
          <w:szCs w:val="22"/>
        </w:rPr>
        <w:t xml:space="preserve"> </w:t>
      </w:r>
      <w:r w:rsidR="00606EC3" w:rsidRPr="00E36AD3">
        <w:rPr>
          <w:rFonts w:ascii="Tahoma" w:hAnsi="Tahoma" w:cs="Tahoma"/>
          <w:color w:val="000000"/>
          <w:kern w:val="0"/>
          <w:sz w:val="22"/>
          <w:szCs w:val="22"/>
          <w:lang w:eastAsia="pt-BR"/>
        </w:rPr>
        <w:t xml:space="preserve">Serão </w:t>
      </w:r>
      <w:r w:rsidR="00606EC3" w:rsidRPr="00E36AD3">
        <w:rPr>
          <w:rFonts w:ascii="Tahoma" w:hAnsi="Tahoma" w:cs="Tahoma"/>
          <w:b/>
          <w:bCs/>
          <w:color w:val="000000"/>
          <w:kern w:val="0"/>
          <w:sz w:val="22"/>
          <w:szCs w:val="22"/>
          <w:lang w:eastAsia="pt-BR"/>
        </w:rPr>
        <w:t>DESCLASSIFICADOS</w:t>
      </w:r>
      <w:r w:rsidR="00606EC3" w:rsidRPr="00E36AD3">
        <w:rPr>
          <w:rFonts w:ascii="Tahoma" w:hAnsi="Tahoma" w:cs="Tahoma"/>
          <w:color w:val="000000"/>
          <w:kern w:val="0"/>
          <w:sz w:val="22"/>
          <w:szCs w:val="22"/>
          <w:lang w:eastAsia="pt-BR"/>
        </w:rPr>
        <w:t xml:space="preserve"> os lances finais e, na inexistência de lances, as propostas finais que apresent</w:t>
      </w:r>
      <w:r w:rsidR="00DD552C" w:rsidRPr="00E36AD3">
        <w:rPr>
          <w:rFonts w:ascii="Tahoma" w:hAnsi="Tahoma" w:cs="Tahoma"/>
          <w:color w:val="000000"/>
          <w:kern w:val="0"/>
          <w:sz w:val="22"/>
          <w:szCs w:val="22"/>
          <w:lang w:eastAsia="pt-BR"/>
        </w:rPr>
        <w:t>ar</w:t>
      </w:r>
      <w:r w:rsidR="00606EC3" w:rsidRPr="00E36AD3">
        <w:rPr>
          <w:rFonts w:ascii="Tahoma" w:hAnsi="Tahoma" w:cs="Tahoma"/>
          <w:color w:val="000000"/>
          <w:kern w:val="0"/>
          <w:sz w:val="22"/>
          <w:szCs w:val="22"/>
          <w:lang w:eastAsia="pt-BR"/>
        </w:rPr>
        <w:t xml:space="preserve">em preços excessivos, ou seja, superiores ao(s) valor(es) máximo(s) aceitável(eis) </w:t>
      </w:r>
      <w:r w:rsidR="009D3D33" w:rsidRPr="00E36AD3">
        <w:rPr>
          <w:rFonts w:ascii="Tahoma" w:hAnsi="Tahoma" w:cs="Tahoma"/>
          <w:color w:val="000000"/>
          <w:kern w:val="0"/>
          <w:sz w:val="22"/>
          <w:szCs w:val="22"/>
          <w:lang w:eastAsia="pt-BR"/>
        </w:rPr>
        <w:t xml:space="preserve">para o </w:t>
      </w:r>
      <w:r w:rsidR="008A1356" w:rsidRPr="00C813C2">
        <w:rPr>
          <w:rFonts w:ascii="Tahoma" w:hAnsi="Tahoma" w:cs="Tahoma"/>
          <w:color w:val="000000"/>
          <w:kern w:val="0"/>
          <w:sz w:val="22"/>
          <w:szCs w:val="22"/>
          <w:highlight w:val="yellow"/>
          <w:lang w:eastAsia="pt-BR"/>
        </w:rPr>
        <w:t>lote</w:t>
      </w:r>
      <w:r w:rsidR="009D3D33" w:rsidRPr="00E36AD3">
        <w:rPr>
          <w:rFonts w:ascii="Tahoma" w:hAnsi="Tahoma" w:cs="Tahoma"/>
          <w:color w:val="000000"/>
          <w:kern w:val="0"/>
          <w:sz w:val="22"/>
          <w:szCs w:val="22"/>
          <w:lang w:eastAsia="pt-BR"/>
        </w:rPr>
        <w:t xml:space="preserve"> </w:t>
      </w:r>
      <w:r w:rsidR="00606EC3" w:rsidRPr="00E36AD3">
        <w:rPr>
          <w:rFonts w:ascii="Tahoma" w:hAnsi="Tahoma" w:cs="Tahoma"/>
          <w:color w:val="000000"/>
          <w:kern w:val="0"/>
          <w:sz w:val="22"/>
          <w:szCs w:val="22"/>
          <w:lang w:eastAsia="pt-BR"/>
        </w:rPr>
        <w:t xml:space="preserve">pelo Município, </w:t>
      </w:r>
      <w:r w:rsidR="008C4841" w:rsidRPr="00E36AD3">
        <w:rPr>
          <w:rFonts w:ascii="Tahoma" w:hAnsi="Tahoma" w:cs="Tahoma"/>
          <w:color w:val="000000"/>
          <w:kern w:val="0"/>
          <w:sz w:val="22"/>
          <w:szCs w:val="22"/>
          <w:lang w:eastAsia="pt-BR"/>
        </w:rPr>
        <w:t xml:space="preserve">constante(s) </w:t>
      </w:r>
      <w:bookmarkStart w:id="16" w:name="_Hlk127637616"/>
      <w:r w:rsidR="008C4841" w:rsidRPr="00E36AD3">
        <w:rPr>
          <w:rFonts w:ascii="Tahoma" w:hAnsi="Tahoma" w:cs="Tahoma"/>
          <w:color w:val="000000"/>
          <w:kern w:val="0"/>
          <w:sz w:val="22"/>
          <w:szCs w:val="22"/>
          <w:lang w:eastAsia="pt-BR"/>
        </w:rPr>
        <w:t>do Anexo II deste edital</w:t>
      </w:r>
      <w:bookmarkEnd w:id="16"/>
      <w:r w:rsidR="008C4841" w:rsidRPr="00E36AD3">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79860332" w:rsidR="0066463A" w:rsidRPr="00E36AD3" w:rsidRDefault="00D56967" w:rsidP="00286D68">
      <w:pPr>
        <w:pStyle w:val="modelo"/>
        <w:widowControl/>
        <w:tabs>
          <w:tab w:val="clear" w:pos="4419"/>
          <w:tab w:val="clear" w:pos="8838"/>
        </w:tabs>
        <w:spacing w:line="360" w:lineRule="atLeast"/>
        <w:rPr>
          <w:rFonts w:ascii="Tahoma" w:hAnsi="Tahoma" w:cs="Tahoma"/>
          <w:sz w:val="22"/>
          <w:szCs w:val="22"/>
        </w:rPr>
      </w:pPr>
      <w:r w:rsidRPr="00E36AD3">
        <w:rPr>
          <w:rFonts w:ascii="Tahoma" w:hAnsi="Tahoma" w:cs="Tahoma"/>
          <w:b/>
          <w:sz w:val="22"/>
          <w:szCs w:val="22"/>
        </w:rPr>
        <w:t>11.4.</w:t>
      </w:r>
      <w:r w:rsidRPr="00E36AD3">
        <w:rPr>
          <w:rFonts w:ascii="Tahoma" w:hAnsi="Tahoma" w:cs="Tahoma"/>
          <w:sz w:val="22"/>
          <w:szCs w:val="22"/>
        </w:rPr>
        <w:t xml:space="preserve"> A verificação da conformidade das propostas será feita exclusivamente em relação à proposta mais bem classificada p</w:t>
      </w:r>
      <w:r w:rsidR="00F92775">
        <w:rPr>
          <w:rFonts w:ascii="Tahoma" w:hAnsi="Tahoma" w:cs="Tahoma"/>
          <w:sz w:val="22"/>
          <w:szCs w:val="22"/>
        </w:rPr>
        <w:t xml:space="preserve">ara o </w:t>
      </w:r>
      <w:r w:rsidR="008A1356" w:rsidRPr="00C813C2">
        <w:rPr>
          <w:rFonts w:ascii="Tahoma" w:hAnsi="Tahoma" w:cs="Tahoma"/>
          <w:sz w:val="22"/>
          <w:szCs w:val="22"/>
          <w:highlight w:val="yellow"/>
        </w:rPr>
        <w:t>lote</w:t>
      </w:r>
      <w:r w:rsidRPr="00E36AD3">
        <w:rPr>
          <w:rFonts w:ascii="Tahoma" w:hAnsi="Tahoma" w:cs="Tahoma"/>
          <w:sz w:val="22"/>
          <w:szCs w:val="22"/>
        </w:rPr>
        <w:t>.</w:t>
      </w:r>
    </w:p>
    <w:p w14:paraId="3CE8F0A9" w14:textId="1309F602" w:rsidR="0066463A" w:rsidRPr="00E36A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E36AD3" w:rsidRDefault="00C73DD1" w:rsidP="00C73DD1">
      <w:pPr>
        <w:pStyle w:val="Cabealho"/>
        <w:spacing w:line="360" w:lineRule="atLeast"/>
        <w:jc w:val="both"/>
        <w:rPr>
          <w:rFonts w:ascii="Tahoma" w:hAnsi="Tahoma" w:cs="Tahoma"/>
          <w:sz w:val="22"/>
          <w:szCs w:val="22"/>
        </w:rPr>
      </w:pPr>
      <w:r w:rsidRPr="00E36AD3">
        <w:rPr>
          <w:rFonts w:ascii="Tahoma" w:hAnsi="Tahoma" w:cs="Tahoma"/>
          <w:b/>
          <w:bCs/>
          <w:sz w:val="22"/>
          <w:szCs w:val="22"/>
        </w:rPr>
        <w:t>11.5.</w:t>
      </w:r>
      <w:r w:rsidRPr="00E36AD3">
        <w:rPr>
          <w:rFonts w:ascii="Tahoma" w:hAnsi="Tahoma" w:cs="Tahoma"/>
          <w:sz w:val="22"/>
          <w:szCs w:val="22"/>
        </w:rPr>
        <w:t xml:space="preserve"> A Administração poderá realizar diligências para aferir a exequibilidade das propostas ou exigir</w:t>
      </w:r>
    </w:p>
    <w:p w14:paraId="4A1E963C" w14:textId="5711C4A6" w:rsidR="00C73DD1" w:rsidRPr="00E36AD3" w:rsidRDefault="00C73DD1" w:rsidP="00540A06">
      <w:pPr>
        <w:pStyle w:val="Cabealho"/>
        <w:spacing w:line="360" w:lineRule="atLeast"/>
        <w:rPr>
          <w:rFonts w:ascii="Tahoma" w:hAnsi="Tahoma" w:cs="Tahoma"/>
          <w:sz w:val="22"/>
          <w:szCs w:val="22"/>
        </w:rPr>
      </w:pPr>
      <w:r w:rsidRPr="00E36AD3">
        <w:rPr>
          <w:rFonts w:ascii="Tahoma" w:hAnsi="Tahoma" w:cs="Tahoma"/>
          <w:sz w:val="22"/>
          <w:szCs w:val="22"/>
        </w:rPr>
        <w:t>das licitantes que ela seja demonstrada.</w:t>
      </w:r>
    </w:p>
    <w:p w14:paraId="5FB1F08A" w14:textId="4865CEFA" w:rsidR="002D0A72" w:rsidRPr="00E36AD3" w:rsidRDefault="002D0A72" w:rsidP="00540A06">
      <w:pPr>
        <w:pStyle w:val="Cabealho"/>
        <w:spacing w:line="360" w:lineRule="atLeast"/>
        <w:rPr>
          <w:rFonts w:ascii="Tahoma" w:hAnsi="Tahoma" w:cs="Tahoma"/>
          <w:sz w:val="22"/>
          <w:szCs w:val="22"/>
        </w:rPr>
      </w:pPr>
    </w:p>
    <w:p w14:paraId="002F61F4" w14:textId="43CF5A38" w:rsidR="00C73DD1" w:rsidRDefault="002D0A72" w:rsidP="00E36AD3">
      <w:pPr>
        <w:pStyle w:val="Cabealho"/>
        <w:spacing w:line="360" w:lineRule="atLeast"/>
        <w:jc w:val="both"/>
        <w:rPr>
          <w:rFonts w:ascii="Tahoma" w:hAnsi="Tahoma" w:cs="Tahoma"/>
          <w:sz w:val="22"/>
          <w:szCs w:val="22"/>
        </w:rPr>
      </w:pPr>
      <w:r w:rsidRPr="00E36AD3">
        <w:rPr>
          <w:rFonts w:ascii="Tahoma" w:hAnsi="Tahoma" w:cs="Tahoma"/>
          <w:b/>
          <w:bCs/>
          <w:sz w:val="22"/>
          <w:szCs w:val="22"/>
        </w:rPr>
        <w:t>11.6.</w:t>
      </w:r>
      <w:r w:rsidRPr="00E36AD3">
        <w:rPr>
          <w:rFonts w:ascii="Tahoma" w:hAnsi="Tahoma" w:cs="Tahoma"/>
          <w:sz w:val="22"/>
          <w:szCs w:val="22"/>
        </w:rPr>
        <w:t xml:space="preserve"> O(a) Pregoeiro(a) poderá, no julgamento da</w:t>
      </w:r>
      <w:r w:rsidR="00D44B9F" w:rsidRPr="00E36AD3">
        <w:rPr>
          <w:rFonts w:ascii="Tahoma" w:hAnsi="Tahoma" w:cs="Tahoma"/>
          <w:sz w:val="22"/>
          <w:szCs w:val="22"/>
        </w:rPr>
        <w:t>s</w:t>
      </w:r>
      <w:r w:rsidRPr="00E36AD3">
        <w:rPr>
          <w:rFonts w:ascii="Tahoma" w:hAnsi="Tahoma" w:cs="Tahoma"/>
          <w:sz w:val="22"/>
          <w:szCs w:val="22"/>
        </w:rPr>
        <w:t xml:space="preserve"> propostas, sanar erros ou falhas que não alterem a sua substância e sua validade jurídica, atribuindo-lhes eficácia para fins de classificação.</w:t>
      </w:r>
    </w:p>
    <w:p w14:paraId="0F9312F2" w14:textId="77777777" w:rsidR="008439C1" w:rsidRPr="008F5F90" w:rsidRDefault="008439C1" w:rsidP="00E36AD3">
      <w:pPr>
        <w:pStyle w:val="Cabealho"/>
        <w:spacing w:line="360" w:lineRule="atLeast"/>
        <w:jc w:val="both"/>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26DB82F2" w14:textId="77777777" w:rsidR="00F76EC1" w:rsidRPr="00C71FD3" w:rsidRDefault="00F76EC1" w:rsidP="00F76EC1">
      <w:pPr>
        <w:pStyle w:val="Default"/>
        <w:spacing w:line="360" w:lineRule="atLeast"/>
        <w:ind w:left="567"/>
        <w:jc w:val="both"/>
        <w:rPr>
          <w:sz w:val="22"/>
          <w:szCs w:val="22"/>
        </w:rPr>
      </w:pPr>
      <w:bookmarkStart w:id="17"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7"/>
    <w:p w14:paraId="2A437735" w14:textId="18CE9B51" w:rsidR="0066463A" w:rsidRPr="008F5F90" w:rsidRDefault="0066463A" w:rsidP="00286D68">
      <w:pPr>
        <w:pStyle w:val="Default"/>
        <w:spacing w:line="360" w:lineRule="atLeast"/>
        <w:jc w:val="both"/>
        <w:rPr>
          <w:color w:val="auto"/>
          <w:sz w:val="22"/>
          <w:szCs w:val="22"/>
        </w:rPr>
      </w:pPr>
    </w:p>
    <w:p w14:paraId="1836ADF6" w14:textId="77777777" w:rsidR="00912C68" w:rsidRPr="00C71FD3" w:rsidRDefault="00D56967" w:rsidP="00912C68">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18" w:name="_Hlk156828921"/>
      <w:r w:rsidR="00912C68" w:rsidRPr="00C71FD3">
        <w:rPr>
          <w:b/>
          <w:sz w:val="22"/>
          <w:szCs w:val="22"/>
        </w:rPr>
        <w:t>até o dia útil subsequente ao da solicitação do(a) Pregoeiro(a) no sistema</w:t>
      </w:r>
      <w:r w:rsidR="00912C68">
        <w:rPr>
          <w:b/>
          <w:sz w:val="22"/>
          <w:szCs w:val="22"/>
        </w:rPr>
        <w:t xml:space="preserve">, </w:t>
      </w:r>
      <w:r w:rsidR="00912C68" w:rsidRPr="0016636F">
        <w:rPr>
          <w:bCs/>
          <w:sz w:val="22"/>
          <w:szCs w:val="22"/>
          <w:highlight w:val="cyan"/>
        </w:rPr>
        <w:t>prorrogável por igual período, por solicitação justificada da licitante</w:t>
      </w:r>
      <w:r w:rsidR="00912C68">
        <w:rPr>
          <w:bCs/>
          <w:sz w:val="22"/>
          <w:szCs w:val="22"/>
          <w:highlight w:val="cyan"/>
        </w:rPr>
        <w:t>, devidamente aceita,</w:t>
      </w:r>
      <w:r w:rsidR="00912C68" w:rsidRPr="0016636F">
        <w:rPr>
          <w:bCs/>
          <w:sz w:val="22"/>
          <w:szCs w:val="22"/>
          <w:highlight w:val="cyan"/>
        </w:rPr>
        <w:t xml:space="preserve"> ou de ofício pelo(a) Pregoeiro(a) quando constatada a insuficiência do prazo estabelecido.</w:t>
      </w:r>
      <w:bookmarkEnd w:id="18"/>
    </w:p>
    <w:p w14:paraId="6C80D311" w14:textId="04BC869F"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lastRenderedPageBreak/>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0D57778E" w14:textId="77BEAA93" w:rsidR="000A6E65" w:rsidRPr="00286D68" w:rsidRDefault="000A6E65" w:rsidP="000A6E65">
      <w:pPr>
        <w:pStyle w:val="Recuodecorpodetexto21"/>
        <w:widowControl/>
        <w:suppressAutoHyphens/>
        <w:overflowPunct/>
        <w:autoSpaceDE/>
        <w:spacing w:line="360" w:lineRule="atLeast"/>
        <w:ind w:left="0"/>
        <w:rPr>
          <w:rFonts w:ascii="Tahoma" w:hAnsi="Tahoma" w:cs="Tahoma"/>
          <w:sz w:val="22"/>
          <w:szCs w:val="22"/>
        </w:rPr>
      </w:pPr>
      <w:r w:rsidRPr="00A510F0">
        <w:rPr>
          <w:rFonts w:ascii="Tahoma" w:hAnsi="Tahoma" w:cs="Tahoma"/>
          <w:b/>
          <w:sz w:val="22"/>
          <w:szCs w:val="22"/>
        </w:rPr>
        <w:t>12.4.</w:t>
      </w:r>
      <w:r w:rsidRPr="00A510F0">
        <w:rPr>
          <w:rFonts w:ascii="Tahoma" w:hAnsi="Tahoma" w:cs="Tahoma"/>
          <w:sz w:val="22"/>
          <w:szCs w:val="22"/>
        </w:rPr>
        <w:t xml:space="preserve"> Para efeito de validade dos documentos de regularidade fiscal, social e trabalhista e</w:t>
      </w:r>
      <w:r w:rsidRPr="00FD0726">
        <w:rPr>
          <w:rFonts w:ascii="Tahoma" w:hAnsi="Tahoma" w:cs="Tahoma"/>
          <w:sz w:val="22"/>
          <w:szCs w:val="22"/>
        </w:rPr>
        <w:t xml:space="preserve"> certidão negativa de falência ou recuperação judicial</w:t>
      </w:r>
      <w:r w:rsidRPr="00286D68">
        <w:rPr>
          <w:rFonts w:ascii="Tahoma" w:hAnsi="Tahoma" w:cs="Tahoma"/>
          <w:sz w:val="22"/>
          <w:szCs w:val="22"/>
        </w:rPr>
        <w:t xml:space="preserve">/extrajudicial, se outro prazo não constar de ato normativo ou do próprio documento, será considerado o período de 06 (seis) meses entre a data de sua expedição e a data fixada </w:t>
      </w:r>
      <w:r w:rsidRPr="008F5F90">
        <w:rPr>
          <w:rFonts w:ascii="Tahoma" w:hAnsi="Tahoma" w:cs="Tahoma"/>
          <w:sz w:val="22"/>
          <w:szCs w:val="22"/>
        </w:rPr>
        <w:t xml:space="preserve">para </w:t>
      </w:r>
      <w:r w:rsidR="00912C68" w:rsidRPr="00C71FD3">
        <w:rPr>
          <w:rFonts w:ascii="Tahoma" w:hAnsi="Tahoma" w:cs="Tahoma"/>
          <w:sz w:val="22"/>
          <w:szCs w:val="22"/>
        </w:rPr>
        <w:t xml:space="preserve">apresentação </w:t>
      </w:r>
      <w:r w:rsidR="00912C68" w:rsidRPr="002766E7">
        <w:rPr>
          <w:rFonts w:ascii="Tahoma" w:hAnsi="Tahoma" w:cs="Tahoma"/>
          <w:sz w:val="22"/>
          <w:szCs w:val="22"/>
          <w:highlight w:val="cyan"/>
        </w:rPr>
        <w:t>da documentação</w:t>
      </w:r>
      <w:r w:rsidR="00912C68" w:rsidRPr="00C71FD3">
        <w:rPr>
          <w:rFonts w:ascii="Tahoma" w:hAnsi="Tahoma" w:cs="Tahoma"/>
          <w:sz w:val="22"/>
          <w:szCs w:val="22"/>
        </w:rPr>
        <w:t>, exceto em relação aos subitens</w:t>
      </w:r>
      <w:r w:rsidR="00912C68">
        <w:rPr>
          <w:rFonts w:ascii="Tahoma" w:hAnsi="Tahoma" w:cs="Tahoma"/>
          <w:sz w:val="22"/>
          <w:szCs w:val="22"/>
        </w:rPr>
        <w:t xml:space="preserve"> </w:t>
      </w:r>
      <w:r w:rsidR="00A5283A">
        <w:rPr>
          <w:rFonts w:ascii="Tahoma" w:hAnsi="Tahoma" w:cs="Tahoma"/>
          <w:b/>
          <w:bCs/>
          <w:sz w:val="22"/>
          <w:szCs w:val="22"/>
        </w:rPr>
        <w:t>12.1</w:t>
      </w:r>
      <w:r w:rsidR="00912C68">
        <w:rPr>
          <w:rFonts w:ascii="Tahoma" w:hAnsi="Tahoma" w:cs="Tahoma"/>
          <w:b/>
          <w:bCs/>
          <w:sz w:val="22"/>
          <w:szCs w:val="22"/>
        </w:rPr>
        <w:t>4</w:t>
      </w:r>
      <w:r w:rsidR="00A5283A">
        <w:rPr>
          <w:rFonts w:ascii="Tahoma" w:hAnsi="Tahoma" w:cs="Tahoma"/>
          <w:b/>
          <w:bCs/>
          <w:sz w:val="22"/>
          <w:szCs w:val="22"/>
        </w:rPr>
        <w:t>.</w:t>
      </w:r>
      <w:r w:rsidRPr="008F5F90">
        <w:rPr>
          <w:rFonts w:ascii="Tahoma" w:hAnsi="Tahoma" w:cs="Tahoma"/>
          <w:b/>
          <w:bCs/>
          <w:sz w:val="22"/>
          <w:szCs w:val="22"/>
        </w:rPr>
        <w:t>1</w:t>
      </w:r>
      <w:r w:rsidRPr="008F5F90">
        <w:rPr>
          <w:rFonts w:ascii="Tahoma" w:hAnsi="Tahoma" w:cs="Tahoma"/>
          <w:sz w:val="22"/>
          <w:szCs w:val="22"/>
        </w:rPr>
        <w:t xml:space="preserve"> e </w:t>
      </w:r>
      <w:r w:rsidR="00A5283A">
        <w:rPr>
          <w:rFonts w:ascii="Tahoma" w:hAnsi="Tahoma" w:cs="Tahoma"/>
          <w:b/>
          <w:bCs/>
          <w:sz w:val="22"/>
          <w:szCs w:val="22"/>
        </w:rPr>
        <w:t>12.1</w:t>
      </w:r>
      <w:r w:rsidR="00912C68">
        <w:rPr>
          <w:rFonts w:ascii="Tahoma" w:hAnsi="Tahoma" w:cs="Tahoma"/>
          <w:b/>
          <w:bCs/>
          <w:sz w:val="22"/>
          <w:szCs w:val="22"/>
        </w:rPr>
        <w:t>4</w:t>
      </w:r>
      <w:r w:rsidR="00A5283A">
        <w:rPr>
          <w:rFonts w:ascii="Tahoma" w:hAnsi="Tahoma" w:cs="Tahoma"/>
          <w:b/>
          <w:bCs/>
          <w:sz w:val="22"/>
          <w:szCs w:val="22"/>
        </w:rPr>
        <w:t>.</w:t>
      </w:r>
      <w:r w:rsidRPr="008F5F90">
        <w:rPr>
          <w:rFonts w:ascii="Tahoma" w:hAnsi="Tahoma" w:cs="Tahoma"/>
          <w:b/>
          <w:bCs/>
          <w:sz w:val="22"/>
          <w:szCs w:val="22"/>
        </w:rPr>
        <w:t>2</w:t>
      </w:r>
      <w:r w:rsidRPr="008F5F90">
        <w:rPr>
          <w:rFonts w:ascii="Tahoma" w:hAnsi="Tahoma" w:cs="Tahoma"/>
          <w:sz w:val="22"/>
          <w:szCs w:val="22"/>
        </w:rPr>
        <w:t>.</w:t>
      </w:r>
    </w:p>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5FDEB6B" w14:textId="77777777" w:rsidR="00EA1750" w:rsidRDefault="00EA1750" w:rsidP="000A6E65">
      <w:pPr>
        <w:pStyle w:val="Cabealho"/>
        <w:widowControl/>
        <w:spacing w:line="360" w:lineRule="atLeast"/>
        <w:ind w:left="567"/>
        <w:jc w:val="both"/>
        <w:rPr>
          <w:rFonts w:ascii="Tahoma" w:hAnsi="Tahoma" w:cs="Tahoma"/>
          <w:sz w:val="22"/>
          <w:szCs w:val="22"/>
        </w:rPr>
      </w:pPr>
    </w:p>
    <w:p w14:paraId="01193738" w14:textId="77777777" w:rsidR="00912C68" w:rsidRPr="00C71FD3" w:rsidRDefault="00912C68" w:rsidP="00912C68">
      <w:pPr>
        <w:pStyle w:val="Cabealho"/>
        <w:widowControl/>
        <w:spacing w:line="360" w:lineRule="atLeast"/>
        <w:ind w:left="567"/>
        <w:jc w:val="both"/>
        <w:rPr>
          <w:rFonts w:ascii="Tahoma" w:hAnsi="Tahoma" w:cs="Tahoma"/>
          <w:sz w:val="22"/>
          <w:szCs w:val="22"/>
        </w:rPr>
      </w:pPr>
      <w:bookmarkStart w:id="19"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0"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9"/>
    <w:bookmarkEnd w:id="20"/>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62311BBE" w14:textId="77777777" w:rsidR="00EA1750" w:rsidRDefault="00EA1750" w:rsidP="00EA1750">
      <w:pPr>
        <w:pStyle w:val="Cabealho"/>
        <w:widowControl/>
        <w:spacing w:line="360" w:lineRule="atLeast"/>
        <w:ind w:left="567"/>
        <w:jc w:val="both"/>
        <w:rPr>
          <w:rFonts w:ascii="Tahoma" w:hAnsi="Tahoma" w:cs="Tahoma"/>
          <w:sz w:val="22"/>
          <w:szCs w:val="22"/>
        </w:rPr>
      </w:pPr>
      <w:bookmarkStart w:id="21"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1"/>
    <w:p w14:paraId="14DCE35A" w14:textId="77777777" w:rsidR="000A6E65" w:rsidRPr="00A510F0" w:rsidRDefault="000A6E65" w:rsidP="00EA1750">
      <w:pPr>
        <w:pStyle w:val="Cabealho"/>
        <w:widowControl/>
        <w:spacing w:line="360" w:lineRule="atLeast"/>
        <w:jc w:val="both"/>
        <w:rPr>
          <w:rFonts w:ascii="Tahoma" w:hAnsi="Tahoma" w:cs="Tahoma"/>
          <w:sz w:val="22"/>
          <w:szCs w:val="22"/>
        </w:rPr>
      </w:pPr>
    </w:p>
    <w:p w14:paraId="790AA91E" w14:textId="5763A47E"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w:t>
      </w:r>
      <w:r w:rsidRPr="00010EF9">
        <w:rPr>
          <w:rFonts w:ascii="Tahoma" w:hAnsi="Tahoma" w:cs="Tahoma"/>
          <w:sz w:val="22"/>
          <w:szCs w:val="22"/>
        </w:rPr>
        <w:t>apresente Nota Fiscal comprobatória do</w:t>
      </w:r>
      <w:r w:rsidR="00DD552C" w:rsidRPr="00010EF9">
        <w:rPr>
          <w:rFonts w:ascii="Tahoma" w:hAnsi="Tahoma" w:cs="Tahoma"/>
          <w:sz w:val="22"/>
          <w:szCs w:val="22"/>
        </w:rPr>
        <w:t>s</w:t>
      </w:r>
      <w:r w:rsidRPr="00010EF9">
        <w:rPr>
          <w:rFonts w:ascii="Tahoma" w:hAnsi="Tahoma" w:cs="Tahoma"/>
          <w:sz w:val="22"/>
          <w:szCs w:val="22"/>
        </w:rPr>
        <w:t xml:space="preserve"> </w:t>
      </w:r>
      <w:r w:rsidR="00DD552C" w:rsidRPr="00010EF9">
        <w:rPr>
          <w:rFonts w:ascii="Tahoma" w:hAnsi="Tahoma" w:cs="Tahoma"/>
          <w:sz w:val="22"/>
          <w:szCs w:val="22"/>
        </w:rPr>
        <w:t xml:space="preserve">serviços </w:t>
      </w:r>
      <w:r w:rsidRPr="00010EF9">
        <w:rPr>
          <w:rFonts w:ascii="Tahoma" w:hAnsi="Tahoma" w:cs="Tahoma"/>
          <w:sz w:val="22"/>
          <w:szCs w:val="22"/>
        </w:rPr>
        <w:t>indicado</w:t>
      </w:r>
      <w:r w:rsidR="00DD552C" w:rsidRPr="00010EF9">
        <w:rPr>
          <w:rFonts w:ascii="Tahoma" w:hAnsi="Tahoma" w:cs="Tahoma"/>
          <w:sz w:val="22"/>
          <w:szCs w:val="22"/>
        </w:rPr>
        <w:t>s</w:t>
      </w:r>
      <w:r w:rsidRPr="00010EF9">
        <w:rPr>
          <w:rFonts w:ascii="Tahoma" w:hAnsi="Tahoma" w:cs="Tahoma"/>
          <w:sz w:val="22"/>
          <w:szCs w:val="22"/>
        </w:rPr>
        <w:t xml:space="preserve"> em</w:t>
      </w:r>
      <w:r w:rsidRPr="00A510F0">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063828BC" w14:textId="77777777" w:rsidR="00691BDC" w:rsidRPr="00286D68" w:rsidRDefault="00691BDC" w:rsidP="00691BDC">
      <w:pPr>
        <w:pStyle w:val="NormalWeb"/>
        <w:spacing w:before="0" w:after="0" w:line="360" w:lineRule="atLeast"/>
        <w:jc w:val="both"/>
        <w:rPr>
          <w:rFonts w:ascii="Tahoma" w:hAnsi="Tahoma" w:cs="Tahoma"/>
          <w:color w:val="000000"/>
          <w:kern w:val="0"/>
          <w:sz w:val="22"/>
          <w:szCs w:val="22"/>
          <w:lang w:eastAsia="pt-BR"/>
        </w:rPr>
      </w:pPr>
      <w:r w:rsidRPr="00286D68">
        <w:rPr>
          <w:rFonts w:ascii="Tahoma" w:hAnsi="Tahoma" w:cs="Tahoma"/>
          <w:b/>
          <w:sz w:val="22"/>
          <w:szCs w:val="22"/>
        </w:rPr>
        <w:t>12.9.</w:t>
      </w:r>
      <w:r w:rsidRPr="00286D68">
        <w:rPr>
          <w:rFonts w:ascii="Tahoma" w:hAnsi="Tahoma" w:cs="Tahoma"/>
          <w:sz w:val="22"/>
          <w:szCs w:val="22"/>
        </w:rPr>
        <w:t xml:space="preserve"> </w:t>
      </w:r>
      <w:r>
        <w:rPr>
          <w:rFonts w:ascii="Tahoma" w:hAnsi="Tahoma" w:cs="Tahoma"/>
          <w:sz w:val="22"/>
          <w:szCs w:val="22"/>
        </w:rPr>
        <w:t>Microempresas (ME) e Empresas de Pequeno Porte (EPP), participando do certame nesta condição, deverão apresentar toda documentação de habilitação exigida para fins de regularidade fiscal e trabalhista, ainda que tenham alguma restrição.</w:t>
      </w:r>
    </w:p>
    <w:p w14:paraId="337F7855" w14:textId="77777777" w:rsidR="00691BDC" w:rsidRPr="00286D68" w:rsidRDefault="00691BDC" w:rsidP="00691BDC">
      <w:pPr>
        <w:pStyle w:val="WW-Corpodetexto2"/>
        <w:spacing w:line="360" w:lineRule="atLeast"/>
        <w:rPr>
          <w:rFonts w:ascii="Tahoma" w:hAnsi="Tahoma" w:cs="Tahoma"/>
          <w:sz w:val="22"/>
          <w:szCs w:val="22"/>
        </w:rPr>
      </w:pPr>
    </w:p>
    <w:p w14:paraId="3C382C05" w14:textId="7EA576B0" w:rsidR="00691BDC" w:rsidRPr="00286D68" w:rsidRDefault="00691BDC" w:rsidP="00691BDC">
      <w:pPr>
        <w:pStyle w:val="Cabealho"/>
        <w:widowControl/>
        <w:spacing w:line="360" w:lineRule="atLeast"/>
        <w:ind w:left="567"/>
        <w:jc w:val="both"/>
        <w:rPr>
          <w:rFonts w:ascii="Tahoma" w:hAnsi="Tahoma" w:cs="Tahoma"/>
          <w:sz w:val="22"/>
          <w:szCs w:val="22"/>
        </w:rPr>
      </w:pPr>
      <w:r w:rsidRPr="00286D68">
        <w:rPr>
          <w:rFonts w:ascii="Tahoma" w:hAnsi="Tahoma" w:cs="Tahoma"/>
          <w:b/>
          <w:color w:val="000000"/>
          <w:sz w:val="22"/>
          <w:szCs w:val="22"/>
        </w:rPr>
        <w:t>12.9.1.</w:t>
      </w:r>
      <w:r w:rsidRPr="00286D68">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51FD9F2C" w14:textId="77777777" w:rsidR="00691BDC" w:rsidRPr="00286D68" w:rsidRDefault="00691BDC" w:rsidP="00691BDC">
      <w:pPr>
        <w:pStyle w:val="Cabealho"/>
        <w:widowControl/>
        <w:spacing w:line="360" w:lineRule="atLeast"/>
        <w:ind w:left="708"/>
        <w:jc w:val="both"/>
        <w:rPr>
          <w:rFonts w:ascii="Tahoma" w:hAnsi="Tahoma" w:cs="Tahoma"/>
          <w:sz w:val="22"/>
          <w:szCs w:val="22"/>
        </w:rPr>
      </w:pPr>
    </w:p>
    <w:p w14:paraId="09D02F48" w14:textId="77777777" w:rsidR="00691BDC" w:rsidRPr="00C71FD3" w:rsidRDefault="00691BDC" w:rsidP="00691BDC">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lastRenderedPageBreak/>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12B29DE6" w14:textId="77777777" w:rsidR="00691BDC" w:rsidRDefault="00691BDC" w:rsidP="00691BDC">
      <w:pPr>
        <w:pStyle w:val="Cabealho"/>
        <w:widowControl/>
        <w:spacing w:line="360" w:lineRule="atLeast"/>
        <w:ind w:left="567"/>
        <w:jc w:val="both"/>
        <w:rPr>
          <w:rFonts w:ascii="Tahoma" w:hAnsi="Tahoma" w:cs="Tahoma"/>
          <w:color w:val="000000"/>
          <w:sz w:val="22"/>
          <w:szCs w:val="22"/>
        </w:rPr>
      </w:pPr>
    </w:p>
    <w:p w14:paraId="696031A1" w14:textId="77777777" w:rsidR="00691BDC" w:rsidRPr="00665ADA" w:rsidRDefault="00691BDC" w:rsidP="00691BDC">
      <w:pPr>
        <w:pStyle w:val="Cabealho"/>
        <w:widowControl/>
        <w:spacing w:line="360" w:lineRule="atLeast"/>
        <w:ind w:left="567"/>
        <w:jc w:val="both"/>
        <w:rPr>
          <w:rFonts w:ascii="Tahoma" w:hAnsi="Tahoma" w:cs="Tahoma"/>
          <w:color w:val="000000"/>
          <w:sz w:val="22"/>
          <w:szCs w:val="22"/>
        </w:rPr>
      </w:pPr>
      <w:r w:rsidRPr="00A510F0">
        <w:rPr>
          <w:rFonts w:ascii="Tahoma" w:hAnsi="Tahoma" w:cs="Tahoma"/>
          <w:b/>
          <w:bCs/>
          <w:color w:val="000000"/>
          <w:sz w:val="22"/>
          <w:szCs w:val="22"/>
        </w:rPr>
        <w:t>12.9.3.</w:t>
      </w:r>
      <w:r w:rsidRPr="00A510F0">
        <w:rPr>
          <w:rFonts w:ascii="Tahoma" w:hAnsi="Tahoma" w:cs="Tahoma"/>
          <w:color w:val="000000"/>
          <w:sz w:val="22"/>
          <w:szCs w:val="22"/>
        </w:rPr>
        <w:t xml:space="preserve"> Não se aplica o subitem </w:t>
      </w:r>
      <w:r w:rsidRPr="00A510F0">
        <w:rPr>
          <w:rFonts w:ascii="Tahoma" w:hAnsi="Tahoma" w:cs="Tahoma"/>
          <w:b/>
          <w:bCs/>
          <w:color w:val="000000"/>
          <w:sz w:val="22"/>
          <w:szCs w:val="22"/>
        </w:rPr>
        <w:t>12.9</w:t>
      </w:r>
      <w:r w:rsidRPr="00A510F0">
        <w:rPr>
          <w:rFonts w:ascii="Tahoma" w:hAnsi="Tahoma" w:cs="Tahoma"/>
          <w:color w:val="000000"/>
          <w:sz w:val="22"/>
          <w:szCs w:val="22"/>
        </w:rPr>
        <w:t xml:space="preserve"> ao </w:t>
      </w:r>
      <w:r w:rsidRPr="00504E53">
        <w:rPr>
          <w:rFonts w:ascii="Tahoma" w:hAnsi="Tahoma" w:cs="Tahoma"/>
          <w:color w:val="000000"/>
          <w:sz w:val="22"/>
          <w:szCs w:val="22"/>
          <w:highlight w:val="yellow"/>
        </w:rPr>
        <w:t>lote</w:t>
      </w:r>
      <w:r w:rsidRPr="00A510F0">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2A5CECB8" w14:textId="77777777" w:rsidR="00691BDC" w:rsidRDefault="00691BDC" w:rsidP="00691BDC">
      <w:pPr>
        <w:pStyle w:val="Default"/>
        <w:tabs>
          <w:tab w:val="left" w:pos="1005"/>
        </w:tabs>
        <w:spacing w:line="360" w:lineRule="atLeast"/>
        <w:jc w:val="both"/>
        <w:rPr>
          <w:b/>
          <w:color w:val="auto"/>
          <w:sz w:val="22"/>
          <w:szCs w:val="22"/>
        </w:rPr>
      </w:pPr>
    </w:p>
    <w:p w14:paraId="49F212A7" w14:textId="77777777" w:rsidR="00691BDC" w:rsidRPr="007B3F80" w:rsidRDefault="00691BDC" w:rsidP="00691BDC">
      <w:pPr>
        <w:pStyle w:val="NormalWeb"/>
        <w:spacing w:before="0" w:after="0" w:line="360" w:lineRule="atLeast"/>
        <w:jc w:val="both"/>
        <w:rPr>
          <w:rFonts w:ascii="Tahoma" w:hAnsi="Tahoma" w:cs="Tahoma"/>
          <w:sz w:val="22"/>
          <w:szCs w:val="22"/>
        </w:rPr>
      </w:pPr>
      <w:r w:rsidRPr="007B3F80">
        <w:rPr>
          <w:rFonts w:ascii="Tahoma" w:hAnsi="Tahoma" w:cs="Tahoma"/>
          <w:b/>
          <w:bCs/>
          <w:sz w:val="22"/>
          <w:szCs w:val="22"/>
        </w:rPr>
        <w:t>12.10.</w:t>
      </w:r>
      <w:r w:rsidRPr="007B3F80">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7B3F80">
        <w:rPr>
          <w:rFonts w:ascii="Tahoma" w:hAnsi="Tahoma" w:cs="Tahoma"/>
          <w:b/>
          <w:bCs/>
          <w:sz w:val="22"/>
          <w:szCs w:val="22"/>
        </w:rPr>
        <w:t>12.7</w:t>
      </w:r>
      <w:r w:rsidRPr="007B3F80">
        <w:rPr>
          <w:rFonts w:ascii="Tahoma" w:hAnsi="Tahoma" w:cs="Tahoma"/>
          <w:sz w:val="22"/>
          <w:szCs w:val="22"/>
        </w:rPr>
        <w:t>.</w:t>
      </w:r>
    </w:p>
    <w:p w14:paraId="66C27944" w14:textId="77777777" w:rsidR="00691BDC" w:rsidRPr="007B3F80" w:rsidRDefault="00691BDC" w:rsidP="00691BDC">
      <w:pPr>
        <w:pStyle w:val="Default"/>
        <w:tabs>
          <w:tab w:val="left" w:pos="1005"/>
        </w:tabs>
        <w:spacing w:line="360" w:lineRule="atLeast"/>
        <w:jc w:val="both"/>
        <w:rPr>
          <w:b/>
          <w:color w:val="auto"/>
          <w:sz w:val="22"/>
          <w:szCs w:val="22"/>
        </w:rPr>
      </w:pPr>
    </w:p>
    <w:p w14:paraId="4DB3156C" w14:textId="77777777" w:rsidR="00691BDC" w:rsidRPr="007B3F80" w:rsidRDefault="00691BDC" w:rsidP="00691BDC">
      <w:pPr>
        <w:pStyle w:val="Default"/>
        <w:spacing w:line="360" w:lineRule="atLeast"/>
        <w:jc w:val="both"/>
        <w:rPr>
          <w:sz w:val="22"/>
          <w:szCs w:val="22"/>
        </w:rPr>
      </w:pPr>
      <w:r w:rsidRPr="007B3F80">
        <w:rPr>
          <w:b/>
          <w:sz w:val="22"/>
          <w:szCs w:val="22"/>
        </w:rPr>
        <w:t xml:space="preserve">12.11. </w:t>
      </w:r>
      <w:r w:rsidRPr="007B3F80">
        <w:rPr>
          <w:sz w:val="22"/>
          <w:szCs w:val="22"/>
        </w:rPr>
        <w:t xml:space="preserve">Constituem motivos para </w:t>
      </w:r>
      <w:r w:rsidRPr="007B3F80">
        <w:rPr>
          <w:b/>
          <w:bCs/>
          <w:sz w:val="22"/>
          <w:szCs w:val="22"/>
        </w:rPr>
        <w:t>INABILITAÇÃO</w:t>
      </w:r>
      <w:r w:rsidRPr="007B3F80">
        <w:rPr>
          <w:sz w:val="22"/>
          <w:szCs w:val="22"/>
        </w:rPr>
        <w:t xml:space="preserve"> da licitante, após esgotadas as possibilidades de saneamento nos termos do disposto no subitem </w:t>
      </w:r>
      <w:r w:rsidRPr="007B3F80">
        <w:rPr>
          <w:b/>
          <w:bCs/>
          <w:sz w:val="22"/>
          <w:szCs w:val="22"/>
        </w:rPr>
        <w:t>12.7</w:t>
      </w:r>
      <w:r w:rsidRPr="007B3F80">
        <w:rPr>
          <w:sz w:val="22"/>
          <w:szCs w:val="22"/>
        </w:rPr>
        <w:t>:</w:t>
      </w:r>
    </w:p>
    <w:p w14:paraId="6A49A367" w14:textId="77777777" w:rsidR="00691BDC" w:rsidRPr="007B3F80" w:rsidRDefault="00691BDC" w:rsidP="00691BDC">
      <w:pPr>
        <w:pStyle w:val="Default"/>
        <w:spacing w:line="360" w:lineRule="atLeast"/>
        <w:jc w:val="both"/>
        <w:rPr>
          <w:color w:val="auto"/>
          <w:sz w:val="22"/>
          <w:szCs w:val="22"/>
        </w:rPr>
      </w:pPr>
    </w:p>
    <w:p w14:paraId="260E9816" w14:textId="77777777" w:rsidR="00691BDC" w:rsidRPr="007B3F80" w:rsidRDefault="00691BDC" w:rsidP="00691BDC">
      <w:pPr>
        <w:pStyle w:val="Default"/>
        <w:spacing w:line="360" w:lineRule="atLeast"/>
        <w:ind w:left="567"/>
        <w:jc w:val="both"/>
        <w:rPr>
          <w:sz w:val="22"/>
          <w:szCs w:val="22"/>
        </w:rPr>
      </w:pPr>
      <w:r w:rsidRPr="007B3F80">
        <w:rPr>
          <w:b/>
          <w:color w:val="auto"/>
          <w:sz w:val="22"/>
          <w:szCs w:val="22"/>
        </w:rPr>
        <w:t>12.11.1.</w:t>
      </w:r>
      <w:r w:rsidRPr="007B3F80">
        <w:rPr>
          <w:color w:val="auto"/>
          <w:sz w:val="22"/>
          <w:szCs w:val="22"/>
        </w:rPr>
        <w:t xml:space="preserve"> A não apresentação da documentação exigida para habilitação;</w:t>
      </w:r>
    </w:p>
    <w:p w14:paraId="18ED4C87" w14:textId="77777777" w:rsidR="00691BDC" w:rsidRPr="007B3F80" w:rsidRDefault="00691BDC" w:rsidP="00691BDC">
      <w:pPr>
        <w:pStyle w:val="Default"/>
        <w:spacing w:line="360" w:lineRule="atLeast"/>
        <w:ind w:left="540"/>
        <w:jc w:val="both"/>
        <w:rPr>
          <w:color w:val="auto"/>
          <w:sz w:val="22"/>
          <w:szCs w:val="22"/>
        </w:rPr>
      </w:pPr>
    </w:p>
    <w:p w14:paraId="364CF050" w14:textId="77777777" w:rsidR="00912C68" w:rsidRPr="00C71FD3" w:rsidRDefault="00912C68" w:rsidP="00912C68">
      <w:pPr>
        <w:pStyle w:val="Default"/>
        <w:spacing w:line="360" w:lineRule="atLeast"/>
        <w:ind w:left="567"/>
        <w:jc w:val="both"/>
        <w:rPr>
          <w:sz w:val="22"/>
          <w:szCs w:val="22"/>
        </w:rPr>
      </w:pPr>
      <w:bookmarkStart w:id="22"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2"/>
    <w:p w14:paraId="4FDAED5E" w14:textId="77777777" w:rsidR="00691BDC" w:rsidRPr="007B3F80" w:rsidRDefault="00691BDC" w:rsidP="00691BDC">
      <w:pPr>
        <w:pStyle w:val="Default"/>
        <w:spacing w:line="360" w:lineRule="atLeast"/>
        <w:ind w:left="540"/>
        <w:jc w:val="both"/>
        <w:rPr>
          <w:color w:val="auto"/>
          <w:sz w:val="22"/>
          <w:szCs w:val="22"/>
        </w:rPr>
      </w:pPr>
    </w:p>
    <w:p w14:paraId="1CD119EC" w14:textId="77777777" w:rsidR="00691BDC" w:rsidRPr="00286D68" w:rsidRDefault="00691BDC" w:rsidP="00691BDC">
      <w:pPr>
        <w:pStyle w:val="Default"/>
        <w:spacing w:line="360" w:lineRule="atLeast"/>
        <w:ind w:left="567"/>
        <w:jc w:val="both"/>
        <w:rPr>
          <w:sz w:val="22"/>
          <w:szCs w:val="22"/>
        </w:rPr>
      </w:pPr>
      <w:r w:rsidRPr="007B3F80">
        <w:rPr>
          <w:b/>
          <w:color w:val="auto"/>
          <w:sz w:val="22"/>
          <w:szCs w:val="22"/>
        </w:rPr>
        <w:t>12.11.3.</w:t>
      </w:r>
      <w:r w:rsidRPr="007B3F80">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23"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23"/>
    </w:p>
    <w:p w14:paraId="1CDC465B" w14:textId="77777777" w:rsidR="00691BDC" w:rsidRPr="00286D68" w:rsidRDefault="00691BDC" w:rsidP="00691BDC">
      <w:pPr>
        <w:pStyle w:val="Default"/>
        <w:spacing w:line="360" w:lineRule="atLeast"/>
        <w:ind w:left="540"/>
        <w:jc w:val="both"/>
        <w:rPr>
          <w:color w:val="auto"/>
          <w:sz w:val="22"/>
          <w:szCs w:val="22"/>
        </w:rPr>
      </w:pPr>
    </w:p>
    <w:p w14:paraId="4983DFCF" w14:textId="77777777" w:rsidR="00691BDC" w:rsidRPr="00A510F0" w:rsidRDefault="00691BDC" w:rsidP="00691BDC">
      <w:pPr>
        <w:pStyle w:val="Default"/>
        <w:spacing w:line="360" w:lineRule="atLeast"/>
        <w:ind w:left="540"/>
        <w:jc w:val="both"/>
        <w:rPr>
          <w:color w:val="auto"/>
          <w:sz w:val="22"/>
          <w:szCs w:val="22"/>
        </w:rPr>
      </w:pPr>
      <w:r w:rsidRPr="00A510F0">
        <w:rPr>
          <w:b/>
          <w:bCs/>
          <w:sz w:val="22"/>
          <w:szCs w:val="22"/>
        </w:rPr>
        <w:t>12.11.4.</w:t>
      </w:r>
      <w:r w:rsidRPr="00A510F0">
        <w:rPr>
          <w:sz w:val="22"/>
          <w:szCs w:val="22"/>
        </w:rPr>
        <w:t xml:space="preserve"> A apresentação de documentos que contenham informações inverídicas;</w:t>
      </w:r>
    </w:p>
    <w:p w14:paraId="632DDE5D" w14:textId="77777777" w:rsidR="00691BDC" w:rsidRPr="00A510F0" w:rsidRDefault="00691BDC" w:rsidP="00691BDC">
      <w:pPr>
        <w:pStyle w:val="Default"/>
        <w:spacing w:line="360" w:lineRule="atLeast"/>
        <w:ind w:left="540"/>
        <w:jc w:val="both"/>
        <w:rPr>
          <w:color w:val="auto"/>
          <w:sz w:val="22"/>
          <w:szCs w:val="22"/>
        </w:rPr>
      </w:pPr>
    </w:p>
    <w:p w14:paraId="71B891A4" w14:textId="77777777" w:rsidR="00691BDC" w:rsidRPr="00A510F0" w:rsidRDefault="00691BDC" w:rsidP="00691BDC">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12.11.5.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50B82415" w14:textId="77777777" w:rsidR="00691BDC" w:rsidRPr="00A510F0" w:rsidRDefault="00691BDC" w:rsidP="00691BDC">
      <w:pPr>
        <w:pStyle w:val="Default"/>
        <w:spacing w:line="360" w:lineRule="atLeast"/>
        <w:ind w:left="567"/>
        <w:jc w:val="both"/>
        <w:rPr>
          <w:color w:val="auto"/>
          <w:sz w:val="22"/>
          <w:szCs w:val="22"/>
        </w:rPr>
      </w:pPr>
    </w:p>
    <w:p w14:paraId="434D1BDC" w14:textId="77777777" w:rsidR="00691BDC" w:rsidRPr="00A510F0" w:rsidRDefault="00691BDC" w:rsidP="00691BDC">
      <w:pPr>
        <w:pStyle w:val="Default"/>
        <w:spacing w:line="360" w:lineRule="atLeast"/>
        <w:ind w:left="567"/>
        <w:jc w:val="both"/>
        <w:rPr>
          <w:sz w:val="22"/>
          <w:szCs w:val="22"/>
        </w:rPr>
      </w:pPr>
      <w:r w:rsidRPr="00A510F0">
        <w:rPr>
          <w:b/>
          <w:sz w:val="22"/>
          <w:szCs w:val="22"/>
        </w:rPr>
        <w:t>12.11.6.</w:t>
      </w:r>
      <w:r w:rsidRPr="00A510F0">
        <w:rPr>
          <w:sz w:val="22"/>
          <w:szCs w:val="22"/>
        </w:rPr>
        <w:t xml:space="preserve"> O não cumprimento dos requisitos de habilitação;</w:t>
      </w:r>
    </w:p>
    <w:p w14:paraId="0032A5C9" w14:textId="77777777" w:rsidR="00691BDC" w:rsidRPr="00A510F0" w:rsidRDefault="00691BDC" w:rsidP="00691BDC">
      <w:pPr>
        <w:pStyle w:val="Default"/>
        <w:spacing w:line="360" w:lineRule="atLeast"/>
        <w:ind w:left="540"/>
        <w:jc w:val="both"/>
        <w:rPr>
          <w:color w:val="auto"/>
          <w:sz w:val="22"/>
          <w:szCs w:val="22"/>
        </w:rPr>
      </w:pPr>
    </w:p>
    <w:p w14:paraId="320EC1D9" w14:textId="77777777" w:rsidR="00691BDC" w:rsidRPr="00A510F0" w:rsidRDefault="00691BDC" w:rsidP="00691BDC">
      <w:pPr>
        <w:pStyle w:val="Default"/>
        <w:spacing w:line="360" w:lineRule="atLeast"/>
        <w:ind w:left="567"/>
        <w:jc w:val="both"/>
        <w:rPr>
          <w:sz w:val="22"/>
          <w:szCs w:val="22"/>
        </w:rPr>
      </w:pPr>
      <w:r w:rsidRPr="00A510F0">
        <w:rPr>
          <w:b/>
          <w:bCs/>
          <w:sz w:val="22"/>
          <w:szCs w:val="22"/>
        </w:rPr>
        <w:t xml:space="preserve">12.11.7.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626C4690" w14:textId="77777777" w:rsidR="00691BDC" w:rsidRPr="00A510F0" w:rsidRDefault="00691BDC" w:rsidP="00691BDC">
      <w:pPr>
        <w:pStyle w:val="Default"/>
        <w:spacing w:line="360" w:lineRule="atLeast"/>
        <w:jc w:val="both"/>
        <w:rPr>
          <w:sz w:val="22"/>
          <w:szCs w:val="22"/>
        </w:rPr>
      </w:pPr>
      <w:r w:rsidRPr="00A95C3D">
        <w:rPr>
          <w:b/>
          <w:bCs/>
          <w:color w:val="auto"/>
          <w:sz w:val="22"/>
          <w:szCs w:val="22"/>
        </w:rPr>
        <w:t>12.12.</w:t>
      </w:r>
      <w:r w:rsidRPr="00A95C3D">
        <w:rPr>
          <w:color w:val="auto"/>
          <w:sz w:val="22"/>
          <w:szCs w:val="22"/>
        </w:rPr>
        <w:t xml:space="preserve"> </w:t>
      </w:r>
      <w:r w:rsidRPr="00A95C3D">
        <w:rPr>
          <w:b/>
          <w:bCs/>
          <w:color w:val="auto"/>
          <w:sz w:val="22"/>
          <w:szCs w:val="22"/>
        </w:rPr>
        <w:t>Habilitação Jurídica</w:t>
      </w:r>
    </w:p>
    <w:p w14:paraId="6EDBE118" w14:textId="77777777" w:rsidR="00691BDC" w:rsidRPr="00A510F0" w:rsidRDefault="00691BDC" w:rsidP="00691BDC">
      <w:pPr>
        <w:pStyle w:val="Default"/>
        <w:spacing w:line="360" w:lineRule="atLeast"/>
        <w:jc w:val="both"/>
        <w:rPr>
          <w:color w:val="auto"/>
          <w:sz w:val="22"/>
          <w:szCs w:val="22"/>
        </w:rPr>
      </w:pPr>
    </w:p>
    <w:p w14:paraId="04574D4F" w14:textId="77777777" w:rsidR="00691BDC" w:rsidRPr="00A510F0" w:rsidRDefault="00691BDC" w:rsidP="00691BDC">
      <w:pPr>
        <w:pStyle w:val="Default"/>
        <w:spacing w:line="360" w:lineRule="atLeast"/>
        <w:ind w:firstLine="567"/>
        <w:jc w:val="both"/>
        <w:rPr>
          <w:color w:val="auto"/>
          <w:sz w:val="22"/>
          <w:szCs w:val="22"/>
        </w:rPr>
      </w:pPr>
      <w:r w:rsidRPr="00A510F0">
        <w:rPr>
          <w:color w:val="auto"/>
          <w:sz w:val="22"/>
          <w:szCs w:val="22"/>
        </w:rPr>
        <w:t xml:space="preserve">A habilitação jurídica visa a demonstrar a capacidade de a licitante exercer direitos e assumir obrigações, e a documentação a ser apresentada por ela limita-se à comprovação de existência </w:t>
      </w:r>
      <w:r w:rsidRPr="00A510F0">
        <w:rPr>
          <w:color w:val="auto"/>
          <w:sz w:val="22"/>
          <w:szCs w:val="22"/>
        </w:rPr>
        <w:lastRenderedPageBreak/>
        <w:t>jurídica da pessoa e, quando cabível, de autorização para o exercício da atividade a ser contratada, nos seguintes termos:</w:t>
      </w:r>
    </w:p>
    <w:p w14:paraId="243D7F48" w14:textId="77777777" w:rsidR="00691BDC" w:rsidRPr="00A510F0" w:rsidRDefault="00691BDC" w:rsidP="00691BDC">
      <w:pPr>
        <w:pStyle w:val="Default"/>
        <w:spacing w:line="360" w:lineRule="atLeast"/>
        <w:jc w:val="both"/>
        <w:rPr>
          <w:color w:val="auto"/>
          <w:sz w:val="22"/>
          <w:szCs w:val="22"/>
        </w:rPr>
      </w:pPr>
    </w:p>
    <w:p w14:paraId="6648ADBE" w14:textId="77777777" w:rsidR="00691BDC" w:rsidRPr="00A510F0" w:rsidRDefault="00691BDC" w:rsidP="00691BDC">
      <w:pPr>
        <w:pStyle w:val="Default"/>
        <w:spacing w:line="360" w:lineRule="atLeast"/>
        <w:ind w:left="567"/>
        <w:jc w:val="both"/>
        <w:rPr>
          <w:color w:val="auto"/>
          <w:sz w:val="22"/>
          <w:szCs w:val="22"/>
        </w:rPr>
      </w:pPr>
      <w:r w:rsidRPr="00A510F0">
        <w:rPr>
          <w:b/>
          <w:sz w:val="22"/>
          <w:szCs w:val="22"/>
        </w:rPr>
        <w:t xml:space="preserve">12.12.1. </w:t>
      </w:r>
      <w:r w:rsidRPr="00A510F0">
        <w:rPr>
          <w:sz w:val="22"/>
          <w:szCs w:val="22"/>
        </w:rPr>
        <w:t>Autorização para o exercício da atividade a ser contratada, expedida pelo órgão competente, quando a atividade assim o exigir, conforme indicado no Anexo I.</w:t>
      </w:r>
    </w:p>
    <w:p w14:paraId="0D3E41E5" w14:textId="77777777" w:rsidR="00691BDC" w:rsidRPr="00A510F0" w:rsidRDefault="00691BDC" w:rsidP="00691BDC">
      <w:pPr>
        <w:pStyle w:val="Default"/>
        <w:spacing w:line="360" w:lineRule="atLeast"/>
        <w:ind w:left="567"/>
        <w:jc w:val="both"/>
        <w:rPr>
          <w:color w:val="auto"/>
          <w:sz w:val="22"/>
          <w:szCs w:val="22"/>
          <w:shd w:val="clear" w:color="auto" w:fill="FFFF00"/>
        </w:rPr>
      </w:pPr>
    </w:p>
    <w:p w14:paraId="2872A8F0"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12.12.2.</w:t>
      </w:r>
      <w:r w:rsidRPr="00A510F0">
        <w:rPr>
          <w:color w:val="auto"/>
          <w:sz w:val="22"/>
          <w:szCs w:val="22"/>
        </w:rPr>
        <w:t xml:space="preserve"> Para Empresa Individual: Registro Comercial.</w:t>
      </w:r>
    </w:p>
    <w:p w14:paraId="51C7C23F" w14:textId="77777777" w:rsidR="00691BDC" w:rsidRPr="00A510F0" w:rsidRDefault="00691BDC" w:rsidP="00691BDC">
      <w:pPr>
        <w:pStyle w:val="Default"/>
        <w:spacing w:line="360" w:lineRule="atLeast"/>
        <w:ind w:left="567"/>
        <w:jc w:val="both"/>
        <w:rPr>
          <w:color w:val="auto"/>
          <w:sz w:val="22"/>
          <w:szCs w:val="22"/>
        </w:rPr>
      </w:pPr>
    </w:p>
    <w:p w14:paraId="7773DA87"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12.12.3.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2935F9C" w14:textId="77777777" w:rsidR="00691BDC" w:rsidRPr="00A510F0" w:rsidRDefault="00691BDC" w:rsidP="00691BDC">
      <w:pPr>
        <w:pStyle w:val="Default"/>
        <w:spacing w:line="360" w:lineRule="atLeast"/>
        <w:ind w:left="567"/>
        <w:jc w:val="both"/>
        <w:rPr>
          <w:color w:val="auto"/>
          <w:sz w:val="22"/>
          <w:szCs w:val="22"/>
        </w:rPr>
      </w:pPr>
    </w:p>
    <w:p w14:paraId="5AC7B32B"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12.12.4.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A316E1C" w14:textId="77777777" w:rsidR="00691BDC" w:rsidRPr="00A510F0" w:rsidRDefault="00691BDC" w:rsidP="00691BDC">
      <w:pPr>
        <w:pStyle w:val="Default"/>
        <w:spacing w:line="360" w:lineRule="atLeast"/>
        <w:ind w:left="567"/>
        <w:jc w:val="both"/>
        <w:rPr>
          <w:b/>
          <w:color w:val="auto"/>
          <w:sz w:val="22"/>
          <w:szCs w:val="22"/>
        </w:rPr>
      </w:pPr>
    </w:p>
    <w:p w14:paraId="1559FAD2"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12.12.5.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7F80B2E" w14:textId="77777777" w:rsidR="00691BDC" w:rsidRPr="00A510F0" w:rsidRDefault="00691BDC" w:rsidP="00691BDC">
      <w:pPr>
        <w:pStyle w:val="Default"/>
        <w:spacing w:line="360" w:lineRule="atLeast"/>
        <w:ind w:left="540"/>
        <w:jc w:val="both"/>
        <w:rPr>
          <w:color w:val="auto"/>
          <w:sz w:val="22"/>
          <w:szCs w:val="22"/>
        </w:rPr>
      </w:pPr>
    </w:p>
    <w:p w14:paraId="41D1A2BA" w14:textId="77777777" w:rsidR="00691BDC" w:rsidRPr="00A510F0" w:rsidRDefault="00691BDC" w:rsidP="00691BDC">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12.12.6.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225C8A32" w14:textId="77777777" w:rsidR="00691BDC" w:rsidRPr="00A510F0" w:rsidRDefault="00691BDC" w:rsidP="00691BDC">
      <w:pPr>
        <w:pStyle w:val="Default"/>
        <w:spacing w:line="360" w:lineRule="atLeast"/>
        <w:ind w:left="567"/>
        <w:jc w:val="both"/>
        <w:rPr>
          <w:b/>
          <w:bCs/>
          <w:color w:val="auto"/>
          <w:sz w:val="22"/>
          <w:szCs w:val="22"/>
        </w:rPr>
      </w:pPr>
    </w:p>
    <w:p w14:paraId="532E64B9" w14:textId="77777777" w:rsidR="00691BDC" w:rsidRPr="007B3F80" w:rsidRDefault="00691BDC" w:rsidP="00691BDC">
      <w:pPr>
        <w:pStyle w:val="western"/>
        <w:spacing w:before="0" w:beforeAutospacing="0" w:after="0" w:afterAutospacing="0" w:line="360" w:lineRule="atLeast"/>
        <w:ind w:left="567" w:right="74"/>
        <w:rPr>
          <w:rFonts w:ascii="Tahoma" w:hAnsi="Tahoma" w:cs="Tahoma"/>
          <w:color w:val="auto"/>
          <w:sz w:val="22"/>
          <w:szCs w:val="22"/>
        </w:rPr>
      </w:pPr>
      <w:bookmarkStart w:id="24" w:name="_Hlk127378029"/>
      <w:r w:rsidRPr="007B3F80">
        <w:rPr>
          <w:rFonts w:ascii="Tahoma" w:hAnsi="Tahoma" w:cs="Tahoma"/>
          <w:b/>
          <w:sz w:val="22"/>
          <w:szCs w:val="22"/>
        </w:rPr>
        <w:t>12.12.7.</w:t>
      </w:r>
      <w:r w:rsidRPr="007B3F80">
        <w:rPr>
          <w:rFonts w:ascii="Tahoma" w:hAnsi="Tahoma" w:cs="Tahoma"/>
          <w:sz w:val="22"/>
          <w:szCs w:val="22"/>
        </w:rPr>
        <w:t xml:space="preserve"> Para </w:t>
      </w:r>
      <w:r w:rsidRPr="007B3F80">
        <w:rPr>
          <w:rFonts w:ascii="Tahoma" w:hAnsi="Tahoma" w:cs="Tahoma"/>
          <w:color w:val="auto"/>
          <w:sz w:val="22"/>
          <w:szCs w:val="22"/>
        </w:rPr>
        <w:t xml:space="preserve">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w:t>
      </w:r>
      <w:r w:rsidRPr="007B3F80">
        <w:rPr>
          <w:rFonts w:ascii="Tahoma" w:hAnsi="Tahoma" w:cs="Tahoma"/>
          <w:color w:val="auto"/>
          <w:sz w:val="22"/>
          <w:szCs w:val="22"/>
        </w:rPr>
        <w:lastRenderedPageBreak/>
        <w:t>forma admitida pelo ordenamento jurídico vigente que possibilite a comprovação do enquadramento das licitantes como ME ou EPP:</w:t>
      </w:r>
    </w:p>
    <w:bookmarkEnd w:id="24"/>
    <w:p w14:paraId="35DAEEC4" w14:textId="77777777" w:rsidR="00691BDC" w:rsidRPr="007B3F80" w:rsidRDefault="00691BDC" w:rsidP="00691BDC">
      <w:pPr>
        <w:widowControl/>
        <w:spacing w:line="360" w:lineRule="atLeast"/>
        <w:ind w:left="567" w:right="72"/>
        <w:jc w:val="both"/>
        <w:rPr>
          <w:rFonts w:ascii="Tahoma" w:hAnsi="Tahoma" w:cs="Tahoma"/>
          <w:sz w:val="22"/>
          <w:szCs w:val="22"/>
        </w:rPr>
      </w:pPr>
    </w:p>
    <w:p w14:paraId="2B069BB6" w14:textId="77777777" w:rsidR="00691BDC" w:rsidRPr="007B3F80" w:rsidRDefault="00691BDC" w:rsidP="00691BDC">
      <w:pPr>
        <w:widowControl/>
        <w:spacing w:line="360" w:lineRule="atLeast"/>
        <w:ind w:left="1134"/>
        <w:jc w:val="both"/>
        <w:rPr>
          <w:rFonts w:ascii="Tahoma" w:hAnsi="Tahoma" w:cs="Tahoma"/>
          <w:sz w:val="22"/>
          <w:szCs w:val="22"/>
        </w:rPr>
      </w:pPr>
      <w:r w:rsidRPr="007B3F80">
        <w:rPr>
          <w:rFonts w:ascii="Tahoma" w:hAnsi="Tahoma" w:cs="Tahoma"/>
          <w:b/>
          <w:color w:val="000000"/>
          <w:sz w:val="22"/>
          <w:szCs w:val="22"/>
        </w:rPr>
        <w:t>12.12.7.1.</w:t>
      </w:r>
      <w:r w:rsidRPr="007B3F80">
        <w:rPr>
          <w:rFonts w:ascii="Tahoma" w:hAnsi="Tahoma" w:cs="Tahoma"/>
          <w:color w:val="000000"/>
          <w:sz w:val="22"/>
          <w:szCs w:val="22"/>
        </w:rPr>
        <w:t xml:space="preserve"> Certidão expedida pela Junta Comercial, caso exerçam atividade comercial; </w:t>
      </w:r>
    </w:p>
    <w:p w14:paraId="37906C09" w14:textId="77777777" w:rsidR="00691BDC" w:rsidRPr="007B3F80" w:rsidRDefault="00691BDC" w:rsidP="00691BDC">
      <w:pPr>
        <w:widowControl/>
        <w:spacing w:line="360" w:lineRule="atLeast"/>
        <w:ind w:left="1134"/>
        <w:jc w:val="both"/>
        <w:rPr>
          <w:rFonts w:ascii="Tahoma" w:hAnsi="Tahoma" w:cs="Tahoma"/>
          <w:sz w:val="22"/>
          <w:szCs w:val="22"/>
        </w:rPr>
      </w:pPr>
    </w:p>
    <w:p w14:paraId="3A8D63B8" w14:textId="77777777" w:rsidR="00691BDC" w:rsidRPr="007B3F80" w:rsidRDefault="00691BDC" w:rsidP="00691BDC">
      <w:pPr>
        <w:widowControl/>
        <w:spacing w:line="360" w:lineRule="atLeast"/>
        <w:ind w:left="1134"/>
        <w:jc w:val="both"/>
        <w:rPr>
          <w:rFonts w:ascii="Tahoma" w:hAnsi="Tahoma" w:cs="Tahoma"/>
          <w:color w:val="000000"/>
          <w:sz w:val="22"/>
          <w:szCs w:val="22"/>
        </w:rPr>
      </w:pPr>
      <w:r w:rsidRPr="007B3F80">
        <w:rPr>
          <w:rFonts w:ascii="Tahoma" w:hAnsi="Tahoma" w:cs="Tahoma"/>
          <w:b/>
          <w:color w:val="000000"/>
          <w:sz w:val="22"/>
          <w:szCs w:val="22"/>
        </w:rPr>
        <w:t>12.12.7.2.</w:t>
      </w:r>
      <w:r w:rsidRPr="007B3F80">
        <w:rPr>
          <w:rFonts w:ascii="Tahoma" w:hAnsi="Tahoma" w:cs="Tahoma"/>
          <w:color w:val="000000"/>
          <w:sz w:val="22"/>
          <w:szCs w:val="22"/>
        </w:rPr>
        <w:t xml:space="preserve"> Documento expedido pelo Registro Civil das Pessoas Jurídicas, caso atuem em outra área que não a comercial.</w:t>
      </w:r>
    </w:p>
    <w:p w14:paraId="5D376A80" w14:textId="77777777" w:rsidR="00691BDC" w:rsidRPr="007B3F80" w:rsidRDefault="00691BDC" w:rsidP="00691BDC">
      <w:pPr>
        <w:widowControl/>
        <w:spacing w:line="360" w:lineRule="atLeast"/>
        <w:ind w:left="1134"/>
        <w:jc w:val="both"/>
        <w:rPr>
          <w:rFonts w:ascii="Tahoma" w:hAnsi="Tahoma" w:cs="Tahoma"/>
          <w:sz w:val="22"/>
          <w:szCs w:val="22"/>
        </w:rPr>
      </w:pPr>
    </w:p>
    <w:p w14:paraId="31FD967B" w14:textId="77777777" w:rsidR="00691BDC" w:rsidRPr="007B3F80" w:rsidRDefault="00691BDC" w:rsidP="00691BDC">
      <w:pPr>
        <w:widowControl/>
        <w:spacing w:line="360" w:lineRule="atLeast"/>
        <w:ind w:left="1134"/>
        <w:jc w:val="both"/>
        <w:rPr>
          <w:rFonts w:ascii="Tahoma" w:hAnsi="Tahoma" w:cs="Tahoma"/>
          <w:color w:val="00000A"/>
          <w:sz w:val="22"/>
          <w:szCs w:val="22"/>
        </w:rPr>
      </w:pPr>
      <w:bookmarkStart w:id="25" w:name="_Hlk113541483"/>
      <w:bookmarkStart w:id="26" w:name="_Hlk127378042"/>
      <w:r w:rsidRPr="007B3F80">
        <w:rPr>
          <w:rFonts w:ascii="Tahoma" w:hAnsi="Tahoma" w:cs="Tahoma"/>
          <w:b/>
          <w:bCs/>
          <w:color w:val="00000A"/>
          <w:sz w:val="22"/>
          <w:szCs w:val="22"/>
        </w:rPr>
        <w:t>12.12.7.3.</w:t>
      </w:r>
      <w:r w:rsidRPr="007B3F80">
        <w:rPr>
          <w:rFonts w:ascii="Tahoma" w:hAnsi="Tahoma" w:cs="Tahoma"/>
          <w:color w:val="00000A"/>
          <w:sz w:val="22"/>
          <w:szCs w:val="22"/>
        </w:rPr>
        <w:t xml:space="preserve"> </w:t>
      </w:r>
      <w:bookmarkStart w:id="27" w:name="_Hlk113544082"/>
      <w:r w:rsidRPr="007B3F80">
        <w:rPr>
          <w:rFonts w:ascii="Tahoma" w:hAnsi="Tahoma" w:cs="Tahoma"/>
          <w:color w:val="00000A"/>
          <w:sz w:val="22"/>
          <w:szCs w:val="22"/>
        </w:rPr>
        <w:t>Não farão jus ao tratamento diferenciado de que trata a Lei Complementar n° 123/2006, as ME e EPP</w:t>
      </w:r>
      <w:bookmarkEnd w:id="25"/>
      <w:bookmarkEnd w:id="27"/>
      <w:r w:rsidRPr="007B3F80">
        <w:rPr>
          <w:rFonts w:ascii="Tahoma" w:hAnsi="Tahoma" w:cs="Tahoma"/>
          <w:color w:val="00000A"/>
          <w:sz w:val="22"/>
          <w:szCs w:val="22"/>
        </w:rPr>
        <w:t>:</w:t>
      </w:r>
    </w:p>
    <w:p w14:paraId="6882A853" w14:textId="77777777" w:rsidR="00691BDC" w:rsidRPr="007B3F80" w:rsidRDefault="00691BDC" w:rsidP="00691BDC">
      <w:pPr>
        <w:widowControl/>
        <w:spacing w:line="360" w:lineRule="atLeast"/>
        <w:ind w:left="1134"/>
        <w:jc w:val="both"/>
        <w:rPr>
          <w:rFonts w:ascii="Tahoma" w:hAnsi="Tahoma" w:cs="Tahoma"/>
          <w:sz w:val="22"/>
          <w:szCs w:val="22"/>
        </w:rPr>
      </w:pPr>
    </w:p>
    <w:p w14:paraId="77806877" w14:textId="77777777" w:rsidR="00691BDC" w:rsidRPr="007B3F80" w:rsidRDefault="00691BDC" w:rsidP="00691BDC">
      <w:pPr>
        <w:widowControl/>
        <w:spacing w:line="360" w:lineRule="atLeast"/>
        <w:ind w:left="1701"/>
        <w:jc w:val="both"/>
        <w:rPr>
          <w:rFonts w:ascii="Tahoma" w:hAnsi="Tahoma" w:cs="Tahoma"/>
          <w:sz w:val="22"/>
          <w:szCs w:val="22"/>
        </w:rPr>
      </w:pPr>
      <w:r w:rsidRPr="007B3F80">
        <w:rPr>
          <w:rFonts w:ascii="Tahoma" w:hAnsi="Tahoma" w:cs="Tahoma"/>
          <w:sz w:val="22"/>
          <w:szCs w:val="22"/>
        </w:rPr>
        <w:t xml:space="preserve">- </w:t>
      </w:r>
      <w:proofErr w:type="gramStart"/>
      <w:r w:rsidRPr="007B3F80">
        <w:rPr>
          <w:rFonts w:ascii="Tahoma" w:hAnsi="Tahoma" w:cs="Tahoma"/>
          <w:sz w:val="22"/>
          <w:szCs w:val="22"/>
        </w:rPr>
        <w:t>enquadradas</w:t>
      </w:r>
      <w:proofErr w:type="gramEnd"/>
      <w:r w:rsidRPr="007B3F80">
        <w:rPr>
          <w:rFonts w:ascii="Tahoma" w:hAnsi="Tahoma" w:cs="Tahoma"/>
          <w:sz w:val="22"/>
          <w:szCs w:val="22"/>
        </w:rPr>
        <w:t xml:space="preserve"> nas hipóteses previstas no art. 3º, §4º, da </w:t>
      </w:r>
      <w:r w:rsidRPr="007B3F80">
        <w:rPr>
          <w:rFonts w:ascii="Tahoma" w:hAnsi="Tahoma" w:cs="Tahoma"/>
          <w:color w:val="00000A"/>
          <w:sz w:val="22"/>
          <w:szCs w:val="22"/>
        </w:rPr>
        <w:t>Lei Complementar n° 123/2006</w:t>
      </w:r>
      <w:r w:rsidRPr="007B3F80">
        <w:rPr>
          <w:rFonts w:ascii="Tahoma" w:hAnsi="Tahoma" w:cs="Tahoma"/>
          <w:sz w:val="22"/>
          <w:szCs w:val="22"/>
        </w:rPr>
        <w:t>;</w:t>
      </w:r>
    </w:p>
    <w:p w14:paraId="1434A827" w14:textId="77777777" w:rsidR="00691BDC" w:rsidRPr="007B3F80" w:rsidRDefault="00691BDC" w:rsidP="00691BDC">
      <w:pPr>
        <w:widowControl/>
        <w:spacing w:line="360" w:lineRule="atLeast"/>
        <w:ind w:left="1701"/>
        <w:jc w:val="both"/>
        <w:rPr>
          <w:rFonts w:ascii="Tahoma" w:hAnsi="Tahoma" w:cs="Tahoma"/>
          <w:sz w:val="22"/>
          <w:szCs w:val="22"/>
        </w:rPr>
      </w:pPr>
    </w:p>
    <w:p w14:paraId="43238AA7" w14:textId="77777777" w:rsidR="00691BDC" w:rsidRPr="007B3F80" w:rsidRDefault="00691BDC" w:rsidP="00691BDC">
      <w:pPr>
        <w:widowControl/>
        <w:spacing w:line="360" w:lineRule="atLeast"/>
        <w:ind w:left="1701"/>
        <w:jc w:val="both"/>
        <w:rPr>
          <w:rFonts w:ascii="Tahoma" w:hAnsi="Tahoma" w:cs="Tahoma"/>
          <w:sz w:val="22"/>
          <w:szCs w:val="22"/>
        </w:rPr>
      </w:pPr>
      <w:r w:rsidRPr="007B3F80">
        <w:rPr>
          <w:rFonts w:ascii="Tahoma" w:hAnsi="Tahoma" w:cs="Tahoma"/>
          <w:sz w:val="22"/>
          <w:szCs w:val="22"/>
        </w:rPr>
        <w:t xml:space="preserve">- </w:t>
      </w:r>
      <w:proofErr w:type="gramStart"/>
      <w:r w:rsidRPr="007B3F80">
        <w:rPr>
          <w:rFonts w:ascii="Tahoma" w:hAnsi="Tahoma" w:cs="Tahoma"/>
          <w:sz w:val="22"/>
          <w:szCs w:val="22"/>
        </w:rPr>
        <w:t>cuja</w:t>
      </w:r>
      <w:proofErr w:type="gramEnd"/>
      <w:r w:rsidRPr="007B3F80">
        <w:rPr>
          <w:rFonts w:ascii="Tahoma" w:hAnsi="Tahoma" w:cs="Tahoma"/>
          <w:sz w:val="22"/>
          <w:szCs w:val="22"/>
        </w:rPr>
        <w:t xml:space="preserve"> </w:t>
      </w:r>
      <w:r w:rsidRPr="007B3F80">
        <w:rPr>
          <w:rFonts w:ascii="Tahoma" w:hAnsi="Tahoma" w:cs="Tahoma"/>
          <w:sz w:val="22"/>
          <w:szCs w:val="22"/>
          <w:u w:val="single"/>
        </w:rPr>
        <w:t>receita bruta anual do ano-calendário anterior tenha excedido</w:t>
      </w:r>
      <w:r w:rsidRPr="007B3F80">
        <w:rPr>
          <w:rFonts w:ascii="Tahoma" w:hAnsi="Tahoma" w:cs="Tahoma"/>
          <w:sz w:val="22"/>
          <w:szCs w:val="22"/>
        </w:rPr>
        <w:t xml:space="preserve"> o limite fixado no inciso II do art. 3º da </w:t>
      </w:r>
      <w:r w:rsidRPr="007B3F80">
        <w:rPr>
          <w:rFonts w:ascii="Tahoma" w:hAnsi="Tahoma" w:cs="Tahoma"/>
          <w:color w:val="00000A"/>
          <w:sz w:val="22"/>
          <w:szCs w:val="22"/>
        </w:rPr>
        <w:t>Lei Complementar n° 123/2006</w:t>
      </w:r>
      <w:r w:rsidRPr="007B3F80">
        <w:rPr>
          <w:rFonts w:ascii="Tahoma" w:hAnsi="Tahoma" w:cs="Tahoma"/>
          <w:sz w:val="22"/>
          <w:szCs w:val="22"/>
        </w:rPr>
        <w:t xml:space="preserve"> (receita bruta máxima admitida para fins de enquadramento como EPP), e/ou</w:t>
      </w:r>
    </w:p>
    <w:p w14:paraId="458B0222" w14:textId="77777777" w:rsidR="00691BDC" w:rsidRPr="007B3F80" w:rsidRDefault="00691BDC" w:rsidP="00691BDC">
      <w:pPr>
        <w:widowControl/>
        <w:spacing w:line="360" w:lineRule="atLeast"/>
        <w:ind w:left="1701"/>
        <w:jc w:val="both"/>
        <w:rPr>
          <w:rFonts w:ascii="Tahoma" w:hAnsi="Tahoma" w:cs="Tahoma"/>
          <w:sz w:val="22"/>
          <w:szCs w:val="22"/>
        </w:rPr>
      </w:pPr>
    </w:p>
    <w:p w14:paraId="00DDA78D" w14:textId="77777777" w:rsidR="00691BDC" w:rsidRPr="007B3F80" w:rsidRDefault="00691BDC" w:rsidP="00691BDC">
      <w:pPr>
        <w:widowControl/>
        <w:spacing w:line="360" w:lineRule="atLeast"/>
        <w:ind w:left="1701"/>
        <w:jc w:val="both"/>
        <w:rPr>
          <w:rFonts w:ascii="Tahoma" w:hAnsi="Tahoma" w:cs="Tahoma"/>
          <w:sz w:val="22"/>
          <w:szCs w:val="22"/>
        </w:rPr>
      </w:pPr>
      <w:r w:rsidRPr="007B3F80">
        <w:rPr>
          <w:rFonts w:ascii="Tahoma" w:hAnsi="Tahoma" w:cs="Tahoma"/>
          <w:sz w:val="22"/>
          <w:szCs w:val="22"/>
        </w:rPr>
        <w:t xml:space="preserve">- </w:t>
      </w:r>
      <w:proofErr w:type="gramStart"/>
      <w:r w:rsidRPr="007B3F80">
        <w:rPr>
          <w:rFonts w:ascii="Tahoma" w:hAnsi="Tahoma" w:cs="Tahoma"/>
          <w:sz w:val="22"/>
          <w:szCs w:val="22"/>
        </w:rPr>
        <w:t>cuja</w:t>
      </w:r>
      <w:proofErr w:type="gramEnd"/>
      <w:r w:rsidRPr="007B3F80">
        <w:rPr>
          <w:rFonts w:ascii="Tahoma" w:hAnsi="Tahoma" w:cs="Tahoma"/>
          <w:sz w:val="22"/>
          <w:szCs w:val="22"/>
        </w:rPr>
        <w:t xml:space="preserve"> </w:t>
      </w:r>
      <w:r w:rsidRPr="007B3F80">
        <w:rPr>
          <w:rFonts w:ascii="Tahoma" w:hAnsi="Tahoma" w:cs="Tahoma"/>
          <w:sz w:val="22"/>
          <w:szCs w:val="22"/>
          <w:u w:val="single"/>
        </w:rPr>
        <w:t>receita bruta do ano-calendário da licitação tenha excedido em 20% ou mais</w:t>
      </w:r>
      <w:r w:rsidRPr="007B3F80">
        <w:rPr>
          <w:rFonts w:ascii="Tahoma" w:hAnsi="Tahoma" w:cs="Tahoma"/>
          <w:sz w:val="22"/>
          <w:szCs w:val="22"/>
        </w:rPr>
        <w:t xml:space="preserve"> o limite fixado no inciso II do art. 3º da </w:t>
      </w:r>
      <w:r w:rsidRPr="007B3F80">
        <w:rPr>
          <w:rFonts w:ascii="Tahoma" w:hAnsi="Tahoma" w:cs="Tahoma"/>
          <w:color w:val="00000A"/>
          <w:sz w:val="22"/>
          <w:szCs w:val="22"/>
        </w:rPr>
        <w:t>Lei Complementar n° 123/2006</w:t>
      </w:r>
      <w:r w:rsidRPr="007B3F80">
        <w:rPr>
          <w:rFonts w:ascii="Tahoma" w:hAnsi="Tahoma" w:cs="Tahoma"/>
          <w:sz w:val="22"/>
          <w:szCs w:val="22"/>
        </w:rPr>
        <w:t xml:space="preserve"> (receita bruta máxima admitida para fins de enquadramento como EPP);</w:t>
      </w:r>
    </w:p>
    <w:p w14:paraId="52716D7D" w14:textId="77777777" w:rsidR="00691BDC" w:rsidRPr="007B3F80" w:rsidRDefault="00691BDC" w:rsidP="00691BDC">
      <w:pPr>
        <w:widowControl/>
        <w:spacing w:line="360" w:lineRule="atLeast"/>
        <w:ind w:left="1701"/>
        <w:jc w:val="both"/>
        <w:rPr>
          <w:rFonts w:ascii="Tahoma" w:hAnsi="Tahoma" w:cs="Tahoma"/>
          <w:sz w:val="22"/>
          <w:szCs w:val="22"/>
        </w:rPr>
      </w:pPr>
    </w:p>
    <w:p w14:paraId="64824720" w14:textId="77777777" w:rsidR="00691BDC" w:rsidRPr="00C71FD3" w:rsidRDefault="00691BDC" w:rsidP="00691BDC">
      <w:pPr>
        <w:widowControl/>
        <w:spacing w:line="360" w:lineRule="atLeast"/>
        <w:ind w:left="1701"/>
        <w:jc w:val="both"/>
        <w:rPr>
          <w:rFonts w:ascii="Tahoma" w:hAnsi="Tahoma" w:cs="Tahoma"/>
          <w:sz w:val="22"/>
          <w:szCs w:val="22"/>
        </w:rPr>
      </w:pPr>
      <w:r w:rsidRPr="007B3F80">
        <w:rPr>
          <w:rFonts w:ascii="Tahoma" w:hAnsi="Tahoma" w:cs="Tahoma"/>
          <w:sz w:val="22"/>
          <w:szCs w:val="22"/>
        </w:rPr>
        <w:t xml:space="preserve">- </w:t>
      </w:r>
      <w:proofErr w:type="gramStart"/>
      <w:r w:rsidRPr="007B3F80">
        <w:rPr>
          <w:rFonts w:ascii="Tahoma" w:hAnsi="Tahoma" w:cs="Tahoma"/>
          <w:sz w:val="22"/>
          <w:szCs w:val="22"/>
        </w:rPr>
        <w:t>para</w:t>
      </w:r>
      <w:proofErr w:type="gramEnd"/>
      <w:r w:rsidRPr="007B3F80">
        <w:rPr>
          <w:rFonts w:ascii="Tahoma" w:hAnsi="Tahoma" w:cs="Tahoma"/>
          <w:sz w:val="22"/>
          <w:szCs w:val="22"/>
        </w:rPr>
        <w:t xml:space="preserve"> os </w:t>
      </w:r>
      <w:r w:rsidRPr="00504E53">
        <w:rPr>
          <w:rFonts w:ascii="Tahoma" w:hAnsi="Tahoma" w:cs="Tahoma"/>
          <w:sz w:val="22"/>
          <w:szCs w:val="22"/>
          <w:highlight w:val="yellow"/>
        </w:rPr>
        <w:t>lotes</w:t>
      </w:r>
      <w:r>
        <w:rPr>
          <w:rFonts w:ascii="Tahoma" w:hAnsi="Tahoma" w:cs="Tahoma"/>
          <w:sz w:val="22"/>
          <w:szCs w:val="22"/>
        </w:rPr>
        <w:t xml:space="preserve"> </w:t>
      </w:r>
      <w:r w:rsidRPr="007B3F80">
        <w:rPr>
          <w:rFonts w:ascii="Tahoma" w:hAnsi="Tahoma" w:cs="Tahoma"/>
          <w:sz w:val="22"/>
          <w:szCs w:val="22"/>
        </w:rPr>
        <w:t xml:space="preserve">da licitação cujo valor estimado seja superior ao limite fixado no inciso II do art. 3º da </w:t>
      </w:r>
      <w:r w:rsidRPr="007B3F80">
        <w:rPr>
          <w:rFonts w:ascii="Tahoma" w:hAnsi="Tahoma" w:cs="Tahoma"/>
          <w:color w:val="00000A"/>
          <w:sz w:val="22"/>
          <w:szCs w:val="22"/>
        </w:rPr>
        <w:t>Lei Complementar n° 123/2006</w:t>
      </w:r>
      <w:r w:rsidRPr="007B3F80">
        <w:rPr>
          <w:rFonts w:ascii="Tahoma" w:hAnsi="Tahoma" w:cs="Tahoma"/>
          <w:sz w:val="22"/>
          <w:szCs w:val="22"/>
        </w:rPr>
        <w:t xml:space="preserve"> (receita bruta máxima admitida para fins de enquadramento como EPP).</w:t>
      </w:r>
    </w:p>
    <w:p w14:paraId="74EF7F72" w14:textId="77777777" w:rsidR="00691BDC" w:rsidRDefault="00691BDC" w:rsidP="00691BDC">
      <w:pPr>
        <w:widowControl/>
        <w:spacing w:line="360" w:lineRule="atLeast"/>
        <w:jc w:val="both"/>
        <w:rPr>
          <w:rFonts w:ascii="Tahoma" w:hAnsi="Tahoma" w:cs="Tahoma"/>
          <w:b/>
          <w:bCs/>
          <w:sz w:val="22"/>
          <w:szCs w:val="22"/>
          <w:highlight w:val="yellow"/>
        </w:rPr>
      </w:pPr>
      <w:bookmarkStart w:id="28" w:name="_Hlk127378058"/>
      <w:bookmarkEnd w:id="26"/>
    </w:p>
    <w:p w14:paraId="22F93D0A" w14:textId="77777777" w:rsidR="00691BDC" w:rsidRPr="007B3F80" w:rsidRDefault="00691BDC" w:rsidP="00691BDC">
      <w:pPr>
        <w:widowControl/>
        <w:spacing w:line="360" w:lineRule="atLeast"/>
        <w:jc w:val="both"/>
        <w:rPr>
          <w:rFonts w:ascii="Tahoma" w:hAnsi="Tahoma" w:cs="Tahoma"/>
          <w:sz w:val="22"/>
          <w:szCs w:val="22"/>
        </w:rPr>
      </w:pPr>
      <w:r w:rsidRPr="007B3F80">
        <w:rPr>
          <w:rFonts w:ascii="Tahoma" w:hAnsi="Tahoma" w:cs="Tahoma"/>
          <w:b/>
          <w:bCs/>
          <w:sz w:val="22"/>
          <w:szCs w:val="22"/>
        </w:rPr>
        <w:t>12.12.8.</w:t>
      </w:r>
      <w:r w:rsidRPr="007B3F80">
        <w:rPr>
          <w:rFonts w:ascii="Tahoma" w:hAnsi="Tahoma" w:cs="Tahoma"/>
          <w:sz w:val="22"/>
          <w:szCs w:val="22"/>
        </w:rPr>
        <w:t xml:space="preserve"> As licitantes que se utilizarem indevidamente de qualquer benefício da </w:t>
      </w:r>
      <w:r w:rsidRPr="007B3F80">
        <w:rPr>
          <w:rFonts w:ascii="Tahoma" w:hAnsi="Tahoma" w:cs="Tahoma"/>
          <w:color w:val="00000A"/>
          <w:sz w:val="22"/>
          <w:szCs w:val="22"/>
        </w:rPr>
        <w:t>Lei Complementar n° 123/2006</w:t>
      </w:r>
      <w:r w:rsidRPr="007B3F80">
        <w:rPr>
          <w:rFonts w:ascii="Tahoma" w:hAnsi="Tahoma" w:cs="Tahoma"/>
          <w:sz w:val="22"/>
          <w:szCs w:val="22"/>
        </w:rPr>
        <w:t>, estarão sujeitas à pena de declaração de inidoneidade para licitar ou contratar no âmbito da Administração Pública direta e indireta de todos os entes federativos.</w:t>
      </w:r>
    </w:p>
    <w:bookmarkEnd w:id="28"/>
    <w:p w14:paraId="4EA76F97" w14:textId="77777777" w:rsidR="00691BDC" w:rsidRPr="007B3F80" w:rsidRDefault="00691BDC" w:rsidP="00691BDC">
      <w:pPr>
        <w:pStyle w:val="WW-Corpodetexto3"/>
        <w:spacing w:line="360" w:lineRule="atLeast"/>
        <w:jc w:val="both"/>
        <w:rPr>
          <w:rFonts w:ascii="Tahoma" w:hAnsi="Tahoma" w:cs="Tahoma"/>
          <w:sz w:val="22"/>
          <w:szCs w:val="22"/>
        </w:rPr>
      </w:pPr>
    </w:p>
    <w:p w14:paraId="0870CE39" w14:textId="77777777" w:rsidR="00691BDC" w:rsidRPr="007B3F80" w:rsidRDefault="00691BDC" w:rsidP="00691BDC">
      <w:pPr>
        <w:widowControl/>
        <w:spacing w:line="360" w:lineRule="atLeast"/>
        <w:jc w:val="both"/>
        <w:rPr>
          <w:rFonts w:ascii="Tahoma" w:hAnsi="Tahoma" w:cs="Tahoma"/>
          <w:sz w:val="22"/>
          <w:szCs w:val="22"/>
        </w:rPr>
      </w:pPr>
      <w:r w:rsidRPr="007B3F80">
        <w:rPr>
          <w:rFonts w:ascii="Tahoma" w:hAnsi="Tahoma" w:cs="Tahoma"/>
          <w:b/>
          <w:sz w:val="22"/>
          <w:szCs w:val="22"/>
        </w:rPr>
        <w:t>12.13.</w:t>
      </w:r>
      <w:r w:rsidRPr="007B3F80">
        <w:rPr>
          <w:rFonts w:ascii="Tahoma" w:hAnsi="Tahoma" w:cs="Tahoma"/>
          <w:sz w:val="22"/>
          <w:szCs w:val="22"/>
        </w:rPr>
        <w:t xml:space="preserve"> </w:t>
      </w:r>
      <w:r w:rsidRPr="007B3F80">
        <w:rPr>
          <w:rFonts w:ascii="Tahoma" w:hAnsi="Tahoma" w:cs="Tahoma"/>
          <w:b/>
          <w:bCs/>
          <w:sz w:val="22"/>
          <w:szCs w:val="22"/>
        </w:rPr>
        <w:t>Qualificação Técnica</w:t>
      </w:r>
    </w:p>
    <w:p w14:paraId="6AA4166E" w14:textId="77777777" w:rsidR="00691BDC" w:rsidRPr="007B3F80" w:rsidRDefault="00691BDC" w:rsidP="00691BDC">
      <w:pPr>
        <w:pStyle w:val="modelo"/>
        <w:widowControl/>
        <w:tabs>
          <w:tab w:val="left" w:pos="708"/>
        </w:tabs>
        <w:spacing w:line="360" w:lineRule="atLeast"/>
        <w:rPr>
          <w:rFonts w:ascii="Tahoma" w:hAnsi="Tahoma" w:cs="Tahoma"/>
          <w:sz w:val="22"/>
          <w:szCs w:val="22"/>
        </w:rPr>
      </w:pPr>
    </w:p>
    <w:p w14:paraId="33FD5CDE" w14:textId="77777777" w:rsidR="00691BDC" w:rsidRPr="007B3F80" w:rsidRDefault="00691BDC" w:rsidP="00691BDC">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19E08180" w14:textId="77777777" w:rsidR="00691BDC" w:rsidRPr="007B3F80" w:rsidRDefault="00691BDC" w:rsidP="00691BDC">
      <w:pPr>
        <w:pStyle w:val="modelo"/>
        <w:widowControl/>
        <w:tabs>
          <w:tab w:val="left" w:pos="708"/>
        </w:tabs>
        <w:spacing w:line="360" w:lineRule="atLeast"/>
        <w:rPr>
          <w:rFonts w:ascii="Tahoma" w:hAnsi="Tahoma" w:cs="Tahoma"/>
          <w:sz w:val="22"/>
          <w:szCs w:val="22"/>
        </w:rPr>
      </w:pPr>
    </w:p>
    <w:p w14:paraId="54D4BE9A" w14:textId="77777777" w:rsidR="00691BDC" w:rsidRDefault="00691BDC" w:rsidP="00691BDC">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lastRenderedPageBreak/>
        <w:t xml:space="preserve">12.13.1. </w:t>
      </w:r>
      <w:r w:rsidRPr="007B3F80">
        <w:rPr>
          <w:rFonts w:ascii="Tahoma" w:hAnsi="Tahoma" w:cs="Tahoma"/>
          <w:sz w:val="22"/>
          <w:szCs w:val="22"/>
        </w:rPr>
        <w:t>No mínimo 01 (um) Atestado, emitido por pessoa jurídica de direito público ou privado, que comprove a aptidão da licitante em já ter executado serviço co</w:t>
      </w:r>
      <w:r w:rsidRPr="00A510F0">
        <w:rPr>
          <w:rFonts w:ascii="Tahoma" w:hAnsi="Tahoma" w:cs="Tahoma"/>
          <w:sz w:val="22"/>
          <w:szCs w:val="22"/>
        </w:rPr>
        <w:t>m as características indicadas no Anexo I</w:t>
      </w:r>
      <w:r>
        <w:rPr>
          <w:rFonts w:ascii="Tahoma" w:hAnsi="Tahoma" w:cs="Tahoma"/>
          <w:color w:val="000000"/>
          <w:kern w:val="0"/>
          <w:sz w:val="22"/>
          <w:szCs w:val="22"/>
          <w:lang w:eastAsia="pt-BR"/>
        </w:rPr>
        <w:t>;</w:t>
      </w:r>
    </w:p>
    <w:p w14:paraId="00A0EF25" w14:textId="77777777" w:rsidR="00691BDC" w:rsidRDefault="00691BDC" w:rsidP="00691BDC">
      <w:pPr>
        <w:pStyle w:val="Cabealho"/>
        <w:spacing w:line="360" w:lineRule="atLeast"/>
        <w:rPr>
          <w:lang w:eastAsia="pt-BR"/>
        </w:rPr>
      </w:pPr>
    </w:p>
    <w:p w14:paraId="3902FFB6" w14:textId="77777777" w:rsidR="00691BDC" w:rsidRDefault="00691BDC" w:rsidP="00691BDC">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 xml:space="preserve">12.13.2.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1C011A13" w14:textId="77777777" w:rsidR="00691BDC" w:rsidRPr="00A510F0" w:rsidRDefault="00691BDC" w:rsidP="00691BDC">
      <w:pPr>
        <w:pStyle w:val="Default"/>
        <w:spacing w:line="360" w:lineRule="atLeast"/>
        <w:jc w:val="both"/>
        <w:rPr>
          <w:sz w:val="22"/>
          <w:szCs w:val="22"/>
        </w:rPr>
      </w:pPr>
      <w:r w:rsidRPr="007B3F80">
        <w:rPr>
          <w:b/>
          <w:bCs/>
          <w:color w:val="auto"/>
          <w:sz w:val="22"/>
          <w:szCs w:val="22"/>
        </w:rPr>
        <w:t>12.14.</w:t>
      </w:r>
      <w:r w:rsidRPr="007B3F80">
        <w:rPr>
          <w:color w:val="auto"/>
          <w:sz w:val="22"/>
          <w:szCs w:val="22"/>
        </w:rPr>
        <w:t xml:space="preserve"> </w:t>
      </w:r>
      <w:r w:rsidRPr="007B3F80">
        <w:rPr>
          <w:b/>
          <w:bCs/>
          <w:color w:val="auto"/>
          <w:sz w:val="22"/>
          <w:szCs w:val="22"/>
        </w:rPr>
        <w:t>Habilitações Fiscal, S</w:t>
      </w:r>
      <w:r w:rsidRPr="00A510F0">
        <w:rPr>
          <w:b/>
          <w:bCs/>
          <w:color w:val="auto"/>
          <w:sz w:val="22"/>
          <w:szCs w:val="22"/>
        </w:rPr>
        <w:t>ocial e Trabalhista</w:t>
      </w:r>
    </w:p>
    <w:p w14:paraId="7151FADB" w14:textId="77777777" w:rsidR="00691BDC" w:rsidRPr="00A510F0" w:rsidRDefault="00691BDC" w:rsidP="00691BDC">
      <w:pPr>
        <w:pStyle w:val="Default"/>
        <w:spacing w:line="360" w:lineRule="atLeast"/>
        <w:jc w:val="both"/>
        <w:rPr>
          <w:color w:val="auto"/>
          <w:sz w:val="22"/>
          <w:szCs w:val="22"/>
        </w:rPr>
      </w:pPr>
    </w:p>
    <w:p w14:paraId="711186FC" w14:textId="77777777" w:rsidR="00691BDC" w:rsidRPr="00A510F0" w:rsidRDefault="00691BDC" w:rsidP="00691BDC">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4874733F" w14:textId="77777777" w:rsidR="00691BDC" w:rsidRPr="00A510F0" w:rsidRDefault="00691BDC" w:rsidP="00691BDC">
      <w:pPr>
        <w:pStyle w:val="Default"/>
        <w:spacing w:line="360" w:lineRule="atLeast"/>
        <w:jc w:val="both"/>
        <w:rPr>
          <w:color w:val="auto"/>
          <w:sz w:val="22"/>
          <w:szCs w:val="22"/>
        </w:rPr>
      </w:pPr>
    </w:p>
    <w:p w14:paraId="367621E9"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12.14.1.</w:t>
      </w:r>
      <w:r w:rsidRPr="00A510F0">
        <w:rPr>
          <w:color w:val="auto"/>
          <w:sz w:val="22"/>
          <w:szCs w:val="22"/>
        </w:rPr>
        <w:t xml:space="preserve"> Prova de inscrição no Cadastro Nacional da Pessoa Jurídica (CNPJ) do Ministério da Economia ou Comprovante de Inscrição e de Situação Cadastral.</w:t>
      </w:r>
    </w:p>
    <w:p w14:paraId="6CFFC24E" w14:textId="77777777" w:rsidR="00691BDC" w:rsidRPr="00A510F0" w:rsidRDefault="00691BDC" w:rsidP="00691BDC">
      <w:pPr>
        <w:pStyle w:val="Default"/>
        <w:spacing w:line="360" w:lineRule="atLeast"/>
        <w:ind w:left="540"/>
        <w:jc w:val="both"/>
        <w:rPr>
          <w:color w:val="auto"/>
          <w:sz w:val="22"/>
          <w:szCs w:val="22"/>
        </w:rPr>
      </w:pPr>
    </w:p>
    <w:p w14:paraId="2ACE224C" w14:textId="77777777" w:rsidR="00691BDC" w:rsidRPr="00A510F0" w:rsidRDefault="00691BDC" w:rsidP="00691BDC">
      <w:pPr>
        <w:pStyle w:val="Default"/>
        <w:spacing w:line="360" w:lineRule="atLeast"/>
        <w:ind w:left="567"/>
        <w:jc w:val="both"/>
        <w:rPr>
          <w:sz w:val="22"/>
          <w:szCs w:val="22"/>
        </w:rPr>
      </w:pPr>
      <w:r w:rsidRPr="00A510F0">
        <w:rPr>
          <w:b/>
          <w:color w:val="auto"/>
          <w:sz w:val="22"/>
          <w:szCs w:val="22"/>
        </w:rPr>
        <w:t>12.14.2.</w:t>
      </w:r>
      <w:r w:rsidRPr="00A510F0">
        <w:rPr>
          <w:color w:val="auto"/>
          <w:sz w:val="22"/>
          <w:szCs w:val="22"/>
        </w:rPr>
        <w:t xml:space="preserve"> Prova de inscrição no Cadastro de </w:t>
      </w:r>
      <w:r w:rsidRPr="007B3F80">
        <w:rPr>
          <w:color w:val="auto"/>
          <w:sz w:val="22"/>
          <w:szCs w:val="22"/>
        </w:rPr>
        <w:t>Contribuintes Municipal.</w:t>
      </w:r>
    </w:p>
    <w:p w14:paraId="4106901B" w14:textId="77777777" w:rsidR="00691BDC" w:rsidRPr="00A510F0" w:rsidRDefault="00691BDC" w:rsidP="00691BDC">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33D33520" w14:textId="77777777" w:rsidR="00691BDC" w:rsidRPr="00A510F0" w:rsidRDefault="00691BDC" w:rsidP="00691BDC">
      <w:pPr>
        <w:pStyle w:val="Default"/>
        <w:spacing w:line="360" w:lineRule="atLeast"/>
        <w:ind w:left="567"/>
        <w:jc w:val="both"/>
        <w:rPr>
          <w:sz w:val="22"/>
          <w:szCs w:val="22"/>
        </w:rPr>
      </w:pPr>
      <w:r w:rsidRPr="00A510F0">
        <w:rPr>
          <w:b/>
          <w:sz w:val="22"/>
          <w:szCs w:val="22"/>
        </w:rPr>
        <w:t>12.14.3.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48A9D3E2" w14:textId="77777777" w:rsidR="00691BDC" w:rsidRPr="00A510F0" w:rsidRDefault="00691BDC" w:rsidP="00691BDC">
      <w:pPr>
        <w:pStyle w:val="Default"/>
        <w:spacing w:line="360" w:lineRule="atLeast"/>
        <w:jc w:val="both"/>
        <w:rPr>
          <w:color w:val="auto"/>
          <w:sz w:val="22"/>
          <w:szCs w:val="22"/>
        </w:rPr>
      </w:pPr>
    </w:p>
    <w:p w14:paraId="363254FA" w14:textId="77777777" w:rsidR="00691BDC" w:rsidRDefault="00691BDC" w:rsidP="00691BDC">
      <w:pPr>
        <w:pStyle w:val="Default"/>
        <w:spacing w:line="360" w:lineRule="atLeast"/>
        <w:ind w:left="540"/>
        <w:jc w:val="both"/>
        <w:rPr>
          <w:color w:val="auto"/>
          <w:sz w:val="22"/>
          <w:szCs w:val="22"/>
        </w:rPr>
      </w:pPr>
      <w:r w:rsidRPr="007B3F80">
        <w:rPr>
          <w:b/>
          <w:color w:val="auto"/>
          <w:sz w:val="22"/>
          <w:szCs w:val="22"/>
        </w:rPr>
        <w:t>12.14.4.</w:t>
      </w:r>
      <w:r w:rsidRPr="007B3F80">
        <w:rPr>
          <w:color w:val="auto"/>
          <w:sz w:val="22"/>
          <w:szCs w:val="22"/>
        </w:rPr>
        <w:t xml:space="preserve"> Prova de regularidade para com a Fazenda Municipal, que deverá ser comprovada pela apresentação de Certidão de Regularidade Fiscal (correspondente a Tributos Mobiliários) expedida pelo Município em que o estabelecimento estiver situado.</w:t>
      </w:r>
    </w:p>
    <w:p w14:paraId="43F2C66C" w14:textId="77777777" w:rsidR="00691BDC" w:rsidRPr="00A510F0" w:rsidRDefault="00691BDC" w:rsidP="00691BDC">
      <w:pPr>
        <w:pStyle w:val="Default"/>
        <w:spacing w:line="360" w:lineRule="atLeast"/>
        <w:ind w:left="540"/>
        <w:jc w:val="both"/>
        <w:rPr>
          <w:color w:val="auto"/>
          <w:sz w:val="22"/>
          <w:szCs w:val="22"/>
        </w:rPr>
      </w:pPr>
    </w:p>
    <w:p w14:paraId="53B301A3" w14:textId="77777777" w:rsidR="00691BDC" w:rsidRPr="00A510F0" w:rsidRDefault="00691BDC" w:rsidP="00691BDC">
      <w:pPr>
        <w:pStyle w:val="Default"/>
        <w:spacing w:line="360" w:lineRule="atLeast"/>
        <w:ind w:left="540"/>
        <w:jc w:val="both"/>
        <w:rPr>
          <w:sz w:val="22"/>
          <w:szCs w:val="22"/>
        </w:rPr>
      </w:pPr>
      <w:r w:rsidRPr="00A510F0">
        <w:rPr>
          <w:b/>
          <w:color w:val="auto"/>
          <w:sz w:val="22"/>
          <w:szCs w:val="22"/>
        </w:rPr>
        <w:t>12.14.5.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1552B358" w14:textId="77777777" w:rsidR="00691BDC" w:rsidRPr="00A510F0" w:rsidRDefault="00691BDC" w:rsidP="00691BDC">
      <w:pPr>
        <w:pStyle w:val="Default"/>
        <w:spacing w:line="360" w:lineRule="atLeast"/>
        <w:ind w:left="540"/>
        <w:jc w:val="both"/>
        <w:rPr>
          <w:color w:val="auto"/>
          <w:sz w:val="22"/>
          <w:szCs w:val="22"/>
        </w:rPr>
      </w:pPr>
    </w:p>
    <w:p w14:paraId="20B6E461" w14:textId="77777777" w:rsidR="00691BDC" w:rsidRPr="00A510F0" w:rsidRDefault="00691BDC" w:rsidP="00691BDC">
      <w:pPr>
        <w:pStyle w:val="Default"/>
        <w:spacing w:line="360" w:lineRule="atLeast"/>
        <w:ind w:left="540"/>
        <w:jc w:val="both"/>
        <w:rPr>
          <w:sz w:val="22"/>
          <w:szCs w:val="22"/>
        </w:rPr>
      </w:pPr>
      <w:r w:rsidRPr="00A510F0">
        <w:rPr>
          <w:b/>
          <w:color w:val="auto"/>
          <w:sz w:val="22"/>
          <w:szCs w:val="22"/>
        </w:rPr>
        <w:t>12.14.6.</w:t>
      </w:r>
      <w:r w:rsidRPr="00A510F0">
        <w:rPr>
          <w:color w:val="auto"/>
          <w:sz w:val="22"/>
          <w:szCs w:val="22"/>
        </w:rPr>
        <w:t xml:space="preserve"> Prova de regularidade perante a Justiça do Trabalho, mediante a apresentação de Certidão Negativa de Débitos Trabalhistas.</w:t>
      </w:r>
    </w:p>
    <w:p w14:paraId="23641390" w14:textId="77777777" w:rsidR="00691BDC" w:rsidRPr="00A510F0" w:rsidRDefault="00691BDC" w:rsidP="00691BDC">
      <w:pPr>
        <w:pStyle w:val="Default"/>
        <w:spacing w:line="360" w:lineRule="atLeast"/>
        <w:ind w:left="567"/>
        <w:jc w:val="both"/>
        <w:rPr>
          <w:color w:val="auto"/>
          <w:sz w:val="22"/>
          <w:szCs w:val="22"/>
        </w:rPr>
      </w:pPr>
    </w:p>
    <w:p w14:paraId="514F493D" w14:textId="77777777" w:rsidR="00691BDC" w:rsidRPr="00A510F0" w:rsidRDefault="00691BDC" w:rsidP="00691BDC">
      <w:pPr>
        <w:pStyle w:val="Default"/>
        <w:spacing w:line="360" w:lineRule="atLeast"/>
        <w:ind w:left="540"/>
        <w:jc w:val="both"/>
        <w:rPr>
          <w:color w:val="auto"/>
          <w:sz w:val="22"/>
          <w:szCs w:val="22"/>
        </w:rPr>
      </w:pPr>
      <w:r w:rsidRPr="00A510F0">
        <w:rPr>
          <w:b/>
          <w:color w:val="auto"/>
          <w:sz w:val="22"/>
          <w:szCs w:val="22"/>
        </w:rPr>
        <w:t>12.14.7.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69B97F67" w14:textId="77777777" w:rsidR="00691BDC" w:rsidRPr="00A510F0" w:rsidRDefault="00691BDC" w:rsidP="00691BDC">
      <w:pPr>
        <w:pStyle w:val="Default"/>
        <w:spacing w:line="360" w:lineRule="atLeast"/>
        <w:ind w:left="540"/>
        <w:jc w:val="both"/>
        <w:rPr>
          <w:sz w:val="22"/>
          <w:szCs w:val="22"/>
        </w:rPr>
      </w:pPr>
    </w:p>
    <w:p w14:paraId="0C596EE2" w14:textId="77777777" w:rsidR="00691BDC" w:rsidRPr="007B3F80" w:rsidRDefault="00691BDC" w:rsidP="00691BDC">
      <w:pPr>
        <w:pStyle w:val="Default"/>
        <w:spacing w:line="360" w:lineRule="atLeast"/>
        <w:ind w:left="540"/>
        <w:jc w:val="both"/>
        <w:rPr>
          <w:sz w:val="22"/>
          <w:szCs w:val="22"/>
        </w:rPr>
      </w:pPr>
      <w:r w:rsidRPr="007B3F80">
        <w:rPr>
          <w:b/>
          <w:bCs/>
          <w:sz w:val="22"/>
          <w:szCs w:val="22"/>
        </w:rPr>
        <w:lastRenderedPageBreak/>
        <w:t>12.14.8.</w:t>
      </w:r>
      <w:r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5DFF8D1F" w14:textId="77777777" w:rsidR="00691BDC" w:rsidRPr="007B3F80" w:rsidRDefault="00691BDC" w:rsidP="00691BDC">
      <w:pPr>
        <w:pStyle w:val="Default"/>
        <w:spacing w:line="360" w:lineRule="atLeast"/>
        <w:ind w:left="540"/>
        <w:jc w:val="both"/>
        <w:rPr>
          <w:sz w:val="22"/>
          <w:szCs w:val="22"/>
        </w:rPr>
      </w:pPr>
    </w:p>
    <w:p w14:paraId="2FD5C0DE" w14:textId="77777777" w:rsidR="00691BDC" w:rsidRPr="007B3F80" w:rsidRDefault="00691BDC" w:rsidP="00691BDC">
      <w:pPr>
        <w:pStyle w:val="Default"/>
        <w:spacing w:line="360" w:lineRule="atLeast"/>
        <w:ind w:left="540"/>
        <w:jc w:val="both"/>
        <w:rPr>
          <w:color w:val="FF0000"/>
          <w:sz w:val="22"/>
          <w:szCs w:val="22"/>
        </w:rPr>
      </w:pPr>
      <w:r w:rsidRPr="007B3F80">
        <w:rPr>
          <w:b/>
          <w:bCs/>
          <w:sz w:val="22"/>
          <w:szCs w:val="22"/>
        </w:rPr>
        <w:t>12.14.9.</w:t>
      </w:r>
      <w:r w:rsidRPr="007B3F80">
        <w:rPr>
          <w:sz w:val="22"/>
          <w:szCs w:val="22"/>
        </w:rPr>
        <w:t xml:space="preserve"> Os documentos referidos nos subitens </w:t>
      </w:r>
      <w:r w:rsidRPr="007B3F80">
        <w:rPr>
          <w:b/>
          <w:bCs/>
          <w:sz w:val="22"/>
          <w:szCs w:val="22"/>
        </w:rPr>
        <w:t xml:space="preserve">12.14.1 </w:t>
      </w:r>
      <w:r w:rsidRPr="007B3F80">
        <w:rPr>
          <w:sz w:val="22"/>
          <w:szCs w:val="22"/>
        </w:rPr>
        <w:t>a</w:t>
      </w:r>
      <w:r w:rsidRPr="007B3F80">
        <w:rPr>
          <w:b/>
          <w:bCs/>
          <w:sz w:val="22"/>
          <w:szCs w:val="22"/>
        </w:rPr>
        <w:t xml:space="preserve"> 12.14.8</w:t>
      </w:r>
      <w:r w:rsidRPr="007B3F80">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7B3F80" w:rsidRDefault="0066463A" w:rsidP="00286D68">
      <w:pPr>
        <w:widowControl/>
        <w:spacing w:line="360" w:lineRule="atLeast"/>
        <w:jc w:val="both"/>
        <w:rPr>
          <w:rFonts w:ascii="Tahoma" w:hAnsi="Tahoma" w:cs="Tahoma"/>
          <w:b/>
          <w:sz w:val="22"/>
          <w:szCs w:val="22"/>
        </w:rPr>
      </w:pPr>
    </w:p>
    <w:p w14:paraId="407A5655" w14:textId="77777777" w:rsidR="00691BDC" w:rsidRPr="00A510F0" w:rsidRDefault="00691BDC" w:rsidP="00691BDC">
      <w:pPr>
        <w:widowControl/>
        <w:spacing w:line="360" w:lineRule="atLeast"/>
        <w:jc w:val="both"/>
        <w:rPr>
          <w:rFonts w:ascii="Tahoma" w:hAnsi="Tahoma" w:cs="Tahoma"/>
          <w:sz w:val="22"/>
          <w:szCs w:val="22"/>
        </w:rPr>
      </w:pPr>
      <w:r w:rsidRPr="007B3F80">
        <w:rPr>
          <w:rFonts w:ascii="Tahoma" w:hAnsi="Tahoma" w:cs="Tahoma"/>
          <w:b/>
          <w:sz w:val="22"/>
          <w:szCs w:val="22"/>
        </w:rPr>
        <w:t>12.15.</w:t>
      </w:r>
      <w:r w:rsidRPr="007B3F80">
        <w:rPr>
          <w:rFonts w:ascii="Tahoma" w:hAnsi="Tahoma" w:cs="Tahoma"/>
          <w:sz w:val="22"/>
          <w:szCs w:val="22"/>
        </w:rPr>
        <w:t xml:space="preserve"> </w:t>
      </w:r>
      <w:r w:rsidRPr="007B3F80">
        <w:rPr>
          <w:rFonts w:ascii="Tahoma" w:hAnsi="Tahoma" w:cs="Tahoma"/>
          <w:b/>
          <w:bCs/>
          <w:sz w:val="22"/>
          <w:szCs w:val="22"/>
        </w:rPr>
        <w:t>Habilitação Econ</w:t>
      </w:r>
      <w:r w:rsidRPr="00E44B3A">
        <w:rPr>
          <w:rFonts w:ascii="Tahoma" w:hAnsi="Tahoma" w:cs="Tahoma"/>
          <w:b/>
          <w:bCs/>
          <w:sz w:val="22"/>
          <w:szCs w:val="22"/>
        </w:rPr>
        <w:t>ômico-Financeira</w:t>
      </w:r>
    </w:p>
    <w:p w14:paraId="304EC3EF" w14:textId="77777777" w:rsidR="00691BDC" w:rsidRPr="00A510F0" w:rsidRDefault="00691BDC" w:rsidP="00691BDC">
      <w:pPr>
        <w:pStyle w:val="modelo"/>
        <w:widowControl/>
        <w:tabs>
          <w:tab w:val="left" w:pos="708"/>
        </w:tabs>
        <w:spacing w:line="360" w:lineRule="atLeast"/>
        <w:rPr>
          <w:rFonts w:ascii="Tahoma" w:hAnsi="Tahoma" w:cs="Tahoma"/>
          <w:sz w:val="22"/>
          <w:szCs w:val="22"/>
        </w:rPr>
      </w:pPr>
    </w:p>
    <w:p w14:paraId="58BF857C" w14:textId="77777777" w:rsidR="00691BDC" w:rsidRPr="00A510F0" w:rsidRDefault="00691BDC" w:rsidP="00691BDC">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4670C1D5" w14:textId="77777777" w:rsidR="00691BDC" w:rsidRPr="00A510F0" w:rsidRDefault="00691BDC" w:rsidP="00691BDC">
      <w:pPr>
        <w:pStyle w:val="modelo"/>
        <w:widowControl/>
        <w:tabs>
          <w:tab w:val="left" w:pos="708"/>
        </w:tabs>
        <w:spacing w:line="360" w:lineRule="atLeast"/>
        <w:rPr>
          <w:rFonts w:ascii="Tahoma" w:hAnsi="Tahoma" w:cs="Tahoma"/>
          <w:sz w:val="22"/>
          <w:szCs w:val="22"/>
        </w:rPr>
      </w:pPr>
    </w:p>
    <w:p w14:paraId="6EC8F5C6" w14:textId="77777777" w:rsidR="00691BDC" w:rsidRPr="00A510F0" w:rsidRDefault="00691BDC" w:rsidP="00691BDC">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t>12.15.1.</w:t>
      </w:r>
      <w:r w:rsidRPr="00A510F0">
        <w:rPr>
          <w:rFonts w:ascii="Tahoma" w:hAnsi="Tahoma" w:cs="Tahoma"/>
          <w:sz w:val="22"/>
          <w:szCs w:val="22"/>
        </w:rPr>
        <w:t xml:space="preserve"> Certidão negativa de feitos sobre falência, expedida pelo(s) cartório(s) distribuidor(es) da sede da pessoa jurídica.</w:t>
      </w:r>
    </w:p>
    <w:p w14:paraId="2E898E43" w14:textId="77777777" w:rsidR="00691BDC" w:rsidRPr="00A510F0" w:rsidRDefault="00691BDC" w:rsidP="00691BDC">
      <w:pPr>
        <w:pStyle w:val="WW-Padro"/>
        <w:spacing w:line="360" w:lineRule="atLeast"/>
        <w:jc w:val="both"/>
        <w:rPr>
          <w:rFonts w:ascii="Tahoma" w:hAnsi="Tahoma" w:cs="Tahoma"/>
          <w:b/>
          <w:bCs/>
          <w:sz w:val="22"/>
          <w:szCs w:val="22"/>
        </w:rPr>
      </w:pPr>
    </w:p>
    <w:p w14:paraId="6E237861" w14:textId="77777777" w:rsidR="00691BDC" w:rsidRPr="00A510F0" w:rsidRDefault="00691BDC" w:rsidP="00691BDC">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12.15.</w:t>
      </w:r>
      <w:r>
        <w:rPr>
          <w:rFonts w:ascii="Tahoma" w:hAnsi="Tahoma" w:cs="Tahoma"/>
          <w:b/>
          <w:bCs/>
          <w:sz w:val="22"/>
          <w:szCs w:val="22"/>
        </w:rPr>
        <w:t>2.</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61CE0B7C" w14:textId="77777777" w:rsidR="00691BDC" w:rsidRPr="00A510F0" w:rsidRDefault="00691BDC" w:rsidP="00691BDC">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389B83C4" w14:textId="77777777" w:rsidR="00691BDC" w:rsidRDefault="00691BDC" w:rsidP="00691BDC">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12.15.</w:t>
      </w:r>
      <w:r>
        <w:rPr>
          <w:rFonts w:ascii="Tahoma" w:hAnsi="Tahoma" w:cs="Tahoma"/>
          <w:b/>
          <w:bCs/>
          <w:sz w:val="22"/>
          <w:szCs w:val="22"/>
        </w:rPr>
        <w:t>2</w:t>
      </w:r>
      <w:r w:rsidRPr="00A510F0">
        <w:rPr>
          <w:rFonts w:ascii="Tahoma" w:hAnsi="Tahoma" w:cs="Tahoma"/>
          <w:b/>
          <w:bCs/>
          <w:sz w:val="22"/>
          <w:szCs w:val="22"/>
        </w:rPr>
        <w:t>.</w:t>
      </w:r>
      <w:r>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411AC960" w14:textId="77777777" w:rsidR="00691BDC" w:rsidRDefault="00691BDC" w:rsidP="00691BDC">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3BAC332E" w14:textId="77777777" w:rsidR="00691BDC" w:rsidRPr="00AA5999" w:rsidRDefault="00691BDC" w:rsidP="00691BDC">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Pr>
          <w:rFonts w:ascii="Tahoma" w:hAnsi="Tahoma" w:cs="Tahoma"/>
          <w:b/>
          <w:bCs/>
          <w:sz w:val="22"/>
          <w:szCs w:val="22"/>
        </w:rPr>
        <w:t>2.</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5834343E" w14:textId="77777777" w:rsidR="00691BDC" w:rsidRPr="0047556D" w:rsidRDefault="00691BDC" w:rsidP="00691BDC">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65C501C4" w14:textId="77777777" w:rsidR="00691BDC" w:rsidRPr="00AA5999" w:rsidRDefault="00691BDC" w:rsidP="00691BDC">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1E1B4D6" w14:textId="77777777" w:rsidR="00691BDC" w:rsidRPr="0047556D" w:rsidRDefault="00691BDC" w:rsidP="00691BDC">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5AE36084" w14:textId="77777777" w:rsidR="00691BDC" w:rsidRPr="00AA5999" w:rsidRDefault="00691BDC" w:rsidP="00691BDC">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5FFA7B92" w14:textId="77777777" w:rsidR="00691BDC" w:rsidRDefault="00691BDC" w:rsidP="00691BDC">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7638527" w14:textId="77777777" w:rsidR="00691BDC" w:rsidRDefault="00691BDC" w:rsidP="00691BDC">
      <w:pPr>
        <w:pStyle w:val="modelo"/>
        <w:widowControl/>
        <w:tabs>
          <w:tab w:val="left" w:pos="1140"/>
        </w:tabs>
        <w:spacing w:line="360" w:lineRule="atLeast"/>
        <w:ind w:left="567"/>
        <w:rPr>
          <w:rFonts w:ascii="Tahoma" w:hAnsi="Tahoma" w:cs="Tahoma"/>
          <w:sz w:val="22"/>
          <w:szCs w:val="22"/>
        </w:rPr>
      </w:pPr>
      <w:r w:rsidRPr="007B3F80">
        <w:rPr>
          <w:rFonts w:ascii="Tahoma" w:hAnsi="Tahoma" w:cs="Tahoma"/>
          <w:b/>
          <w:sz w:val="22"/>
          <w:szCs w:val="22"/>
        </w:rPr>
        <w:t>12.15.</w:t>
      </w:r>
      <w:r>
        <w:rPr>
          <w:rFonts w:ascii="Tahoma" w:hAnsi="Tahoma" w:cs="Tahoma"/>
          <w:b/>
          <w:sz w:val="22"/>
          <w:szCs w:val="22"/>
        </w:rPr>
        <w:t>3</w:t>
      </w:r>
      <w:r w:rsidRPr="007B3F80">
        <w:rPr>
          <w:rFonts w:ascii="Tahoma" w:hAnsi="Tahoma" w:cs="Tahoma"/>
          <w:b/>
          <w:sz w:val="22"/>
          <w:szCs w:val="22"/>
        </w:rPr>
        <w:t>.</w:t>
      </w:r>
      <w:r w:rsidRPr="007B3F80">
        <w:rPr>
          <w:rFonts w:ascii="Tahoma" w:hAnsi="Tahoma" w:cs="Tahoma"/>
          <w:sz w:val="22"/>
          <w:szCs w:val="22"/>
        </w:rPr>
        <w:t xml:space="preserve"> Outros documentos especificados no Anexo I.</w:t>
      </w:r>
    </w:p>
    <w:p w14:paraId="6B8ACDC0" w14:textId="77777777" w:rsidR="00437973" w:rsidRPr="00437973" w:rsidRDefault="00437973" w:rsidP="00437973">
      <w:pPr>
        <w:pStyle w:val="Cabealho"/>
        <w:spacing w:line="360" w:lineRule="atLeast"/>
      </w:pPr>
    </w:p>
    <w:p w14:paraId="29D1B110" w14:textId="531CB208" w:rsidR="00AD0EBE" w:rsidRPr="00A510F0" w:rsidRDefault="00AD0EBE" w:rsidP="00437973">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437973">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437973">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1EEE06DE" w14:textId="77777777" w:rsidR="000F71C8" w:rsidRDefault="000F71C8" w:rsidP="000F71C8">
      <w:pPr>
        <w:pStyle w:val="WW-Corpodetexto3"/>
        <w:spacing w:line="360" w:lineRule="atLeast"/>
        <w:ind w:left="567"/>
        <w:jc w:val="both"/>
        <w:rPr>
          <w:rFonts w:ascii="Tahoma" w:hAnsi="Tahoma" w:cs="Tahoma"/>
          <w:b w:val="0"/>
          <w:bCs w:val="0"/>
          <w:color w:val="000000"/>
          <w:sz w:val="22"/>
          <w:szCs w:val="22"/>
        </w:rPr>
      </w:pPr>
      <w:r w:rsidRPr="000F71C8">
        <w:rPr>
          <w:rFonts w:ascii="Tahoma" w:hAnsi="Tahoma" w:cs="Tahoma"/>
          <w:color w:val="000000"/>
          <w:sz w:val="22"/>
          <w:szCs w:val="22"/>
        </w:rPr>
        <w:t>13.2.1.</w:t>
      </w:r>
      <w:r w:rsidRPr="000F71C8">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08900ACA" w14:textId="2DFAA2F7" w:rsidR="000F71C8" w:rsidRPr="00CB3567" w:rsidRDefault="000F71C8" w:rsidP="000F71C8">
      <w:pPr>
        <w:pStyle w:val="WW-Corpodetexto3"/>
        <w:spacing w:line="360" w:lineRule="atLeast"/>
        <w:ind w:left="567"/>
        <w:jc w:val="both"/>
        <w:rPr>
          <w:rFonts w:ascii="Tahoma" w:hAnsi="Tahoma" w:cs="Tahoma"/>
          <w:b w:val="0"/>
          <w:bCs w:val="0"/>
          <w:color w:val="000000"/>
          <w:sz w:val="22"/>
          <w:szCs w:val="22"/>
        </w:rPr>
      </w:pPr>
      <w:bookmarkStart w:id="29" w:name="_Hlk144305161"/>
      <w:r w:rsidRPr="000F71C8">
        <w:rPr>
          <w:rFonts w:ascii="Tahoma" w:hAnsi="Tahoma" w:cs="Tahoma"/>
          <w:color w:val="000000"/>
          <w:sz w:val="22"/>
          <w:szCs w:val="22"/>
        </w:rPr>
        <w:t>13.2.2.</w:t>
      </w:r>
      <w:r w:rsidRPr="000F71C8">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912C68">
        <w:rPr>
          <w:rFonts w:ascii="Tahoma" w:hAnsi="Tahoma" w:cs="Tahoma"/>
          <w:b w:val="0"/>
          <w:bCs w:val="0"/>
          <w:color w:val="000000"/>
          <w:sz w:val="22"/>
          <w:szCs w:val="22"/>
        </w:rPr>
        <w:t>,</w:t>
      </w:r>
      <w:r w:rsidRPr="000F71C8">
        <w:rPr>
          <w:rFonts w:ascii="Tahoma" w:hAnsi="Tahoma" w:cs="Tahoma"/>
          <w:b w:val="0"/>
          <w:bCs w:val="0"/>
          <w:color w:val="000000"/>
          <w:sz w:val="22"/>
          <w:szCs w:val="22"/>
        </w:rPr>
        <w:t xml:space="preserve"> </w:t>
      </w:r>
      <w:r w:rsidRPr="000F71C8">
        <w:rPr>
          <w:rFonts w:ascii="Tahoma" w:hAnsi="Tahoma" w:cs="Tahoma"/>
          <w:b w:val="0"/>
          <w:bCs w:val="0"/>
          <w:color w:val="000000"/>
          <w:sz w:val="22"/>
          <w:szCs w:val="22"/>
        </w:rPr>
        <w:lastRenderedPageBreak/>
        <w:t xml:space="preserve">contado a partir do encerramento do(s) </w:t>
      </w:r>
      <w:r w:rsidRPr="00912C68">
        <w:rPr>
          <w:rFonts w:ascii="Tahoma" w:hAnsi="Tahoma" w:cs="Tahoma"/>
          <w:b w:val="0"/>
          <w:bCs w:val="0"/>
          <w:color w:val="000000"/>
          <w:sz w:val="22"/>
          <w:szCs w:val="22"/>
          <w:highlight w:val="yellow"/>
        </w:rPr>
        <w:t>lote(s)</w:t>
      </w:r>
      <w:r w:rsidRPr="000F71C8">
        <w:rPr>
          <w:rFonts w:ascii="Tahoma" w:hAnsi="Tahoma" w:cs="Tahoma"/>
          <w:b w:val="0"/>
          <w:bCs w:val="0"/>
          <w:color w:val="000000"/>
          <w:sz w:val="22"/>
          <w:szCs w:val="22"/>
        </w:rPr>
        <w:t xml:space="preserve"> no sistema, após o julgamento da proposta e da habilitação de licitante.</w:t>
      </w:r>
    </w:p>
    <w:bookmarkEnd w:id="29"/>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034AAE95"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63183D3A"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24B62774" w14:textId="5F9D601F" w:rsidR="000F71C8" w:rsidRPr="000F71C8" w:rsidRDefault="000F71C8" w:rsidP="000F71C8">
      <w:pPr>
        <w:pStyle w:val="WW-Corpodetexto3"/>
        <w:spacing w:line="360" w:lineRule="atLeast"/>
        <w:jc w:val="both"/>
        <w:rPr>
          <w:rFonts w:ascii="Tahoma" w:hAnsi="Tahoma" w:cs="Tahoma"/>
          <w:b w:val="0"/>
          <w:bCs w:val="0"/>
          <w:color w:val="000000"/>
          <w:sz w:val="22"/>
          <w:szCs w:val="22"/>
        </w:rPr>
      </w:pPr>
      <w:bookmarkStart w:id="30" w:name="_Hlk144305195"/>
      <w:r w:rsidRPr="000F71C8">
        <w:rPr>
          <w:rFonts w:ascii="Tahoma" w:hAnsi="Tahoma" w:cs="Tahoma"/>
          <w:color w:val="000000"/>
          <w:sz w:val="22"/>
          <w:szCs w:val="22"/>
        </w:rPr>
        <w:t>13.5.</w:t>
      </w:r>
      <w:r w:rsidRPr="000F71C8">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912C68">
        <w:rPr>
          <w:rFonts w:ascii="Tahoma" w:hAnsi="Tahoma" w:cs="Tahoma"/>
          <w:b w:val="0"/>
          <w:bCs w:val="0"/>
          <w:color w:val="000000"/>
          <w:sz w:val="22"/>
          <w:szCs w:val="22"/>
        </w:rPr>
        <w:t>,</w:t>
      </w:r>
      <w:r w:rsidRPr="000F71C8">
        <w:rPr>
          <w:rFonts w:ascii="Tahoma" w:hAnsi="Tahoma" w:cs="Tahoma"/>
          <w:b w:val="0"/>
          <w:bCs w:val="0"/>
          <w:color w:val="000000"/>
          <w:sz w:val="22"/>
          <w:szCs w:val="22"/>
        </w:rPr>
        <w:t xml:space="preserve"> contado da data da intimação do referido ato.</w:t>
      </w:r>
    </w:p>
    <w:p w14:paraId="0A5A236D" w14:textId="77777777" w:rsidR="00691BDC" w:rsidRPr="000F71C8" w:rsidRDefault="00691BDC" w:rsidP="00691BDC">
      <w:pPr>
        <w:pStyle w:val="WW-Corpodetexto3"/>
        <w:spacing w:line="360" w:lineRule="atLeast"/>
        <w:ind w:left="567"/>
        <w:jc w:val="left"/>
        <w:rPr>
          <w:rFonts w:ascii="Tahoma" w:hAnsi="Tahoma" w:cs="Tahoma"/>
          <w:bCs w:val="0"/>
          <w:color w:val="000000"/>
          <w:sz w:val="22"/>
          <w:szCs w:val="22"/>
        </w:rPr>
      </w:pPr>
    </w:p>
    <w:p w14:paraId="3F0DCA1D" w14:textId="77777777" w:rsidR="00691BDC" w:rsidRPr="002D1F2A" w:rsidRDefault="00691BDC" w:rsidP="00691BDC">
      <w:pPr>
        <w:pStyle w:val="WW-Corpodetexto3"/>
        <w:spacing w:line="360" w:lineRule="atLeast"/>
        <w:ind w:left="567"/>
        <w:jc w:val="left"/>
        <w:rPr>
          <w:rFonts w:ascii="Tahoma" w:hAnsi="Tahoma" w:cs="Tahoma"/>
          <w:b w:val="0"/>
          <w:bCs w:val="0"/>
          <w:color w:val="000000"/>
          <w:sz w:val="22"/>
          <w:szCs w:val="22"/>
        </w:rPr>
      </w:pPr>
      <w:r w:rsidRPr="000F71C8">
        <w:rPr>
          <w:rFonts w:ascii="Tahoma" w:hAnsi="Tahoma" w:cs="Tahoma"/>
          <w:bCs w:val="0"/>
          <w:color w:val="000000"/>
          <w:sz w:val="22"/>
          <w:szCs w:val="22"/>
        </w:rPr>
        <w:t>13.5.1.</w:t>
      </w:r>
      <w:r w:rsidRPr="000F71C8">
        <w:rPr>
          <w:color w:val="00000A"/>
          <w:sz w:val="22"/>
          <w:szCs w:val="22"/>
        </w:rPr>
        <w:t xml:space="preserve"> </w:t>
      </w:r>
      <w:r w:rsidRPr="000F71C8">
        <w:rPr>
          <w:rFonts w:ascii="Tahoma" w:hAnsi="Tahoma" w:cs="Tahoma"/>
          <w:b w:val="0"/>
          <w:bCs w:val="0"/>
          <w:color w:val="000000"/>
          <w:sz w:val="22"/>
          <w:szCs w:val="22"/>
        </w:rPr>
        <w:t>A autoridade deverá proferir sua decisão no prazo máximo de 10 (dez) dias úteis.</w:t>
      </w:r>
    </w:p>
    <w:bookmarkEnd w:id="30"/>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lastRenderedPageBreak/>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lastRenderedPageBreak/>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C328CEA"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 xml:space="preserve">Comprovante do recolhimento da garantia de adimplemento contratual nos termos do </w:t>
      </w:r>
      <w:r w:rsidR="00E83C96" w:rsidRPr="00E83C96">
        <w:rPr>
          <w:rFonts w:ascii="Tahoma" w:eastAsia="Arial Unicode MS" w:hAnsi="Tahoma" w:cs="Tahoma"/>
          <w:b/>
          <w:sz w:val="22"/>
          <w:szCs w:val="22"/>
          <w:lang w:eastAsia="pt-BR"/>
        </w:rPr>
        <w:t>I</w:t>
      </w:r>
      <w:r w:rsidRPr="00E83C96">
        <w:rPr>
          <w:rFonts w:ascii="Tahoma" w:eastAsia="Arial Unicode MS" w:hAnsi="Tahoma" w:cs="Tahoma"/>
          <w:b/>
          <w:sz w:val="22"/>
          <w:szCs w:val="22"/>
          <w:lang w:eastAsia="pt-BR"/>
        </w:rPr>
        <w:t>tem 15</w:t>
      </w:r>
      <w:r w:rsidRPr="006F2998">
        <w:rPr>
          <w:rFonts w:ascii="Tahoma" w:eastAsia="Arial Unicode MS" w:hAnsi="Tahoma" w:cs="Tahoma"/>
          <w:bCs/>
          <w:sz w:val="22"/>
          <w:szCs w:val="22"/>
          <w:lang w:eastAsia="pt-BR"/>
        </w:rPr>
        <w:t>;</w:t>
      </w:r>
      <w:r w:rsidR="00E36AD3">
        <w:rPr>
          <w:rFonts w:ascii="Tahoma" w:eastAsia="Arial Unicode MS" w:hAnsi="Tahoma" w:cs="Tahoma"/>
          <w:bCs/>
          <w:sz w:val="22"/>
          <w:szCs w:val="22"/>
          <w:lang w:eastAsia="pt-BR"/>
        </w:rPr>
        <w:t xml:space="preserve"> e</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5697595D"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.4.</w:t>
      </w:r>
      <w:r w:rsidR="00E36AD3">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VI.</w:t>
      </w:r>
    </w:p>
    <w:p w14:paraId="67BC0571" w14:textId="77777777" w:rsidR="001E6564" w:rsidRDefault="001E6564" w:rsidP="008022D4">
      <w:pPr>
        <w:pStyle w:val="Cabealho"/>
        <w:widowControl/>
        <w:spacing w:line="360" w:lineRule="atLeast"/>
        <w:ind w:left="567"/>
        <w:jc w:val="both"/>
        <w:rPr>
          <w:rFonts w:ascii="Tahoma" w:eastAsia="Arial Unicode MS" w:hAnsi="Tahoma" w:cs="Tahoma"/>
          <w:bCs/>
          <w:sz w:val="22"/>
          <w:szCs w:val="22"/>
          <w:lang w:eastAsia="pt-BR"/>
        </w:rPr>
      </w:pPr>
    </w:p>
    <w:p w14:paraId="23BDFA99" w14:textId="77777777" w:rsidR="001E6564" w:rsidRPr="004E4FFE" w:rsidRDefault="001E6564" w:rsidP="001E6564">
      <w:pPr>
        <w:pStyle w:val="Cabealho"/>
        <w:spacing w:line="360" w:lineRule="atLeast"/>
        <w:ind w:left="567"/>
        <w:jc w:val="both"/>
        <w:rPr>
          <w:rFonts w:ascii="Tahoma" w:eastAsia="Arial Unicode MS" w:hAnsi="Tahoma" w:cs="Tahoma"/>
          <w:bCs/>
          <w:sz w:val="22"/>
          <w:szCs w:val="22"/>
          <w:lang w:eastAsia="pt-BR"/>
        </w:rPr>
      </w:pPr>
      <w:bookmarkStart w:id="31" w:name="_Hlk163145203"/>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31"/>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7F36E78E"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E36AD3">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00A5283A">
        <w:rPr>
          <w:rFonts w:ascii="Tahoma" w:eastAsia="Arial Unicode MS" w:hAnsi="Tahoma" w:cs="Tahoma"/>
          <w:b/>
          <w:sz w:val="22"/>
          <w:szCs w:val="22"/>
          <w:lang w:eastAsia="pt-BR"/>
        </w:rPr>
        <w:t>12.14.</w:t>
      </w:r>
      <w:r w:rsidR="00A704A9">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E2125B">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56AC6B43"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E36AD3">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Default="00AD0EBE" w:rsidP="00AD0EBE">
      <w:pPr>
        <w:pStyle w:val="Cabealho"/>
        <w:widowControl/>
        <w:tabs>
          <w:tab w:val="clear" w:pos="4818"/>
          <w:tab w:val="clear" w:pos="9637"/>
        </w:tabs>
        <w:spacing w:line="360" w:lineRule="atLeast"/>
        <w:ind w:left="567"/>
        <w:jc w:val="both"/>
        <w:rPr>
          <w:rFonts w:ascii="Tahoma" w:eastAsia="Arial Unicode MS" w:hAnsi="Tahoma" w:cs="Tahoma"/>
          <w:color w:val="000000"/>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1218D895" w14:textId="77777777" w:rsidR="00C667D8" w:rsidRDefault="00C667D8" w:rsidP="00E83C96">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6EA5C58A" w14:textId="3D4C4CF9" w:rsidR="00755115" w:rsidRPr="00010EF9" w:rsidRDefault="00A05C0F"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w:t>
      </w:r>
      <w:r w:rsidR="00755115" w:rsidRPr="00010EF9">
        <w:rPr>
          <w:rFonts w:ascii="Tahoma" w:hAnsi="Tahoma" w:cs="Tahoma"/>
          <w:sz w:val="22"/>
          <w:szCs w:val="22"/>
        </w:rPr>
        <w:t>A Contratada prestará garantia do adimplemento das condições aqui estabelecidas no valor equivalente a 5% (cinco por cento) do valor anual do contrato, recolhida na Secretaria Municipal de Finanças.</w:t>
      </w:r>
    </w:p>
    <w:p w14:paraId="195A2EB9" w14:textId="77777777" w:rsidR="00755115" w:rsidRPr="00010EF9" w:rsidRDefault="00755115" w:rsidP="00755115">
      <w:pPr>
        <w:pStyle w:val="BodyText21"/>
        <w:widowControl/>
        <w:spacing w:line="360" w:lineRule="atLeast"/>
        <w:ind w:left="0"/>
        <w:rPr>
          <w:rFonts w:ascii="Tahoma" w:hAnsi="Tahoma" w:cs="Tahoma"/>
          <w:sz w:val="22"/>
          <w:szCs w:val="22"/>
        </w:rPr>
      </w:pPr>
    </w:p>
    <w:p w14:paraId="2F7DF9D0" w14:textId="72C76541"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4369EBF2" w14:textId="77777777" w:rsidR="00755115" w:rsidRPr="00010EF9" w:rsidRDefault="00755115" w:rsidP="00755115">
      <w:pPr>
        <w:pStyle w:val="BodyText21"/>
        <w:widowControl/>
        <w:spacing w:line="360" w:lineRule="atLeast"/>
        <w:rPr>
          <w:rFonts w:ascii="Tahoma" w:hAnsi="Tahoma" w:cs="Tahoma"/>
          <w:sz w:val="22"/>
          <w:szCs w:val="22"/>
        </w:rPr>
      </w:pPr>
    </w:p>
    <w:p w14:paraId="33C36967" w14:textId="30D53C6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4DB83F6B" w14:textId="77777777" w:rsidR="00755115" w:rsidRPr="00010EF9" w:rsidRDefault="00755115" w:rsidP="00755115">
      <w:pPr>
        <w:pStyle w:val="BodyText21"/>
        <w:widowControl/>
        <w:spacing w:line="360" w:lineRule="atLeast"/>
        <w:rPr>
          <w:rFonts w:ascii="Tahoma" w:hAnsi="Tahoma" w:cs="Tahoma"/>
          <w:sz w:val="22"/>
          <w:szCs w:val="22"/>
        </w:rPr>
      </w:pPr>
    </w:p>
    <w:p w14:paraId="65E95B50" w14:textId="22F2D274"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lastRenderedPageBreak/>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r w:rsidR="00912C68">
        <w:rPr>
          <w:rFonts w:ascii="Tahoma" w:hAnsi="Tahoma" w:cs="Tahoma"/>
          <w:sz w:val="22"/>
          <w:szCs w:val="22"/>
        </w:rPr>
        <w:t>;</w:t>
      </w:r>
    </w:p>
    <w:p w14:paraId="2A4CBA98" w14:textId="77777777" w:rsidR="00755115" w:rsidRPr="00010EF9" w:rsidRDefault="00755115" w:rsidP="00755115">
      <w:pPr>
        <w:pStyle w:val="BodyText21"/>
        <w:widowControl/>
        <w:spacing w:line="360" w:lineRule="atLeast"/>
        <w:rPr>
          <w:rFonts w:ascii="Tahoma" w:hAnsi="Tahoma" w:cs="Tahoma"/>
          <w:sz w:val="22"/>
          <w:szCs w:val="22"/>
        </w:rPr>
      </w:pPr>
    </w:p>
    <w:p w14:paraId="461B4B53" w14:textId="37CFE8F6"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912C68">
        <w:rPr>
          <w:rFonts w:ascii="Tahoma" w:hAnsi="Tahoma" w:cs="Tahoma"/>
          <w:sz w:val="22"/>
          <w:szCs w:val="22"/>
        </w:rPr>
        <w:t>; ou</w:t>
      </w:r>
    </w:p>
    <w:p w14:paraId="42528E47" w14:textId="77777777" w:rsidR="00912C68" w:rsidRDefault="00912C68" w:rsidP="00755115">
      <w:pPr>
        <w:pStyle w:val="BodyText21"/>
        <w:widowControl/>
        <w:spacing w:line="360" w:lineRule="atLeast"/>
        <w:rPr>
          <w:rFonts w:ascii="Tahoma" w:hAnsi="Tahoma" w:cs="Tahoma"/>
          <w:sz w:val="22"/>
          <w:szCs w:val="22"/>
        </w:rPr>
      </w:pPr>
    </w:p>
    <w:p w14:paraId="439480D7" w14:textId="77777777" w:rsidR="00912C68" w:rsidRPr="005F0C7B" w:rsidRDefault="00912C68" w:rsidP="00912C68">
      <w:pPr>
        <w:pStyle w:val="BodyText21"/>
        <w:widowControl/>
        <w:spacing w:line="360" w:lineRule="atLeast"/>
        <w:rPr>
          <w:rFonts w:ascii="Tahoma" w:hAnsi="Tahoma" w:cs="Tahoma"/>
          <w:sz w:val="22"/>
          <w:szCs w:val="22"/>
        </w:rPr>
      </w:pPr>
      <w:bookmarkStart w:id="32"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32"/>
    <w:p w14:paraId="75C1B9B6" w14:textId="77777777" w:rsidR="00755115" w:rsidRPr="00010EF9" w:rsidRDefault="00755115" w:rsidP="00755115">
      <w:pPr>
        <w:pStyle w:val="BodyText21"/>
        <w:widowControl/>
        <w:spacing w:line="360" w:lineRule="atLeast"/>
        <w:ind w:left="0"/>
        <w:rPr>
          <w:rFonts w:ascii="Tahoma" w:hAnsi="Tahoma" w:cs="Tahoma"/>
          <w:sz w:val="22"/>
          <w:szCs w:val="22"/>
        </w:rPr>
      </w:pPr>
    </w:p>
    <w:p w14:paraId="2A7958E6" w14:textId="36FF1685"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3F349E13" w14:textId="77777777" w:rsidR="00755115" w:rsidRPr="00010EF9" w:rsidRDefault="00755115" w:rsidP="00755115">
      <w:pPr>
        <w:pStyle w:val="BodyText21"/>
        <w:widowControl/>
        <w:spacing w:line="360" w:lineRule="atLeast"/>
        <w:ind w:left="0"/>
        <w:rPr>
          <w:rFonts w:ascii="Tahoma" w:hAnsi="Tahoma" w:cs="Tahoma"/>
          <w:sz w:val="22"/>
          <w:szCs w:val="22"/>
        </w:rPr>
      </w:pPr>
    </w:p>
    <w:p w14:paraId="02530DC2" w14:textId="26177A6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Pr="007B3F80"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0500FA28"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64A46017" w14:textId="3ED62704" w:rsidR="00755115" w:rsidRPr="00010EF9"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16.2.1.</w:t>
      </w:r>
      <w:r w:rsidRPr="00010EF9">
        <w:rPr>
          <w:rFonts w:ascii="Tahoma" w:hAnsi="Tahoma" w:cs="Tahoma"/>
          <w:sz w:val="22"/>
          <w:szCs w:val="22"/>
        </w:rPr>
        <w:t xml:space="preserve"> </w:t>
      </w:r>
      <w:r w:rsidR="00755115" w:rsidRPr="00010EF9">
        <w:rPr>
          <w:rFonts w:ascii="Tahoma" w:hAnsi="Tahoma" w:cs="Tahoma"/>
          <w:sz w:val="22"/>
          <w:szCs w:val="22"/>
        </w:rPr>
        <w:t>provisoriamente, pelo responsável por seu acompanhamento e fiscalização, mediante termo detalhado, quando verificado o cumprimento das exigências de caráter técnico;</w:t>
      </w:r>
    </w:p>
    <w:p w14:paraId="36F22FE4" w14:textId="77777777" w:rsidR="00F65809" w:rsidRPr="00010EF9" w:rsidRDefault="00F65809" w:rsidP="00755115">
      <w:pPr>
        <w:pStyle w:val="Cabealho"/>
        <w:widowControl/>
        <w:spacing w:line="360" w:lineRule="atLeast"/>
        <w:ind w:left="567"/>
        <w:jc w:val="both"/>
        <w:rPr>
          <w:rFonts w:ascii="Tahoma" w:hAnsi="Tahoma" w:cs="Tahoma"/>
          <w:sz w:val="22"/>
          <w:szCs w:val="22"/>
        </w:rPr>
      </w:pPr>
    </w:p>
    <w:p w14:paraId="5708C312" w14:textId="4C9DD1CD" w:rsidR="00D87949" w:rsidRPr="007B3F80"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16.2.2.</w:t>
      </w:r>
      <w:r w:rsidRPr="00010EF9">
        <w:rPr>
          <w:rFonts w:ascii="Tahoma" w:hAnsi="Tahoma" w:cs="Tahoma"/>
          <w:sz w:val="22"/>
          <w:szCs w:val="22"/>
        </w:rPr>
        <w:t xml:space="preserve"> </w:t>
      </w:r>
      <w:r w:rsidR="00755115" w:rsidRPr="00010EF9">
        <w:rPr>
          <w:rFonts w:ascii="Tahoma" w:hAnsi="Tahoma" w:cs="Tahoma"/>
          <w:sz w:val="22"/>
          <w:szCs w:val="22"/>
        </w:rPr>
        <w:t>definitivamente, por servidor ou comissão designada pela autoridade competente, mediante termo detalhado que comprove o atendimento das exigências contratuais.</w:t>
      </w:r>
    </w:p>
    <w:p w14:paraId="3E92A89B" w14:textId="77777777" w:rsidR="00D87949" w:rsidRPr="007B3F80" w:rsidRDefault="00D87949" w:rsidP="00D87949">
      <w:pPr>
        <w:widowControl/>
        <w:spacing w:line="360" w:lineRule="atLeast"/>
        <w:jc w:val="both"/>
        <w:rPr>
          <w:rFonts w:ascii="Tahoma" w:hAnsi="Tahoma" w:cs="Tahoma"/>
          <w:sz w:val="22"/>
          <w:szCs w:val="22"/>
        </w:rPr>
      </w:pPr>
    </w:p>
    <w:p w14:paraId="0268337E" w14:textId="77777777" w:rsidR="00691BDC" w:rsidRPr="007B3F80" w:rsidRDefault="00691BDC" w:rsidP="00691BDC">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 xml:space="preserve">17. </w:t>
      </w:r>
      <w:r w:rsidRPr="000734F6">
        <w:rPr>
          <w:rFonts w:ascii="Tahoma" w:hAnsi="Tahoma" w:cs="Tahoma"/>
          <w:b/>
          <w:bCs/>
          <w:sz w:val="22"/>
          <w:szCs w:val="22"/>
          <w:highlight w:val="green"/>
        </w:rPr>
        <w:t>MEDIÇÃO,</w:t>
      </w:r>
      <w:r>
        <w:rPr>
          <w:rFonts w:ascii="Tahoma" w:hAnsi="Tahoma" w:cs="Tahoma"/>
          <w:b/>
          <w:bCs/>
          <w:sz w:val="22"/>
          <w:szCs w:val="22"/>
        </w:rPr>
        <w:t xml:space="preserve"> </w:t>
      </w:r>
      <w:r w:rsidRPr="007B3F80">
        <w:rPr>
          <w:rFonts w:ascii="Tahoma" w:hAnsi="Tahoma" w:cs="Tahoma"/>
          <w:b/>
          <w:bCs/>
          <w:sz w:val="22"/>
          <w:szCs w:val="22"/>
        </w:rPr>
        <w:t>PAGAMENTO E REAJUSTAMENTO DE PREÇOS</w:t>
      </w:r>
    </w:p>
    <w:p w14:paraId="728C0FCF" w14:textId="77777777" w:rsidR="00691BDC" w:rsidRPr="007B3F80" w:rsidRDefault="00691BDC" w:rsidP="00691BDC">
      <w:pPr>
        <w:pStyle w:val="BodyText21"/>
        <w:widowControl/>
        <w:spacing w:line="360" w:lineRule="atLeast"/>
        <w:ind w:left="0"/>
        <w:rPr>
          <w:rFonts w:ascii="Tahoma" w:hAnsi="Tahoma" w:cs="Tahoma"/>
          <w:sz w:val="22"/>
          <w:szCs w:val="22"/>
        </w:rPr>
      </w:pPr>
    </w:p>
    <w:p w14:paraId="02476A65" w14:textId="77777777" w:rsidR="00691BDC" w:rsidRDefault="00691BDC" w:rsidP="00691BDC">
      <w:pPr>
        <w:pStyle w:val="BodyText21"/>
        <w:widowControl/>
        <w:spacing w:line="360" w:lineRule="atLeast"/>
        <w:ind w:left="0"/>
        <w:rPr>
          <w:rFonts w:ascii="Tahoma" w:hAnsi="Tahoma" w:cs="Tahoma"/>
          <w:sz w:val="22"/>
          <w:szCs w:val="22"/>
        </w:rPr>
      </w:pPr>
      <w:r w:rsidRPr="007B3F80">
        <w:rPr>
          <w:rFonts w:ascii="Tahoma" w:hAnsi="Tahoma" w:cs="Tahoma"/>
          <w:b/>
          <w:bCs/>
          <w:sz w:val="22"/>
          <w:szCs w:val="22"/>
        </w:rPr>
        <w:t>17.1.</w:t>
      </w:r>
      <w:r w:rsidRPr="007B3F80">
        <w:rPr>
          <w:rFonts w:ascii="Tahoma" w:hAnsi="Tahoma" w:cs="Tahoma"/>
          <w:sz w:val="22"/>
          <w:szCs w:val="22"/>
        </w:rPr>
        <w:t xml:space="preserve"> O Município de Campinas procederá </w:t>
      </w:r>
      <w:r w:rsidRPr="0046107F">
        <w:rPr>
          <w:rFonts w:ascii="Tahoma" w:hAnsi="Tahoma" w:cs="Tahoma"/>
          <w:sz w:val="22"/>
          <w:szCs w:val="22"/>
          <w:highlight w:val="green"/>
        </w:rPr>
        <w:t>à medição,</w:t>
      </w:r>
      <w:r w:rsidRPr="007B3F80">
        <w:rPr>
          <w:rFonts w:ascii="Tahoma" w:hAnsi="Tahoma" w:cs="Tahoma"/>
          <w:sz w:val="22"/>
          <w:szCs w:val="22"/>
        </w:rPr>
        <w:t xml:space="preserve"> ao pagamento e ao reajustamento de preços na forma e condições estabelecidas nos Anexos II e 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lastRenderedPageBreak/>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4B8E020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21F18B22" w14:textId="11EE3541"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6AE61660"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0E75E51" w14:textId="77777777" w:rsidR="00AD0EBE" w:rsidRPr="00E75D5C" w:rsidRDefault="00AD0EBE"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lastRenderedPageBreak/>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2907E7A0"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7E9CA7" w14:textId="0A59B89D"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6186BF2A" w14:textId="03BF2B3F" w:rsidR="00AD0EBE" w:rsidRPr="00A510F0"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AD0EBE">
      <w:pPr>
        <w:pStyle w:val="padro"/>
        <w:spacing w:before="0" w:after="0" w:line="36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AD0EBE">
      <w:pPr>
        <w:pStyle w:val="padro"/>
        <w:spacing w:before="0" w:after="0" w:line="360" w:lineRule="atLeast"/>
        <w:ind w:left="567"/>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6CADB42E" w:rsidR="00AD0EBE"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w:t>
      </w:r>
      <w:r w:rsidR="00C65EFA">
        <w:rPr>
          <w:rFonts w:ascii="Tahoma" w:hAnsi="Tahoma" w:cs="Tahoma"/>
          <w:sz w:val="22"/>
          <w:szCs w:val="22"/>
        </w:rPr>
        <w:t>e sua execução</w:t>
      </w:r>
      <w:r w:rsidRPr="00A510F0">
        <w:rPr>
          <w:rFonts w:ascii="Tahoma" w:hAnsi="Tahoma" w:cs="Tahoma"/>
          <w:sz w:val="22"/>
          <w:szCs w:val="22"/>
        </w:rPr>
        <w:t>.</w:t>
      </w:r>
    </w:p>
    <w:p w14:paraId="264880C3" w14:textId="77777777" w:rsidR="00A802F6" w:rsidRDefault="00A802F6" w:rsidP="00AD0EBE">
      <w:pPr>
        <w:pStyle w:val="western"/>
        <w:spacing w:before="0" w:beforeAutospacing="0" w:after="0" w:afterAutospacing="0" w:line="36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33"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2A215D2" w14:textId="77777777" w:rsidR="00100DDA" w:rsidRPr="0045313D" w:rsidRDefault="00100DDA" w:rsidP="00100DDA">
      <w:pPr>
        <w:pStyle w:val="western"/>
        <w:spacing w:before="0" w:beforeAutospacing="0" w:after="0" w:afterAutospacing="0" w:line="360" w:lineRule="atLeast"/>
        <w:rPr>
          <w:rFonts w:ascii="Tahoma" w:hAnsi="Tahoma" w:cs="Tahoma"/>
          <w:sz w:val="22"/>
          <w:szCs w:val="22"/>
        </w:rPr>
      </w:pPr>
    </w:p>
    <w:p w14:paraId="5F2BEDBB" w14:textId="77777777"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3"/>
    <w:p w14:paraId="334C13F9" w14:textId="77777777" w:rsidR="00100DDA" w:rsidRDefault="00100DDA" w:rsidP="00100DDA">
      <w:pPr>
        <w:widowControl/>
        <w:spacing w:line="360" w:lineRule="atLeast"/>
        <w:jc w:val="both"/>
        <w:rPr>
          <w:rFonts w:ascii="Tahoma" w:hAnsi="Tahoma" w:cs="Tahoma"/>
          <w:b/>
          <w:bCs/>
          <w:sz w:val="22"/>
          <w:szCs w:val="22"/>
        </w:rPr>
      </w:pPr>
    </w:p>
    <w:p w14:paraId="047DD4D8" w14:textId="77777777" w:rsidR="00E83C96" w:rsidRPr="00A510F0" w:rsidRDefault="00E83C96" w:rsidP="00E83C96">
      <w:pPr>
        <w:pStyle w:val="western"/>
        <w:spacing w:before="0" w:beforeAutospacing="0" w:after="0" w:afterAutospacing="0" w:line="360" w:lineRule="atLeast"/>
        <w:rPr>
          <w:rFonts w:ascii="Tahoma" w:hAnsi="Tahoma" w:cs="Tahoma"/>
          <w:sz w:val="22"/>
          <w:szCs w:val="22"/>
        </w:rPr>
      </w:pPr>
      <w:bookmarkStart w:id="34" w:name="_Hlk144736848"/>
      <w:r w:rsidRPr="00E83C96">
        <w:rPr>
          <w:rFonts w:ascii="Tahoma" w:hAnsi="Tahoma" w:cs="Tahoma"/>
          <w:b/>
          <w:bCs/>
          <w:sz w:val="22"/>
          <w:szCs w:val="22"/>
          <w:highlight w:val="green"/>
        </w:rPr>
        <w:t>19.4.</w:t>
      </w:r>
      <w:r w:rsidRPr="00E83C96">
        <w:rPr>
          <w:rFonts w:ascii="Tahoma" w:hAnsi="Tahoma" w:cs="Tahoma"/>
          <w:sz w:val="22"/>
          <w:szCs w:val="22"/>
          <w:highlight w:val="green"/>
        </w:rPr>
        <w:t xml:space="preserve"> Demais condições do modelo de fiscalização e de gestão do contrato constam dos Anexos II e V.</w:t>
      </w:r>
    </w:p>
    <w:bookmarkEnd w:id="34"/>
    <w:p w14:paraId="2FE1CCE2" w14:textId="77777777" w:rsidR="00E83C96" w:rsidRDefault="00E83C96" w:rsidP="00100DDA">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16780A73"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Anexo V</w:t>
      </w:r>
      <w:r w:rsidR="00CD246C" w:rsidRPr="007B3F80">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lastRenderedPageBreak/>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07206D41" w14:textId="77777777" w:rsidR="003C76A2" w:rsidRDefault="003C76A2" w:rsidP="003C76A2">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0FA8F6426AB64761BD370EB0B65D4A8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7FA46176" w14:textId="77777777" w:rsidR="00E83C96" w:rsidRDefault="00E83C96" w:rsidP="00286D68">
      <w:pPr>
        <w:widowControl/>
        <w:spacing w:line="360" w:lineRule="atLeast"/>
        <w:rPr>
          <w:rFonts w:ascii="Tahoma" w:hAnsi="Tahoma" w:cs="Tahoma"/>
          <w:sz w:val="22"/>
          <w:szCs w:val="22"/>
        </w:rPr>
      </w:pPr>
    </w:p>
    <w:p w14:paraId="603BE001" w14:textId="77777777" w:rsidR="00E83C96" w:rsidRPr="00286D68" w:rsidRDefault="00E83C96" w:rsidP="00E83C96">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5"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sidRPr="00286D68">
        <w:rPr>
          <w:rFonts w:ascii="Tahoma" w:hAnsi="Tahoma" w:cs="Tahoma"/>
          <w:sz w:val="22"/>
          <w:szCs w:val="22"/>
        </w:rPr>
        <w:fldChar w:fldCharType="end"/>
      </w:r>
      <w:bookmarkEnd w:id="35"/>
    </w:p>
    <w:p w14:paraId="740D752E" w14:textId="77777777" w:rsidR="00E83C96" w:rsidRPr="00286D68" w:rsidRDefault="00E83C96" w:rsidP="00E83C96">
      <w:pPr>
        <w:widowControl/>
        <w:spacing w:line="360" w:lineRule="atLeast"/>
        <w:jc w:val="both"/>
        <w:rPr>
          <w:rFonts w:ascii="Tahoma" w:hAnsi="Tahoma" w:cs="Tahoma"/>
          <w:sz w:val="22"/>
          <w:szCs w:val="22"/>
        </w:rPr>
      </w:pPr>
    </w:p>
    <w:p w14:paraId="4355585A" w14:textId="77777777" w:rsidR="00E83C96" w:rsidRPr="00286D68" w:rsidRDefault="00E83C96" w:rsidP="00E83C96">
      <w:pPr>
        <w:widowControl/>
        <w:spacing w:line="360" w:lineRule="atLeast"/>
        <w:jc w:val="both"/>
        <w:rPr>
          <w:rFonts w:ascii="Tahoma" w:hAnsi="Tahoma" w:cs="Tahoma"/>
          <w:sz w:val="22"/>
          <w:szCs w:val="22"/>
        </w:rPr>
      </w:pPr>
    </w:p>
    <w:p w14:paraId="3C2B4B3D" w14:textId="77777777" w:rsidR="00E83C96" w:rsidRPr="00286D68" w:rsidRDefault="00E83C96" w:rsidP="00E83C96">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6" w:name="Signatario"/>
      <w:r>
        <w:rPr>
          <w:rFonts w:ascii="Tahoma" w:hAnsi="Tahoma" w:cs="Tahoma"/>
          <w:b/>
          <w:bCs/>
          <w:sz w:val="22"/>
          <w:szCs w:val="22"/>
        </w:rPr>
        <w:instrText xml:space="preserve"> FORMDROPDOWN </w:instrText>
      </w:r>
      <w:r w:rsidR="001E6564">
        <w:rPr>
          <w:rFonts w:ascii="Tahoma" w:hAnsi="Tahoma" w:cs="Tahoma"/>
          <w:b/>
          <w:bCs/>
          <w:sz w:val="22"/>
          <w:szCs w:val="22"/>
        </w:rPr>
      </w:r>
      <w:r w:rsidR="001E6564">
        <w:rPr>
          <w:rFonts w:ascii="Tahoma" w:hAnsi="Tahoma" w:cs="Tahoma"/>
          <w:b/>
          <w:bCs/>
          <w:sz w:val="22"/>
          <w:szCs w:val="22"/>
        </w:rPr>
        <w:fldChar w:fldCharType="separate"/>
      </w:r>
      <w:r>
        <w:rPr>
          <w:rFonts w:ascii="Tahoma" w:hAnsi="Tahoma" w:cs="Tahoma"/>
          <w:b/>
          <w:bCs/>
          <w:sz w:val="22"/>
          <w:szCs w:val="22"/>
        </w:rPr>
        <w:fldChar w:fldCharType="end"/>
      </w:r>
      <w:bookmarkEnd w:id="36"/>
    </w:p>
    <w:p w14:paraId="63F23521" w14:textId="77777777" w:rsidR="00E83C96" w:rsidRPr="00286D68" w:rsidRDefault="00E83C96" w:rsidP="00E83C96">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7" w:name="Cargo"/>
      <w:r>
        <w:rPr>
          <w:rFonts w:ascii="Tahoma" w:hAnsi="Tahoma" w:cs="Tahoma"/>
          <w:sz w:val="22"/>
          <w:szCs w:val="22"/>
        </w:rPr>
        <w:instrText xml:space="preserve"> FORMDROPDOWN </w:instrText>
      </w:r>
      <w:r w:rsidR="001E6564">
        <w:rPr>
          <w:rFonts w:ascii="Tahoma" w:hAnsi="Tahoma" w:cs="Tahoma"/>
          <w:sz w:val="22"/>
          <w:szCs w:val="22"/>
        </w:rPr>
      </w:r>
      <w:r w:rsidR="001E6564">
        <w:rPr>
          <w:rFonts w:ascii="Tahoma" w:hAnsi="Tahoma" w:cs="Tahoma"/>
          <w:sz w:val="22"/>
          <w:szCs w:val="22"/>
        </w:rPr>
        <w:fldChar w:fldCharType="separate"/>
      </w:r>
      <w:r>
        <w:rPr>
          <w:rFonts w:ascii="Tahoma" w:hAnsi="Tahoma" w:cs="Tahoma"/>
          <w:sz w:val="22"/>
          <w:szCs w:val="22"/>
        </w:rPr>
        <w:fldChar w:fldCharType="end"/>
      </w:r>
      <w:bookmarkEnd w:id="37"/>
    </w:p>
    <w:p w14:paraId="0EF3D625" w14:textId="670E0880" w:rsidR="00E83C96" w:rsidRPr="00286D68" w:rsidRDefault="00E83C96" w:rsidP="00286D68">
      <w:pPr>
        <w:widowControl/>
        <w:spacing w:line="360" w:lineRule="atLeast"/>
        <w:rPr>
          <w:rFonts w:ascii="Tahoma" w:hAnsi="Tahoma" w:cs="Tahoma"/>
          <w:sz w:val="22"/>
          <w:szCs w:val="22"/>
        </w:rPr>
        <w:sectPr w:rsidR="00E83C96"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C14FEA">
        <w:rPr>
          <w:rFonts w:ascii="Tahoma" w:hAnsi="Tahoma" w:cs="Tahoma"/>
          <w:b/>
          <w:bCs/>
          <w:sz w:val="22"/>
          <w:szCs w:val="22"/>
        </w:rPr>
        <w:lastRenderedPageBreak/>
        <w:t>ANEXO I – INFORMAÇÕES COMPLEMENTARES</w:t>
      </w:r>
    </w:p>
    <w:p w14:paraId="63159442"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59852DF6" w14:textId="77777777" w:rsidR="00617E99" w:rsidRPr="00AD0EBE" w:rsidRDefault="00617E99" w:rsidP="00617E99">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52F34404" w14:textId="65410E68" w:rsidR="00617E99" w:rsidRDefault="00617E99" w:rsidP="00617E99">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342516C5" w14:textId="77777777" w:rsidR="00617E99" w:rsidRPr="00162FD8" w:rsidRDefault="00617E99" w:rsidP="00617E99">
      <w:pPr>
        <w:pStyle w:val="western"/>
        <w:spacing w:before="0" w:beforeAutospacing="0" w:after="0" w:afterAutospacing="0" w:line="360" w:lineRule="atLeast"/>
        <w:rPr>
          <w:rFonts w:ascii="Tahoma" w:hAnsi="Tahoma" w:cs="Tahoma"/>
          <w:sz w:val="22"/>
          <w:szCs w:val="22"/>
        </w:rPr>
      </w:pPr>
    </w:p>
    <w:p w14:paraId="1D271E75" w14:textId="24C3B74D" w:rsidR="006230F9" w:rsidRPr="009C5BD1" w:rsidRDefault="00672F27" w:rsidP="009C5BD1">
      <w:pPr>
        <w:pStyle w:val="Standard"/>
        <w:widowControl/>
        <w:spacing w:line="360" w:lineRule="atLeast"/>
        <w:jc w:val="both"/>
        <w:rPr>
          <w:rFonts w:ascii="Tahoma" w:hAnsi="Tahoma" w:cs="Tahoma"/>
          <w:b/>
          <w:sz w:val="22"/>
          <w:szCs w:val="22"/>
        </w:rPr>
      </w:pPr>
      <w:bookmarkStart w:id="38" w:name="_Hlk82258815"/>
      <w:r w:rsidRPr="009C5BD1">
        <w:rPr>
          <w:rFonts w:ascii="Tahoma" w:hAnsi="Tahoma" w:cs="Tahoma"/>
          <w:b/>
          <w:sz w:val="22"/>
          <w:szCs w:val="22"/>
        </w:rPr>
        <w:t>1</w:t>
      </w:r>
      <w:r w:rsidR="006230F9" w:rsidRPr="009C5BD1">
        <w:rPr>
          <w:rFonts w:ascii="Tahoma" w:hAnsi="Tahoma" w:cs="Tahoma"/>
          <w:b/>
          <w:sz w:val="22"/>
          <w:szCs w:val="22"/>
        </w:rPr>
        <w:t xml:space="preserve">. </w:t>
      </w:r>
      <w:r w:rsidR="00AD0EBE" w:rsidRPr="009C5BD1">
        <w:rPr>
          <w:rFonts w:ascii="Tahoma" w:hAnsi="Tahoma" w:cs="Tahoma"/>
          <w:b/>
          <w:sz w:val="22"/>
          <w:szCs w:val="22"/>
        </w:rPr>
        <w:t xml:space="preserve">CONTEÚDO DA PROPOSTA </w:t>
      </w:r>
      <w:r w:rsidR="00802631" w:rsidRPr="009C5BD1">
        <w:rPr>
          <w:rFonts w:ascii="Tahoma" w:hAnsi="Tahoma" w:cs="Tahoma"/>
          <w:b/>
          <w:sz w:val="22"/>
          <w:szCs w:val="22"/>
        </w:rPr>
        <w:t>ESCRITA</w:t>
      </w:r>
      <w:r w:rsidRPr="009C5BD1">
        <w:rPr>
          <w:rFonts w:ascii="Tahoma" w:hAnsi="Tahoma" w:cs="Tahoma"/>
          <w:b/>
          <w:sz w:val="22"/>
          <w:szCs w:val="22"/>
        </w:rPr>
        <w:t xml:space="preserve"> E DOCUMENTOS COMPLEMENTARES</w:t>
      </w:r>
    </w:p>
    <w:p w14:paraId="012F6053" w14:textId="77777777" w:rsidR="00E36AD3" w:rsidRPr="009C5BD1" w:rsidRDefault="00E36AD3" w:rsidP="009C5BD1">
      <w:pPr>
        <w:pStyle w:val="Standard"/>
        <w:widowControl/>
        <w:spacing w:line="360" w:lineRule="atLeast"/>
        <w:jc w:val="both"/>
        <w:rPr>
          <w:rFonts w:ascii="Tahoma" w:hAnsi="Tahoma" w:cs="Tahoma"/>
          <w:b/>
          <w:sz w:val="22"/>
          <w:szCs w:val="22"/>
        </w:rPr>
      </w:pPr>
    </w:p>
    <w:p w14:paraId="3A82745C" w14:textId="061F7438" w:rsidR="00C14FEA" w:rsidRPr="0069722A" w:rsidRDefault="00A510F0" w:rsidP="00C14FEA">
      <w:pPr>
        <w:widowControl/>
        <w:suppressAutoHyphens w:val="0"/>
        <w:spacing w:line="360" w:lineRule="atLeast"/>
        <w:jc w:val="both"/>
        <w:rPr>
          <w:rFonts w:ascii="Arial" w:hAnsi="Arial" w:cs="Arial"/>
          <w:color w:val="000000"/>
          <w:kern w:val="0"/>
          <w:lang w:eastAsia="pt-BR"/>
        </w:rPr>
      </w:pPr>
      <w:r w:rsidRPr="009C5BD1">
        <w:rPr>
          <w:rFonts w:ascii="Tahoma" w:hAnsi="Tahoma" w:cs="Tahoma"/>
          <w:b/>
          <w:sz w:val="22"/>
          <w:szCs w:val="22"/>
        </w:rPr>
        <w:t>1</w:t>
      </w:r>
      <w:r w:rsidR="00AD0EBE" w:rsidRPr="009C5BD1">
        <w:rPr>
          <w:rFonts w:ascii="Tahoma" w:hAnsi="Tahoma" w:cs="Tahoma"/>
          <w:b/>
          <w:sz w:val="22"/>
          <w:szCs w:val="22"/>
        </w:rPr>
        <w:t>.1</w:t>
      </w:r>
      <w:r w:rsidR="00B349A2" w:rsidRPr="009C5BD1">
        <w:rPr>
          <w:rFonts w:ascii="Tahoma" w:hAnsi="Tahoma" w:cs="Tahoma"/>
          <w:b/>
          <w:sz w:val="22"/>
          <w:szCs w:val="22"/>
        </w:rPr>
        <w:t xml:space="preserve">. </w:t>
      </w:r>
      <w:r w:rsidR="00C14FEA" w:rsidRPr="00B75FF6">
        <w:rPr>
          <w:rFonts w:ascii="Tahoma" w:hAnsi="Tahoma" w:cs="Tahoma"/>
          <w:color w:val="000000"/>
          <w:kern w:val="0"/>
          <w:sz w:val="22"/>
          <w:szCs w:val="22"/>
          <w:u w:val="single"/>
          <w:lang w:eastAsia="pt-BR"/>
        </w:rPr>
        <w:t>Preço global do lote</w:t>
      </w:r>
      <w:r w:rsidR="00C14FEA" w:rsidRPr="00E37F0A">
        <w:rPr>
          <w:rFonts w:ascii="Tahoma" w:hAnsi="Tahoma" w:cs="Tahoma"/>
          <w:color w:val="000000"/>
          <w:kern w:val="0"/>
          <w:sz w:val="22"/>
          <w:szCs w:val="22"/>
          <w:lang w:eastAsia="pt-BR"/>
        </w:rPr>
        <w:t xml:space="preserve">, expresso em números, na moeda corrente nacional, com no máximo </w:t>
      </w:r>
      <w:sdt>
        <w:sdtPr>
          <w:rPr>
            <w:rFonts w:ascii="Tahoma" w:hAnsi="Tahoma" w:cs="Tahoma"/>
            <w:bCs/>
            <w:sz w:val="22"/>
            <w:szCs w:val="22"/>
          </w:rPr>
          <w:alias w:val="Casas decimais"/>
          <w:tag w:val="Casas decimais"/>
          <w:id w:val="-486554247"/>
          <w:placeholder>
            <w:docPart w:val="EBE57146E28544B1B41FE8F2DC8E231F"/>
          </w:placeholder>
          <w:dropDownList>
            <w:listItem w:displayText="duas casas decimais" w:value="duas casas decimais"/>
            <w:listItem w:displayText="quatro casas decimais" w:value="quatro casas decimais"/>
          </w:dropDownList>
        </w:sdtPr>
        <w:sdtEndPr/>
        <w:sdtContent>
          <w:r w:rsidR="00C14FEA" w:rsidRPr="00E36AD3">
            <w:rPr>
              <w:rFonts w:ascii="Tahoma" w:hAnsi="Tahoma" w:cs="Tahoma"/>
              <w:bCs/>
              <w:sz w:val="22"/>
              <w:szCs w:val="22"/>
            </w:rPr>
            <w:t>duas casas decimais</w:t>
          </w:r>
        </w:sdtContent>
      </w:sdt>
      <w:r w:rsidR="00C14FEA" w:rsidRPr="00E37F0A">
        <w:rPr>
          <w:rFonts w:ascii="Tahoma" w:hAnsi="Tahoma" w:cs="Tahoma"/>
          <w:color w:val="000000"/>
          <w:kern w:val="0"/>
          <w:sz w:val="22"/>
          <w:szCs w:val="22"/>
          <w:lang w:eastAsia="pt-BR"/>
        </w:rPr>
        <w:t>, sendo desprezadas as demais;</w:t>
      </w:r>
    </w:p>
    <w:p w14:paraId="403A3FAB" w14:textId="39B6B940" w:rsidR="00B349A2" w:rsidRPr="009C5BD1" w:rsidRDefault="00B349A2" w:rsidP="009C5BD1">
      <w:pPr>
        <w:widowControl/>
        <w:suppressAutoHyphens w:val="0"/>
        <w:autoSpaceDE w:val="0"/>
        <w:autoSpaceDN w:val="0"/>
        <w:adjustRightInd w:val="0"/>
        <w:spacing w:line="360" w:lineRule="atLeast"/>
        <w:jc w:val="both"/>
        <w:rPr>
          <w:rFonts w:ascii="Tahoma" w:hAnsi="Tahoma" w:cs="Tahoma"/>
          <w:b/>
          <w:sz w:val="22"/>
          <w:szCs w:val="22"/>
        </w:rPr>
      </w:pPr>
    </w:p>
    <w:p w14:paraId="3FB6D149" w14:textId="51A005C5" w:rsidR="00C14FEA" w:rsidRPr="00AF018B" w:rsidRDefault="00C14FEA" w:rsidP="00C14FEA">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AF018B">
        <w:rPr>
          <w:rFonts w:ascii="Tahoma" w:hAnsi="Tahoma" w:cs="Tahoma"/>
          <w:b/>
          <w:bCs/>
          <w:color w:val="000000"/>
          <w:kern w:val="0"/>
          <w:sz w:val="22"/>
          <w:szCs w:val="22"/>
          <w:lang w:eastAsia="pt-BR"/>
        </w:rPr>
        <w:t>.2.</w:t>
      </w:r>
      <w:r w:rsidRPr="00AF018B">
        <w:rPr>
          <w:rFonts w:ascii="Tahoma" w:hAnsi="Tahoma" w:cs="Tahoma"/>
          <w:color w:val="000000"/>
          <w:kern w:val="0"/>
          <w:sz w:val="22"/>
          <w:szCs w:val="22"/>
          <w:lang w:eastAsia="pt-BR"/>
        </w:rPr>
        <w:t xml:space="preserve"> </w:t>
      </w:r>
      <w:r w:rsidRPr="00AF018B">
        <w:rPr>
          <w:rFonts w:ascii="Tahoma" w:hAnsi="Tahoma" w:cs="Tahoma"/>
          <w:color w:val="000000"/>
          <w:kern w:val="0"/>
          <w:sz w:val="22"/>
          <w:szCs w:val="22"/>
          <w:u w:val="single"/>
          <w:lang w:eastAsia="pt-BR"/>
        </w:rPr>
        <w:t>Planilha Orçamentária</w:t>
      </w:r>
      <w:r w:rsidRPr="00AF018B">
        <w:rPr>
          <w:rFonts w:ascii="Tahoma" w:hAnsi="Tahoma" w:cs="Tahoma"/>
          <w:color w:val="000000"/>
          <w:kern w:val="0"/>
          <w:sz w:val="22"/>
          <w:szCs w:val="22"/>
          <w:lang w:eastAsia="pt-BR"/>
        </w:rPr>
        <w:t xml:space="preserve">, em conformidade com os elementos técnicos e com seus quantitativos, exatamente iguais e na mesma ordem em que se apresentem os itens na planilha orçamentária do Município de Campinas, conforme </w:t>
      </w:r>
      <w:r w:rsidRPr="00B654EA">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5</w:t>
      </w:r>
      <w:r w:rsidRPr="00B654EA">
        <w:rPr>
          <w:rFonts w:ascii="Tahoma" w:hAnsi="Tahoma" w:cs="Tahoma"/>
          <w:color w:val="000000"/>
          <w:kern w:val="0"/>
          <w:sz w:val="22"/>
          <w:szCs w:val="22"/>
          <w:highlight w:val="yellow"/>
          <w:lang w:eastAsia="pt-BR"/>
        </w:rPr>
        <w:t xml:space="preserve"> do Termo de Referência</w:t>
      </w:r>
      <w:r w:rsidRPr="00AF018B">
        <w:rPr>
          <w:rFonts w:ascii="Tahoma" w:hAnsi="Tahoma" w:cs="Tahoma"/>
          <w:color w:val="000000"/>
          <w:kern w:val="0"/>
          <w:sz w:val="22"/>
          <w:szCs w:val="22"/>
          <w:lang w:eastAsia="pt-BR"/>
        </w:rPr>
        <w:t xml:space="preserve">, contendo os preços unitários e totais, expresso em números, na moeda corrente nacional, com no máximo </w:t>
      </w:r>
      <w:sdt>
        <w:sdtPr>
          <w:rPr>
            <w:rFonts w:ascii="Tahoma" w:hAnsi="Tahoma" w:cs="Tahoma"/>
            <w:bCs/>
            <w:sz w:val="22"/>
            <w:szCs w:val="22"/>
          </w:rPr>
          <w:alias w:val="Casas decimais"/>
          <w:tag w:val="Casas decimais"/>
          <w:id w:val="-403456441"/>
          <w:placeholder>
            <w:docPart w:val="F01D2FCC5BCD4B60B3E5DB67048C6239"/>
          </w:placeholder>
          <w:dropDownList>
            <w:listItem w:displayText="duas casas decimais" w:value="duas casas decimais"/>
            <w:listItem w:displayText="quatro casas decimais" w:value="quatro casas decimais"/>
          </w:dropDownList>
        </w:sdtPr>
        <w:sdtEndPr/>
        <w:sdtContent>
          <w:r w:rsidRPr="00E36AD3">
            <w:rPr>
              <w:rFonts w:ascii="Tahoma" w:hAnsi="Tahoma" w:cs="Tahoma"/>
              <w:bCs/>
              <w:sz w:val="22"/>
              <w:szCs w:val="22"/>
            </w:rPr>
            <w:t>duas casas decimais</w:t>
          </w:r>
        </w:sdtContent>
      </w:sdt>
      <w:r w:rsidRPr="00AF018B">
        <w:rPr>
          <w:rFonts w:ascii="Tahoma" w:hAnsi="Tahoma" w:cs="Tahoma"/>
          <w:color w:val="000000"/>
          <w:kern w:val="0"/>
          <w:sz w:val="22"/>
          <w:szCs w:val="22"/>
          <w:lang w:eastAsia="pt-BR"/>
        </w:rPr>
        <w:t xml:space="preserve">, sendo desprezadas as demais, que deverá totalizar o preço global referido no subitem </w:t>
      </w:r>
      <w:r>
        <w:rPr>
          <w:rFonts w:ascii="Tahoma" w:hAnsi="Tahoma" w:cs="Tahoma"/>
          <w:b/>
          <w:bCs/>
          <w:color w:val="000000"/>
          <w:kern w:val="0"/>
          <w:sz w:val="22"/>
          <w:szCs w:val="22"/>
          <w:highlight w:val="yellow"/>
          <w:lang w:eastAsia="pt-BR"/>
        </w:rPr>
        <w:t>1</w:t>
      </w:r>
      <w:r w:rsidRPr="00B654EA">
        <w:rPr>
          <w:rFonts w:ascii="Tahoma" w:hAnsi="Tahoma" w:cs="Tahoma"/>
          <w:b/>
          <w:bCs/>
          <w:color w:val="000000"/>
          <w:kern w:val="0"/>
          <w:sz w:val="22"/>
          <w:szCs w:val="22"/>
          <w:highlight w:val="yellow"/>
          <w:lang w:eastAsia="pt-BR"/>
        </w:rPr>
        <w:t>.1</w:t>
      </w:r>
      <w:r w:rsidRPr="00AF018B">
        <w:rPr>
          <w:rFonts w:ascii="Tahoma" w:hAnsi="Tahoma" w:cs="Tahoma"/>
          <w:color w:val="000000"/>
          <w:kern w:val="0"/>
          <w:sz w:val="22"/>
          <w:szCs w:val="22"/>
          <w:lang w:eastAsia="pt-BR"/>
        </w:rPr>
        <w:t xml:space="preserve"> d</w:t>
      </w:r>
      <w:r>
        <w:rPr>
          <w:rFonts w:ascii="Tahoma" w:hAnsi="Tahoma" w:cs="Tahoma"/>
          <w:color w:val="000000"/>
          <w:kern w:val="0"/>
          <w:sz w:val="22"/>
          <w:szCs w:val="22"/>
          <w:lang w:eastAsia="pt-BR"/>
        </w:rPr>
        <w:t>este Anexo</w:t>
      </w:r>
      <w:r w:rsidRPr="00AF018B">
        <w:rPr>
          <w:rFonts w:ascii="Tahoma" w:hAnsi="Tahoma" w:cs="Tahoma"/>
          <w:color w:val="000000"/>
          <w:kern w:val="0"/>
          <w:sz w:val="22"/>
          <w:szCs w:val="22"/>
          <w:lang w:eastAsia="pt-BR"/>
        </w:rPr>
        <w:t>, rubricada e assinada</w:t>
      </w:r>
      <w:r>
        <w:rPr>
          <w:rFonts w:ascii="Tahoma" w:hAnsi="Tahoma" w:cs="Tahoma"/>
          <w:color w:val="000000"/>
          <w:kern w:val="0"/>
          <w:sz w:val="22"/>
          <w:szCs w:val="22"/>
          <w:lang w:eastAsia="pt-BR"/>
        </w:rPr>
        <w:t>;</w:t>
      </w:r>
    </w:p>
    <w:p w14:paraId="407E9238" w14:textId="77777777" w:rsidR="00B349A2" w:rsidRPr="009C5BD1" w:rsidRDefault="00B349A2" w:rsidP="00C14FEA">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3EE419E7" w14:textId="69DE8402" w:rsidR="003F14D2" w:rsidRPr="00E37F0A"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E37F0A">
        <w:rPr>
          <w:rFonts w:ascii="Tahoma" w:hAnsi="Tahoma" w:cs="Tahoma"/>
          <w:b/>
          <w:bCs/>
          <w:color w:val="000000"/>
          <w:kern w:val="0"/>
          <w:sz w:val="22"/>
          <w:szCs w:val="22"/>
          <w:lang w:eastAsia="pt-BR"/>
        </w:rPr>
        <w:t>.2.1.</w:t>
      </w:r>
      <w:r w:rsidRPr="00E37F0A">
        <w:rPr>
          <w:rFonts w:ascii="Tahoma" w:hAnsi="Tahoma" w:cs="Tahoma"/>
          <w:color w:val="000000"/>
          <w:kern w:val="0"/>
          <w:sz w:val="22"/>
          <w:szCs w:val="22"/>
          <w:lang w:eastAsia="pt-BR"/>
        </w:rPr>
        <w:t xml:space="preserve"> Na recomposição da planilha, a </w:t>
      </w:r>
      <w:r w:rsidRPr="00F140D8">
        <w:rPr>
          <w:rFonts w:ascii="Tahoma" w:hAnsi="Tahoma" w:cs="Tahoma"/>
          <w:color w:val="000000"/>
          <w:kern w:val="0"/>
          <w:sz w:val="22"/>
          <w:szCs w:val="22"/>
          <w:lang w:eastAsia="pt-BR"/>
        </w:rPr>
        <w:t>arrematante</w:t>
      </w:r>
      <w:r w:rsidRPr="00E37F0A">
        <w:rPr>
          <w:rFonts w:ascii="Tahoma" w:hAnsi="Tahoma" w:cs="Tahoma"/>
          <w:color w:val="000000"/>
          <w:kern w:val="0"/>
          <w:sz w:val="22"/>
          <w:szCs w:val="22"/>
          <w:lang w:eastAsia="pt-BR"/>
        </w:rPr>
        <w:t xml:space="preserve"> deverá reduzir os preços unitários, de maneira que o somatório dessas seja menor ou igual ao novo valor global ofertado na fase de lances.</w:t>
      </w:r>
    </w:p>
    <w:p w14:paraId="4C69C098" w14:textId="77777777" w:rsidR="00B349A2" w:rsidRDefault="00B349A2" w:rsidP="009C5BD1">
      <w:pPr>
        <w:pStyle w:val="Standard"/>
        <w:widowControl/>
        <w:spacing w:line="360" w:lineRule="atLeast"/>
        <w:jc w:val="both"/>
        <w:rPr>
          <w:rFonts w:ascii="Tahoma" w:hAnsi="Tahoma" w:cs="Tahoma"/>
          <w:b/>
          <w:sz w:val="22"/>
          <w:szCs w:val="22"/>
        </w:rPr>
      </w:pPr>
    </w:p>
    <w:p w14:paraId="06E64898" w14:textId="41A39788" w:rsidR="00C14FEA" w:rsidRDefault="00C14FEA" w:rsidP="003F14D2">
      <w:pPr>
        <w:pStyle w:val="NormalWeb"/>
        <w:spacing w:before="0" w:after="0" w:line="360" w:lineRule="atLeast"/>
        <w:ind w:left="567"/>
        <w:jc w:val="both"/>
        <w:rPr>
          <w:rFonts w:ascii="Tahoma" w:hAnsi="Tahoma" w:cs="Tahoma"/>
          <w:color w:val="000000"/>
          <w:kern w:val="0"/>
          <w:sz w:val="22"/>
          <w:szCs w:val="22"/>
          <w:lang w:eastAsia="pt-BR"/>
        </w:rPr>
      </w:pPr>
      <w:r w:rsidRPr="00FC7D9E">
        <w:rPr>
          <w:rFonts w:ascii="Tahoma" w:hAnsi="Tahoma" w:cs="Tahoma"/>
          <w:b/>
          <w:bCs/>
          <w:color w:val="000000"/>
          <w:kern w:val="0"/>
          <w:sz w:val="22"/>
          <w:szCs w:val="22"/>
          <w:lang w:eastAsia="pt-BR"/>
        </w:rPr>
        <w:t>1.</w:t>
      </w:r>
      <w:r w:rsidR="003F14D2">
        <w:rPr>
          <w:rFonts w:ascii="Tahoma" w:hAnsi="Tahoma" w:cs="Tahoma"/>
          <w:b/>
          <w:bCs/>
          <w:color w:val="000000"/>
          <w:kern w:val="0"/>
          <w:sz w:val="22"/>
          <w:szCs w:val="22"/>
          <w:lang w:eastAsia="pt-BR"/>
        </w:rPr>
        <w:t>2</w:t>
      </w:r>
      <w:r w:rsidRPr="00FC7D9E">
        <w:rPr>
          <w:rFonts w:ascii="Tahoma" w:hAnsi="Tahoma" w:cs="Tahoma"/>
          <w:b/>
          <w:bCs/>
          <w:color w:val="000000"/>
          <w:kern w:val="0"/>
          <w:sz w:val="22"/>
          <w:szCs w:val="22"/>
          <w:lang w:eastAsia="pt-BR"/>
        </w:rPr>
        <w:t>.</w:t>
      </w:r>
      <w:r w:rsidR="003F14D2">
        <w:rPr>
          <w:rFonts w:ascii="Tahoma" w:hAnsi="Tahoma" w:cs="Tahoma"/>
          <w:b/>
          <w:bCs/>
          <w:color w:val="000000"/>
          <w:kern w:val="0"/>
          <w:sz w:val="22"/>
          <w:szCs w:val="22"/>
          <w:lang w:eastAsia="pt-BR"/>
        </w:rPr>
        <w:t>2</w:t>
      </w:r>
      <w:r w:rsidRPr="00FC7D9E">
        <w:rPr>
          <w:rFonts w:ascii="Tahoma" w:hAnsi="Tahoma" w:cs="Tahoma"/>
          <w:b/>
          <w:bCs/>
          <w:color w:val="000000"/>
          <w:kern w:val="0"/>
          <w:sz w:val="22"/>
          <w:szCs w:val="22"/>
          <w:lang w:eastAsia="pt-BR"/>
        </w:rPr>
        <w:t>.</w:t>
      </w:r>
      <w:r w:rsidRPr="00FC7D9E">
        <w:rPr>
          <w:rFonts w:ascii="Tahoma" w:hAnsi="Tahoma" w:cs="Tahoma"/>
          <w:color w:val="000000"/>
          <w:kern w:val="0"/>
          <w:sz w:val="22"/>
          <w:szCs w:val="22"/>
          <w:lang w:eastAsia="pt-BR"/>
        </w:rPr>
        <w:t xml:space="preserve"> </w:t>
      </w:r>
      <w:r w:rsidRPr="003F14D2">
        <w:rPr>
          <w:rFonts w:ascii="Tahoma" w:hAnsi="Tahoma" w:cs="Tahoma"/>
          <w:color w:val="000000"/>
          <w:kern w:val="0"/>
          <w:sz w:val="22"/>
          <w:szCs w:val="22"/>
          <w:u w:val="single"/>
          <w:lang w:eastAsia="pt-BR"/>
        </w:rPr>
        <w:t xml:space="preserve">Os itens dos serviços listados na </w:t>
      </w:r>
      <w:r w:rsidRPr="003F14D2">
        <w:rPr>
          <w:rFonts w:ascii="Tahoma" w:hAnsi="Tahoma" w:cs="Tahoma"/>
          <w:color w:val="000000"/>
          <w:kern w:val="0"/>
          <w:sz w:val="22"/>
          <w:szCs w:val="22"/>
          <w:highlight w:val="yellow"/>
          <w:u w:val="single"/>
          <w:lang w:eastAsia="pt-BR"/>
        </w:rPr>
        <w:t xml:space="preserve">cláusula </w:t>
      </w:r>
      <w:r w:rsidRPr="003F14D2">
        <w:rPr>
          <w:rFonts w:ascii="Tahoma" w:hAnsi="Tahoma" w:cs="Tahoma"/>
          <w:b/>
          <w:bCs/>
          <w:color w:val="000000"/>
          <w:kern w:val="0"/>
          <w:sz w:val="22"/>
          <w:szCs w:val="22"/>
          <w:highlight w:val="yellow"/>
          <w:u w:val="single"/>
          <w:lang w:eastAsia="pt-BR"/>
        </w:rPr>
        <w:t>8.1.1</w:t>
      </w:r>
      <w:r w:rsidRPr="003F14D2">
        <w:rPr>
          <w:rFonts w:ascii="Tahoma" w:hAnsi="Tahoma" w:cs="Tahoma"/>
          <w:color w:val="000000"/>
          <w:kern w:val="0"/>
          <w:sz w:val="22"/>
          <w:szCs w:val="22"/>
          <w:highlight w:val="yellow"/>
          <w:u w:val="single"/>
          <w:lang w:eastAsia="pt-BR"/>
        </w:rPr>
        <w:t xml:space="preserve"> do Anexo V</w:t>
      </w:r>
      <w:r w:rsidRPr="003F14D2">
        <w:rPr>
          <w:rFonts w:ascii="Tahoma" w:hAnsi="Tahoma" w:cs="Tahoma"/>
          <w:color w:val="000000"/>
          <w:kern w:val="0"/>
          <w:sz w:val="22"/>
          <w:szCs w:val="22"/>
          <w:u w:val="single"/>
          <w:lang w:eastAsia="pt-BR"/>
        </w:rPr>
        <w:t xml:space="preserve">, que envolvam dedicação exclusiva de mão de obra e cujos valores são regulamentados por convenções coletivas, identificados como “tipo de mão de obra EXCLUSIVA”, serão repactuados considerando as convenções coletivas que embasaram o orçamento estimado da Administração, referenciadas na </w:t>
      </w:r>
      <w:r w:rsidRPr="003F14D2">
        <w:rPr>
          <w:rFonts w:ascii="Tahoma" w:hAnsi="Tahoma" w:cs="Tahoma"/>
          <w:color w:val="000000"/>
          <w:kern w:val="0"/>
          <w:sz w:val="22"/>
          <w:szCs w:val="22"/>
          <w:highlight w:val="yellow"/>
          <w:u w:val="single"/>
          <w:lang w:eastAsia="pt-BR"/>
        </w:rPr>
        <w:t xml:space="preserve">cláusula </w:t>
      </w:r>
      <w:r w:rsidRPr="003F14D2">
        <w:rPr>
          <w:rFonts w:ascii="Tahoma" w:hAnsi="Tahoma" w:cs="Tahoma"/>
          <w:b/>
          <w:bCs/>
          <w:color w:val="000000"/>
          <w:kern w:val="0"/>
          <w:sz w:val="22"/>
          <w:szCs w:val="22"/>
          <w:highlight w:val="yellow"/>
          <w:u w:val="single"/>
          <w:lang w:eastAsia="pt-BR"/>
        </w:rPr>
        <w:t>8.4.1</w:t>
      </w:r>
      <w:r w:rsidRPr="003F14D2">
        <w:rPr>
          <w:rFonts w:ascii="Tahoma" w:hAnsi="Tahoma" w:cs="Tahoma"/>
          <w:color w:val="000000"/>
          <w:kern w:val="0"/>
          <w:sz w:val="22"/>
          <w:szCs w:val="22"/>
          <w:highlight w:val="yellow"/>
          <w:u w:val="single"/>
          <w:lang w:eastAsia="pt-BR"/>
        </w:rPr>
        <w:t xml:space="preserve"> do Anexo V</w:t>
      </w:r>
      <w:r w:rsidRPr="00F140D8">
        <w:rPr>
          <w:rFonts w:ascii="Tahoma" w:hAnsi="Tahoma" w:cs="Tahoma"/>
          <w:color w:val="000000"/>
          <w:kern w:val="0"/>
          <w:sz w:val="22"/>
          <w:szCs w:val="22"/>
          <w:lang w:eastAsia="pt-BR"/>
        </w:rPr>
        <w:t>.</w:t>
      </w:r>
    </w:p>
    <w:p w14:paraId="03E5186A" w14:textId="77777777" w:rsidR="00C14FEA" w:rsidRDefault="00C14FEA" w:rsidP="009C5BD1">
      <w:pPr>
        <w:pStyle w:val="Standard"/>
        <w:widowControl/>
        <w:spacing w:line="360" w:lineRule="atLeast"/>
        <w:jc w:val="both"/>
        <w:rPr>
          <w:rFonts w:ascii="Tahoma" w:hAnsi="Tahoma" w:cs="Tahoma"/>
          <w:b/>
          <w:sz w:val="22"/>
          <w:szCs w:val="22"/>
        </w:rPr>
      </w:pPr>
    </w:p>
    <w:p w14:paraId="1E2D0D30" w14:textId="4574AB2C" w:rsidR="003F14D2" w:rsidRPr="00B75FF6" w:rsidRDefault="003F14D2" w:rsidP="003F14D2">
      <w:pPr>
        <w:widowControl/>
        <w:suppressAutoHyphens w:val="0"/>
        <w:spacing w:line="360" w:lineRule="atLeast"/>
        <w:jc w:val="both"/>
        <w:rPr>
          <w:rFonts w:ascii="Tahoma" w:hAnsi="Tahoma" w:cs="Tahoma"/>
          <w:color w:val="000000"/>
          <w:kern w:val="0"/>
          <w:sz w:val="22"/>
          <w:szCs w:val="22"/>
          <w:lang w:eastAsia="pt-BR"/>
        </w:rPr>
      </w:pPr>
      <w:bookmarkStart w:id="39" w:name="_Hlk114492994"/>
      <w:r>
        <w:rPr>
          <w:rFonts w:ascii="Tahoma" w:hAnsi="Tahoma" w:cs="Tahoma"/>
          <w:b/>
          <w:bCs/>
          <w:color w:val="000000"/>
          <w:kern w:val="0"/>
          <w:sz w:val="22"/>
          <w:szCs w:val="22"/>
          <w:lang w:eastAsia="pt-BR"/>
        </w:rPr>
        <w:t>1</w:t>
      </w:r>
      <w:r w:rsidRPr="00B75FF6">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3</w:t>
      </w:r>
      <w:r w:rsidRPr="00B75FF6">
        <w:rPr>
          <w:rFonts w:ascii="Tahoma" w:hAnsi="Tahoma" w:cs="Tahoma"/>
          <w:b/>
          <w:bCs/>
          <w:color w:val="000000"/>
          <w:kern w:val="0"/>
          <w:sz w:val="22"/>
          <w:szCs w:val="22"/>
          <w:lang w:eastAsia="pt-BR"/>
        </w:rPr>
        <w:t>.</w:t>
      </w:r>
      <w:r w:rsidRPr="00B75FF6">
        <w:rPr>
          <w:rFonts w:ascii="Tahoma" w:hAnsi="Tahoma" w:cs="Tahoma"/>
          <w:color w:val="000000"/>
          <w:kern w:val="0"/>
          <w:sz w:val="22"/>
          <w:szCs w:val="22"/>
          <w:lang w:eastAsia="pt-BR"/>
        </w:rPr>
        <w:t xml:space="preserve"> </w:t>
      </w:r>
      <w:r w:rsidRPr="00B75FF6">
        <w:rPr>
          <w:rFonts w:ascii="Tahoma" w:hAnsi="Tahoma" w:cs="Tahoma"/>
          <w:color w:val="000000"/>
          <w:kern w:val="0"/>
          <w:sz w:val="22"/>
          <w:szCs w:val="22"/>
          <w:u w:val="single"/>
          <w:lang w:eastAsia="pt-BR"/>
        </w:rPr>
        <w:t>Detalhamento das Bonificações e Despesas Indiretas (BDI)</w:t>
      </w:r>
      <w:r w:rsidRPr="00B75FF6">
        <w:rPr>
          <w:rFonts w:ascii="Tahoma" w:hAnsi="Tahoma" w:cs="Tahoma"/>
          <w:color w:val="000000"/>
          <w:kern w:val="0"/>
          <w:sz w:val="22"/>
          <w:szCs w:val="22"/>
          <w:lang w:eastAsia="pt-BR"/>
        </w:rPr>
        <w:t xml:space="preserve"> com os tributos utilizados para sua formação, com desoneração da folha de pagamento ou sem desoneração da folha de pagamento, de acordo com o CNAE que representa a atividade de maior receita da empresa e com a faculdade estabelecida na Lei Federal nº 12.546/</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11 e suas alterações, em especial a Lei Federal nº 13.161/</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15, assinado</w:t>
      </w:r>
      <w:r>
        <w:rPr>
          <w:rFonts w:ascii="Tahoma" w:hAnsi="Tahoma" w:cs="Tahoma"/>
          <w:color w:val="000000"/>
          <w:kern w:val="0"/>
          <w:sz w:val="22"/>
          <w:szCs w:val="22"/>
          <w:lang w:eastAsia="pt-BR"/>
        </w:rPr>
        <w:t>;</w:t>
      </w:r>
    </w:p>
    <w:p w14:paraId="415FACF9" w14:textId="77777777" w:rsidR="003F14D2" w:rsidRPr="00B75FF6"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p>
    <w:p w14:paraId="0E7BB1B0" w14:textId="15CFE9D3"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75FF6">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4</w:t>
      </w:r>
      <w:r w:rsidRPr="00B75FF6">
        <w:rPr>
          <w:rFonts w:ascii="Tahoma" w:hAnsi="Tahoma" w:cs="Tahoma"/>
          <w:b/>
          <w:bCs/>
          <w:color w:val="000000"/>
          <w:kern w:val="0"/>
          <w:sz w:val="22"/>
          <w:szCs w:val="22"/>
          <w:lang w:eastAsia="pt-BR"/>
        </w:rPr>
        <w:t>.</w:t>
      </w:r>
      <w:r w:rsidRPr="00B75FF6">
        <w:rPr>
          <w:rFonts w:ascii="Tahoma" w:hAnsi="Tahoma" w:cs="Tahoma"/>
          <w:color w:val="000000"/>
          <w:kern w:val="0"/>
          <w:sz w:val="22"/>
          <w:szCs w:val="22"/>
          <w:lang w:eastAsia="pt-BR"/>
        </w:rPr>
        <w:t xml:space="preserve"> </w:t>
      </w:r>
      <w:r w:rsidRPr="00B75FF6">
        <w:rPr>
          <w:rFonts w:ascii="Tahoma" w:hAnsi="Tahoma" w:cs="Tahoma"/>
          <w:color w:val="000000"/>
          <w:kern w:val="0"/>
          <w:sz w:val="22"/>
          <w:szCs w:val="22"/>
          <w:u w:val="single"/>
          <w:lang w:eastAsia="pt-BR"/>
        </w:rPr>
        <w:t>Detalhamento das Leis Sociais</w:t>
      </w:r>
      <w:r w:rsidRPr="00B75FF6">
        <w:rPr>
          <w:rFonts w:ascii="Tahoma" w:hAnsi="Tahoma" w:cs="Tahoma"/>
          <w:color w:val="000000"/>
          <w:kern w:val="0"/>
          <w:sz w:val="22"/>
          <w:szCs w:val="22"/>
          <w:lang w:eastAsia="pt-BR"/>
        </w:rPr>
        <w:t>, com desoneração ou sem desoneração, de acordo com o CNAE que representa a atividade de maior receita da empresa e com a faculdade estabelecida na Lei Federal nº 12.546/</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11 e suas alterações, em especial a Lei Federal nº 13.161/</w:t>
      </w:r>
      <w:r>
        <w:rPr>
          <w:rFonts w:ascii="Tahoma" w:hAnsi="Tahoma" w:cs="Tahoma"/>
          <w:color w:val="000000"/>
          <w:kern w:val="0"/>
          <w:sz w:val="22"/>
          <w:szCs w:val="22"/>
          <w:lang w:eastAsia="pt-BR"/>
        </w:rPr>
        <w:t>20</w:t>
      </w:r>
      <w:r w:rsidRPr="00B75FF6">
        <w:rPr>
          <w:rFonts w:ascii="Tahoma" w:hAnsi="Tahoma" w:cs="Tahoma"/>
          <w:color w:val="000000"/>
          <w:kern w:val="0"/>
          <w:sz w:val="22"/>
          <w:szCs w:val="22"/>
          <w:lang w:eastAsia="pt-BR"/>
        </w:rPr>
        <w:t>15, assinado</w:t>
      </w:r>
      <w:r>
        <w:rPr>
          <w:rFonts w:ascii="Tahoma" w:hAnsi="Tahoma" w:cs="Tahoma"/>
          <w:color w:val="000000"/>
          <w:kern w:val="0"/>
          <w:sz w:val="22"/>
          <w:szCs w:val="22"/>
          <w:lang w:eastAsia="pt-BR"/>
        </w:rPr>
        <w:t>;</w:t>
      </w:r>
    </w:p>
    <w:p w14:paraId="3A5C6FA0" w14:textId="77777777" w:rsidR="003F14D2" w:rsidRPr="00E37F0A" w:rsidRDefault="003F14D2" w:rsidP="003F14D2">
      <w:pPr>
        <w:widowControl/>
        <w:suppressAutoHyphens w:val="0"/>
        <w:spacing w:line="360" w:lineRule="atLeast"/>
        <w:jc w:val="both"/>
        <w:rPr>
          <w:rFonts w:ascii="Tahoma" w:hAnsi="Tahoma" w:cs="Tahoma"/>
          <w:color w:val="000000"/>
          <w:kern w:val="0"/>
          <w:sz w:val="22"/>
          <w:szCs w:val="22"/>
          <w:lang w:eastAsia="pt-BR"/>
        </w:rPr>
      </w:pPr>
    </w:p>
    <w:p w14:paraId="073319EE" w14:textId="064F6B02"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E37F0A">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5</w:t>
      </w:r>
      <w:r w:rsidRPr="00E37F0A">
        <w:rPr>
          <w:rFonts w:ascii="Tahoma" w:hAnsi="Tahoma" w:cs="Tahoma"/>
          <w:b/>
          <w:bCs/>
          <w:color w:val="000000"/>
          <w:kern w:val="0"/>
          <w:sz w:val="22"/>
          <w:szCs w:val="22"/>
          <w:lang w:eastAsia="pt-BR"/>
        </w:rPr>
        <w:t>.</w:t>
      </w:r>
      <w:r w:rsidRPr="00E37F0A">
        <w:rPr>
          <w:rFonts w:ascii="Tahoma" w:hAnsi="Tahoma" w:cs="Tahoma"/>
          <w:color w:val="000000"/>
          <w:kern w:val="0"/>
          <w:sz w:val="22"/>
          <w:szCs w:val="22"/>
          <w:lang w:eastAsia="pt-BR"/>
        </w:rPr>
        <w:t xml:space="preserve"> </w:t>
      </w:r>
      <w:r w:rsidRPr="00AF018B">
        <w:rPr>
          <w:rFonts w:ascii="Tahoma" w:hAnsi="Tahoma" w:cs="Tahoma"/>
          <w:color w:val="000000"/>
          <w:kern w:val="0"/>
          <w:sz w:val="22"/>
          <w:szCs w:val="22"/>
          <w:u w:val="single"/>
          <w:lang w:eastAsia="pt-BR"/>
        </w:rPr>
        <w:t>Declaração informando CNAE</w:t>
      </w:r>
      <w:r w:rsidRPr="00E37F0A">
        <w:rPr>
          <w:rFonts w:ascii="Tahoma" w:hAnsi="Tahoma" w:cs="Tahoma"/>
          <w:color w:val="000000"/>
          <w:kern w:val="0"/>
          <w:sz w:val="22"/>
          <w:szCs w:val="22"/>
          <w:lang w:eastAsia="pt-BR"/>
        </w:rPr>
        <w:t xml:space="preserve"> que representa a maior receita da empresa, observando a Contribuição Previdenciária sobre a Receita Bruta da Lei nº 12.844/</w:t>
      </w:r>
      <w:r>
        <w:rPr>
          <w:rFonts w:ascii="Tahoma" w:hAnsi="Tahoma" w:cs="Tahoma"/>
          <w:color w:val="000000"/>
          <w:kern w:val="0"/>
          <w:sz w:val="22"/>
          <w:szCs w:val="22"/>
          <w:lang w:eastAsia="pt-BR"/>
        </w:rPr>
        <w:t>20</w:t>
      </w:r>
      <w:r w:rsidRPr="00E37F0A">
        <w:rPr>
          <w:rFonts w:ascii="Tahoma" w:hAnsi="Tahoma" w:cs="Tahoma"/>
          <w:color w:val="000000"/>
          <w:kern w:val="0"/>
          <w:sz w:val="22"/>
          <w:szCs w:val="22"/>
          <w:lang w:eastAsia="pt-BR"/>
        </w:rPr>
        <w:t>13 (um dos impostos da fórmula do BDI), que devem estar em conformidade com o CNAE principal da empresa</w:t>
      </w:r>
      <w:r>
        <w:rPr>
          <w:rFonts w:ascii="Tahoma" w:hAnsi="Tahoma" w:cs="Tahoma"/>
          <w:color w:val="000000"/>
          <w:kern w:val="0"/>
          <w:sz w:val="22"/>
          <w:szCs w:val="22"/>
          <w:lang w:eastAsia="pt-BR"/>
        </w:rPr>
        <w:t>;</w:t>
      </w:r>
    </w:p>
    <w:bookmarkEnd w:id="39"/>
    <w:p w14:paraId="4E7679E8" w14:textId="77777777" w:rsidR="003F14D2" w:rsidRDefault="003F14D2" w:rsidP="003F14D2">
      <w:pPr>
        <w:widowControl/>
        <w:suppressAutoHyphens w:val="0"/>
        <w:spacing w:line="360" w:lineRule="atLeast"/>
        <w:ind w:left="567"/>
        <w:jc w:val="both"/>
        <w:rPr>
          <w:rFonts w:ascii="Tahoma" w:hAnsi="Tahoma" w:cs="Tahoma"/>
          <w:color w:val="000000"/>
          <w:kern w:val="0"/>
          <w:sz w:val="22"/>
          <w:szCs w:val="22"/>
          <w:lang w:eastAsia="pt-BR"/>
        </w:rPr>
      </w:pPr>
    </w:p>
    <w:p w14:paraId="322F86D5" w14:textId="25F5FF1E" w:rsidR="003F14D2" w:rsidRDefault="003F14D2" w:rsidP="003F14D2">
      <w:pPr>
        <w:widowControl/>
        <w:suppressAutoHyphens w:val="0"/>
        <w:spacing w:line="360" w:lineRule="atLeast"/>
        <w:jc w:val="both"/>
        <w:rPr>
          <w:rFonts w:ascii="Tahoma" w:hAnsi="Tahoma" w:cs="Tahoma"/>
          <w:color w:val="000000"/>
          <w:kern w:val="0"/>
          <w:sz w:val="22"/>
          <w:szCs w:val="22"/>
          <w:lang w:eastAsia="pt-BR"/>
        </w:rPr>
      </w:pPr>
      <w:r w:rsidRPr="003F14D2">
        <w:rPr>
          <w:rFonts w:ascii="Tahoma" w:hAnsi="Tahoma" w:cs="Tahoma"/>
          <w:b/>
          <w:bCs/>
          <w:color w:val="000000"/>
          <w:kern w:val="0"/>
          <w:sz w:val="22"/>
          <w:szCs w:val="22"/>
          <w:highlight w:val="green"/>
          <w:lang w:eastAsia="pt-BR"/>
        </w:rPr>
        <w:t>1.6.</w:t>
      </w:r>
      <w:r w:rsidRPr="003F14D2">
        <w:rPr>
          <w:rFonts w:ascii="Tahoma" w:hAnsi="Tahoma" w:cs="Tahoma"/>
          <w:color w:val="000000"/>
          <w:kern w:val="0"/>
          <w:sz w:val="22"/>
          <w:szCs w:val="22"/>
          <w:highlight w:val="green"/>
          <w:lang w:eastAsia="pt-BR"/>
        </w:rPr>
        <w:t xml:space="preserve"> </w:t>
      </w:r>
      <w:bookmarkStart w:id="40" w:name="_Hlk114493021"/>
      <w:r w:rsidRPr="003F14D2">
        <w:rPr>
          <w:rFonts w:ascii="Tahoma" w:hAnsi="Tahoma" w:cs="Tahoma"/>
          <w:color w:val="000000"/>
          <w:kern w:val="0"/>
          <w:sz w:val="22"/>
          <w:szCs w:val="22"/>
          <w:highlight w:val="green"/>
          <w:u w:val="single"/>
          <w:lang w:eastAsia="pt-BR"/>
        </w:rPr>
        <w:t>Composição de Preços Unitários – CPU</w:t>
      </w:r>
      <w:r w:rsidRPr="003F14D2">
        <w:rPr>
          <w:rFonts w:ascii="Tahoma" w:hAnsi="Tahoma" w:cs="Tahoma"/>
          <w:color w:val="000000"/>
          <w:kern w:val="0"/>
          <w:sz w:val="22"/>
          <w:szCs w:val="22"/>
          <w:highlight w:val="green"/>
          <w:lang w:eastAsia="pt-BR"/>
        </w:rPr>
        <w:t xml:space="preserve">, </w:t>
      </w:r>
      <w:bookmarkStart w:id="41" w:name="_Hlk114493823"/>
      <w:r w:rsidRPr="003F14D2">
        <w:rPr>
          <w:rFonts w:ascii="Tahoma" w:hAnsi="Tahoma" w:cs="Tahoma"/>
          <w:color w:val="000000"/>
          <w:kern w:val="0"/>
          <w:sz w:val="22"/>
          <w:szCs w:val="22"/>
          <w:highlight w:val="green"/>
          <w:lang w:eastAsia="pt-BR"/>
        </w:rPr>
        <w:t>c</w:t>
      </w:r>
      <w:r>
        <w:rPr>
          <w:rFonts w:ascii="Tahoma" w:hAnsi="Tahoma" w:cs="Tahoma"/>
          <w:color w:val="000000"/>
          <w:kern w:val="0"/>
          <w:sz w:val="22"/>
          <w:szCs w:val="22"/>
          <w:highlight w:val="green"/>
          <w:lang w:eastAsia="pt-BR"/>
        </w:rPr>
        <w:t>ujo</w:t>
      </w:r>
      <w:r w:rsidRPr="003F14D2">
        <w:rPr>
          <w:rFonts w:ascii="Tahoma" w:hAnsi="Tahoma" w:cs="Tahoma"/>
          <w:color w:val="000000"/>
          <w:kern w:val="0"/>
          <w:sz w:val="22"/>
          <w:szCs w:val="22"/>
          <w:highlight w:val="green"/>
          <w:lang w:eastAsia="pt-BR"/>
        </w:rPr>
        <w:t xml:space="preserve"> modelo </w:t>
      </w:r>
      <w:r>
        <w:rPr>
          <w:rFonts w:ascii="Tahoma" w:hAnsi="Tahoma" w:cs="Tahoma"/>
          <w:color w:val="000000"/>
          <w:kern w:val="0"/>
          <w:sz w:val="22"/>
          <w:szCs w:val="22"/>
          <w:highlight w:val="green"/>
          <w:lang w:eastAsia="pt-BR"/>
        </w:rPr>
        <w:t xml:space="preserve">constitui </w:t>
      </w:r>
      <w:r w:rsidRPr="003F14D2">
        <w:rPr>
          <w:rFonts w:ascii="Tahoma" w:hAnsi="Tahoma" w:cs="Tahoma"/>
          <w:color w:val="000000"/>
          <w:kern w:val="0"/>
          <w:sz w:val="22"/>
          <w:szCs w:val="22"/>
          <w:highlight w:val="green"/>
          <w:lang w:eastAsia="pt-BR"/>
        </w:rPr>
        <w:t>o Anexo IV</w:t>
      </w:r>
      <w:bookmarkEnd w:id="41"/>
      <w:r w:rsidRPr="003F14D2">
        <w:rPr>
          <w:rFonts w:ascii="Tahoma" w:hAnsi="Tahoma" w:cs="Tahoma"/>
          <w:color w:val="000000"/>
          <w:kern w:val="0"/>
          <w:sz w:val="22"/>
          <w:szCs w:val="22"/>
          <w:highlight w:val="green"/>
          <w:lang w:eastAsia="pt-BR"/>
        </w:rPr>
        <w:t xml:space="preserve">, </w:t>
      </w:r>
      <w:bookmarkStart w:id="42" w:name="_Hlk114493918"/>
      <w:r w:rsidRPr="003F14D2">
        <w:rPr>
          <w:rFonts w:ascii="Tahoma" w:hAnsi="Tahoma" w:cs="Tahoma"/>
          <w:color w:val="000000"/>
          <w:kern w:val="0"/>
          <w:sz w:val="22"/>
          <w:szCs w:val="22"/>
          <w:highlight w:val="green"/>
          <w:lang w:eastAsia="pt-BR"/>
        </w:rPr>
        <w:t xml:space="preserve">devendo contemplar </w:t>
      </w:r>
      <w:r w:rsidRPr="00B23C35">
        <w:rPr>
          <w:rFonts w:ascii="Tahoma" w:hAnsi="Tahoma" w:cs="Tahoma"/>
          <w:color w:val="000000"/>
          <w:kern w:val="0"/>
          <w:sz w:val="22"/>
          <w:szCs w:val="22"/>
          <w:highlight w:val="green"/>
          <w:lang w:eastAsia="pt-BR"/>
        </w:rPr>
        <w:t xml:space="preserve">todos os itens previstos na Planilha Orçamentária, na mesma sequência, descrevendo minuciosamente seus </w:t>
      </w:r>
      <w:r w:rsidRPr="00F76EC1">
        <w:rPr>
          <w:rFonts w:ascii="Tahoma" w:hAnsi="Tahoma" w:cs="Tahoma"/>
          <w:color w:val="000000"/>
          <w:kern w:val="0"/>
          <w:sz w:val="22"/>
          <w:szCs w:val="22"/>
          <w:highlight w:val="green"/>
          <w:lang w:eastAsia="pt-BR"/>
        </w:rPr>
        <w:t xml:space="preserve">custos, acompanhada de seu </w:t>
      </w:r>
      <w:r w:rsidRPr="00F76EC1">
        <w:rPr>
          <w:rFonts w:ascii="Tahoma" w:hAnsi="Tahoma" w:cs="Tahoma"/>
          <w:bCs/>
          <w:sz w:val="22"/>
          <w:szCs w:val="22"/>
          <w:highlight w:val="green"/>
        </w:rPr>
        <w:t>arquivo aberto, em formato digital (Excel ou LibreOffice), com as respectivas memórias de cálculo dos itens, em conformidade com os elementos técnicos e seus quantitativos</w:t>
      </w:r>
      <w:r w:rsidRPr="00F76EC1">
        <w:rPr>
          <w:rFonts w:ascii="Tahoma" w:hAnsi="Tahoma" w:cs="Tahoma"/>
          <w:color w:val="000000"/>
          <w:kern w:val="0"/>
          <w:sz w:val="22"/>
          <w:szCs w:val="22"/>
          <w:highlight w:val="green"/>
          <w:lang w:eastAsia="pt-BR"/>
        </w:rPr>
        <w:t>;</w:t>
      </w:r>
      <w:bookmarkEnd w:id="40"/>
    </w:p>
    <w:bookmarkEnd w:id="42"/>
    <w:p w14:paraId="0745DC9C" w14:textId="77777777" w:rsidR="003F14D2" w:rsidRDefault="003F14D2" w:rsidP="009C5BD1">
      <w:pPr>
        <w:pStyle w:val="Standard"/>
        <w:widowControl/>
        <w:spacing w:line="360" w:lineRule="atLeast"/>
        <w:jc w:val="both"/>
        <w:rPr>
          <w:rFonts w:ascii="Tahoma" w:hAnsi="Tahoma" w:cs="Tahoma"/>
          <w:b/>
          <w:sz w:val="22"/>
          <w:szCs w:val="22"/>
        </w:rPr>
      </w:pPr>
    </w:p>
    <w:p w14:paraId="4E6C718C" w14:textId="6A89BCB1"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bookmarkStart w:id="43" w:name="_Hlk114493927"/>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.6.1.</w:t>
      </w:r>
      <w:r w:rsidRPr="00B535BE">
        <w:rPr>
          <w:rFonts w:ascii="Tahoma" w:hAnsi="Tahoma" w:cs="Tahoma"/>
          <w:color w:val="000000"/>
          <w:kern w:val="0"/>
          <w:sz w:val="22"/>
          <w:szCs w:val="22"/>
          <w:lang w:eastAsia="pt-BR"/>
        </w:rPr>
        <w:t xml:space="preserve"> Cada item da Composição de Preços Unitários deverá conter a</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descrição do serviço, unidade, insumos, coeficientes de produtividade, preços</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unitários, parciais e totais: de materiais, de mão de obra, de equipamentos e</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o total do serviço. Para cada item da Planilha Orçamentária, deverá</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corresponder uma Planilha de Composição de Preço Unitário, devendo o valor</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final de cada item da Planilha de Composição de Preço Unitário ser idêntico ao</w:t>
      </w:r>
      <w:r>
        <w:rPr>
          <w:rFonts w:ascii="Tahoma" w:hAnsi="Tahoma" w:cs="Tahoma"/>
          <w:color w:val="000000"/>
          <w:kern w:val="0"/>
          <w:sz w:val="22"/>
          <w:szCs w:val="22"/>
          <w:lang w:eastAsia="pt-BR"/>
        </w:rPr>
        <w:t xml:space="preserve"> </w:t>
      </w:r>
      <w:r w:rsidRPr="00B535BE">
        <w:rPr>
          <w:rFonts w:ascii="Tahoma" w:hAnsi="Tahoma" w:cs="Tahoma"/>
          <w:color w:val="000000"/>
          <w:kern w:val="0"/>
          <w:sz w:val="22"/>
          <w:szCs w:val="22"/>
          <w:lang w:eastAsia="pt-BR"/>
        </w:rPr>
        <w:t>preço unitário do item correspondente da Planilha Orçamentária.</w:t>
      </w:r>
    </w:p>
    <w:p w14:paraId="314CD75C" w14:textId="77777777"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6BEEB38B" w14:textId="6B1D8C69"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w:t>
      </w:r>
      <w:r w:rsidRPr="00F55A12">
        <w:rPr>
          <w:rFonts w:ascii="Tahoma" w:hAnsi="Tahoma" w:cs="Tahoma"/>
          <w:b/>
          <w:bCs/>
          <w:color w:val="000000"/>
          <w:kern w:val="0"/>
          <w:sz w:val="22"/>
          <w:szCs w:val="22"/>
          <w:lang w:eastAsia="pt-BR"/>
        </w:rPr>
        <w:t>2.</w:t>
      </w:r>
      <w:r w:rsidRPr="00F55A12">
        <w:rPr>
          <w:rFonts w:ascii="Tahoma" w:hAnsi="Tahoma" w:cs="Tahoma"/>
          <w:color w:val="000000"/>
          <w:kern w:val="0"/>
          <w:sz w:val="22"/>
          <w:szCs w:val="22"/>
          <w:lang w:eastAsia="pt-BR"/>
        </w:rPr>
        <w:t xml:space="preserve"> A Composição de Preços Unitários é de responsabilidade da licitante,</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sendo que a falta de insumos na composição dos preços não poderá acarretar</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prejuízo à execução dos serviços, que deverá seguir rigorosamente o Termo</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de Referência e Planilha Orçamentária.</w:t>
      </w:r>
    </w:p>
    <w:p w14:paraId="3F6AD481" w14:textId="77777777" w:rsidR="003F14D2" w:rsidRPr="00F55A1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00674032" w14:textId="0A1C4C1F"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Pr="00B535BE">
        <w:rPr>
          <w:rFonts w:ascii="Tahoma" w:hAnsi="Tahoma" w:cs="Tahoma"/>
          <w:b/>
          <w:bCs/>
          <w:color w:val="000000"/>
          <w:kern w:val="0"/>
          <w:sz w:val="22"/>
          <w:szCs w:val="22"/>
          <w:lang w:eastAsia="pt-BR"/>
        </w:rPr>
        <w:t>.6.</w:t>
      </w:r>
      <w:r w:rsidRPr="00F55A12">
        <w:rPr>
          <w:rFonts w:ascii="Tahoma" w:hAnsi="Tahoma" w:cs="Tahoma"/>
          <w:b/>
          <w:bCs/>
          <w:color w:val="000000"/>
          <w:kern w:val="0"/>
          <w:sz w:val="22"/>
          <w:szCs w:val="22"/>
          <w:lang w:eastAsia="pt-BR"/>
        </w:rPr>
        <w:t>3.</w:t>
      </w:r>
      <w:r w:rsidRPr="00F55A12">
        <w:rPr>
          <w:rFonts w:ascii="Tahoma" w:hAnsi="Tahoma" w:cs="Tahoma"/>
          <w:color w:val="000000"/>
          <w:kern w:val="0"/>
          <w:sz w:val="22"/>
          <w:szCs w:val="22"/>
          <w:lang w:eastAsia="pt-BR"/>
        </w:rPr>
        <w:t xml:space="preserve"> No caso de divergência entre Planilha de Composição de Preços</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Unitários e Planilha Orçamentária</w:t>
      </w:r>
      <w:r>
        <w:rPr>
          <w:rFonts w:ascii="Tahoma" w:hAnsi="Tahoma" w:cs="Tahoma"/>
          <w:color w:val="000000"/>
          <w:kern w:val="0"/>
          <w:sz w:val="22"/>
          <w:szCs w:val="22"/>
          <w:lang w:eastAsia="pt-BR"/>
        </w:rPr>
        <w:t>,</w:t>
      </w:r>
      <w:r w:rsidRPr="00F55A12">
        <w:rPr>
          <w:rFonts w:ascii="Tahoma" w:hAnsi="Tahoma" w:cs="Tahoma"/>
          <w:color w:val="000000"/>
          <w:kern w:val="0"/>
          <w:sz w:val="22"/>
          <w:szCs w:val="22"/>
          <w:lang w:eastAsia="pt-BR"/>
        </w:rPr>
        <w:t xml:space="preserve"> prevalecerá o valor da Planilha</w:t>
      </w:r>
      <w:r>
        <w:rPr>
          <w:rFonts w:ascii="Tahoma" w:hAnsi="Tahoma" w:cs="Tahoma"/>
          <w:color w:val="000000"/>
          <w:kern w:val="0"/>
          <w:sz w:val="22"/>
          <w:szCs w:val="22"/>
          <w:lang w:eastAsia="pt-BR"/>
        </w:rPr>
        <w:t xml:space="preserve"> </w:t>
      </w:r>
      <w:r w:rsidRPr="00F55A12">
        <w:rPr>
          <w:rFonts w:ascii="Tahoma" w:hAnsi="Tahoma" w:cs="Tahoma"/>
          <w:color w:val="000000"/>
          <w:kern w:val="0"/>
          <w:sz w:val="22"/>
          <w:szCs w:val="22"/>
          <w:lang w:eastAsia="pt-BR"/>
        </w:rPr>
        <w:t>Orçamentária.</w:t>
      </w:r>
    </w:p>
    <w:p w14:paraId="719AD91C" w14:textId="77777777" w:rsidR="003F14D2" w:rsidRDefault="003F14D2" w:rsidP="003F14D2">
      <w:pPr>
        <w:widowControl/>
        <w:suppressAutoHyphens w:val="0"/>
        <w:spacing w:line="360" w:lineRule="atLeast"/>
        <w:ind w:left="1134"/>
        <w:jc w:val="both"/>
        <w:rPr>
          <w:rFonts w:ascii="Tahoma" w:hAnsi="Tahoma" w:cs="Tahoma"/>
          <w:color w:val="000000"/>
          <w:kern w:val="0"/>
          <w:sz w:val="22"/>
          <w:szCs w:val="22"/>
          <w:lang w:eastAsia="pt-BR"/>
        </w:rPr>
      </w:pPr>
    </w:p>
    <w:p w14:paraId="4DFEB3F0" w14:textId="26B8DA5B" w:rsidR="003F14D2" w:rsidRDefault="003F14D2" w:rsidP="003F14D2">
      <w:pPr>
        <w:widowControl/>
        <w:suppressAutoHyphens w:val="0"/>
        <w:spacing w:line="360" w:lineRule="atLeast"/>
        <w:jc w:val="both"/>
        <w:rPr>
          <w:rFonts w:ascii="Tahoma" w:hAnsi="Tahoma" w:cs="Tahoma"/>
          <w:kern w:val="0"/>
          <w:sz w:val="22"/>
          <w:szCs w:val="22"/>
          <w:shd w:val="clear" w:color="auto" w:fill="FFFFFF"/>
          <w:lang w:eastAsia="pt-BR"/>
        </w:rPr>
      </w:pPr>
      <w:r w:rsidRPr="009C5BD1">
        <w:rPr>
          <w:rFonts w:ascii="Tahoma" w:hAnsi="Tahoma" w:cs="Tahoma"/>
          <w:b/>
          <w:sz w:val="22"/>
          <w:szCs w:val="22"/>
        </w:rPr>
        <w:t>1.</w:t>
      </w:r>
      <w:r>
        <w:rPr>
          <w:rFonts w:ascii="Tahoma" w:hAnsi="Tahoma" w:cs="Tahoma"/>
          <w:b/>
          <w:sz w:val="22"/>
          <w:szCs w:val="22"/>
        </w:rPr>
        <w:t>7</w:t>
      </w:r>
      <w:r>
        <w:rPr>
          <w:rFonts w:ascii="Tahoma" w:hAnsi="Tahoma" w:cs="Tahoma"/>
          <w:b/>
          <w:bCs/>
          <w:color w:val="000000"/>
          <w:kern w:val="0"/>
          <w:sz w:val="22"/>
          <w:szCs w:val="22"/>
          <w:lang w:eastAsia="pt-BR"/>
        </w:rPr>
        <w:t>.</w:t>
      </w:r>
      <w:r w:rsidRPr="009C5BD1">
        <w:rPr>
          <w:rFonts w:ascii="Tahoma" w:hAnsi="Tahoma" w:cs="Tahoma"/>
          <w:b/>
          <w:bCs/>
          <w:color w:val="000000"/>
          <w:kern w:val="0"/>
          <w:sz w:val="22"/>
          <w:szCs w:val="22"/>
          <w:lang w:eastAsia="pt-BR"/>
        </w:rPr>
        <w:t xml:space="preserve"> </w:t>
      </w:r>
      <w:r>
        <w:rPr>
          <w:rFonts w:ascii="Tahoma" w:hAnsi="Tahoma" w:cs="Tahoma"/>
          <w:color w:val="000000"/>
          <w:kern w:val="0"/>
          <w:sz w:val="22"/>
          <w:szCs w:val="22"/>
          <w:u w:val="single"/>
          <w:lang w:eastAsia="pt-BR"/>
        </w:rPr>
        <w:t>C</w:t>
      </w:r>
      <w:r w:rsidRPr="009C5BD1">
        <w:rPr>
          <w:rFonts w:ascii="Tahoma" w:hAnsi="Tahoma" w:cs="Tahoma"/>
          <w:kern w:val="0"/>
          <w:sz w:val="22"/>
          <w:szCs w:val="22"/>
          <w:u w:val="single"/>
          <w:shd w:val="clear" w:color="auto" w:fill="FFFFFF"/>
          <w:lang w:eastAsia="pt-BR"/>
        </w:rPr>
        <w:t>ópia da</w:t>
      </w:r>
      <w:r>
        <w:rPr>
          <w:rFonts w:ascii="Tahoma" w:hAnsi="Tahoma" w:cs="Tahoma"/>
          <w:kern w:val="0"/>
          <w:sz w:val="22"/>
          <w:szCs w:val="22"/>
          <w:u w:val="single"/>
          <w:shd w:val="clear" w:color="auto" w:fill="FFFFFF"/>
          <w:lang w:eastAsia="pt-BR"/>
        </w:rPr>
        <w:t>(s)</w:t>
      </w:r>
      <w:r w:rsidRPr="009C5BD1">
        <w:rPr>
          <w:rFonts w:ascii="Tahoma" w:hAnsi="Tahoma" w:cs="Tahoma"/>
          <w:kern w:val="0"/>
          <w:sz w:val="22"/>
          <w:szCs w:val="22"/>
          <w:u w:val="single"/>
          <w:shd w:val="clear" w:color="auto" w:fill="FFFFFF"/>
          <w:lang w:eastAsia="pt-BR"/>
        </w:rPr>
        <w:t xml:space="preserve"> Convenção</w:t>
      </w:r>
      <w:r>
        <w:rPr>
          <w:rFonts w:ascii="Tahoma" w:hAnsi="Tahoma" w:cs="Tahoma"/>
          <w:kern w:val="0"/>
          <w:sz w:val="22"/>
          <w:szCs w:val="22"/>
          <w:u w:val="single"/>
          <w:shd w:val="clear" w:color="auto" w:fill="FFFFFF"/>
          <w:lang w:eastAsia="pt-BR"/>
        </w:rPr>
        <w:t>(</w:t>
      </w:r>
      <w:proofErr w:type="spellStart"/>
      <w:r>
        <w:rPr>
          <w:rFonts w:ascii="Tahoma" w:hAnsi="Tahoma" w:cs="Tahoma"/>
          <w:kern w:val="0"/>
          <w:sz w:val="22"/>
          <w:szCs w:val="22"/>
          <w:u w:val="single"/>
          <w:shd w:val="clear" w:color="auto" w:fill="FFFFFF"/>
          <w:lang w:eastAsia="pt-BR"/>
        </w:rPr>
        <w:t>ões</w:t>
      </w:r>
      <w:proofErr w:type="spellEnd"/>
      <w:proofErr w:type="gramStart"/>
      <w:r>
        <w:rPr>
          <w:rFonts w:ascii="Tahoma" w:hAnsi="Tahoma" w:cs="Tahoma"/>
          <w:kern w:val="0"/>
          <w:sz w:val="22"/>
          <w:szCs w:val="22"/>
          <w:u w:val="single"/>
          <w:shd w:val="clear" w:color="auto" w:fill="FFFFFF"/>
          <w:lang w:eastAsia="pt-BR"/>
        </w:rPr>
        <w:t>)</w:t>
      </w:r>
      <w:r w:rsidRPr="009C5BD1">
        <w:rPr>
          <w:rFonts w:ascii="Tahoma" w:hAnsi="Tahoma" w:cs="Tahoma"/>
          <w:kern w:val="0"/>
          <w:sz w:val="22"/>
          <w:szCs w:val="22"/>
          <w:u w:val="single"/>
          <w:shd w:val="clear" w:color="auto" w:fill="FFFFFF"/>
          <w:lang w:eastAsia="pt-BR"/>
        </w:rPr>
        <w:t xml:space="preserve"> Coletiva</w:t>
      </w:r>
      <w:proofErr w:type="gramEnd"/>
      <w:r>
        <w:rPr>
          <w:rFonts w:ascii="Tahoma" w:hAnsi="Tahoma" w:cs="Tahoma"/>
          <w:kern w:val="0"/>
          <w:sz w:val="22"/>
          <w:szCs w:val="22"/>
          <w:u w:val="single"/>
          <w:shd w:val="clear" w:color="auto" w:fill="FFFFFF"/>
          <w:lang w:eastAsia="pt-BR"/>
        </w:rPr>
        <w:t>(s)</w:t>
      </w:r>
      <w:r w:rsidRPr="009C5BD1">
        <w:rPr>
          <w:rFonts w:ascii="Tahoma" w:hAnsi="Tahoma" w:cs="Tahoma"/>
          <w:kern w:val="0"/>
          <w:sz w:val="22"/>
          <w:szCs w:val="22"/>
          <w:u w:val="single"/>
          <w:shd w:val="clear" w:color="auto" w:fill="FFFFFF"/>
          <w:lang w:eastAsia="pt-BR"/>
        </w:rPr>
        <w:t xml:space="preserve"> que deu</w:t>
      </w:r>
      <w:r>
        <w:rPr>
          <w:rFonts w:ascii="Tahoma" w:hAnsi="Tahoma" w:cs="Tahoma"/>
          <w:kern w:val="0"/>
          <w:sz w:val="22"/>
          <w:szCs w:val="22"/>
          <w:u w:val="single"/>
          <w:shd w:val="clear" w:color="auto" w:fill="FFFFFF"/>
          <w:lang w:eastAsia="pt-BR"/>
        </w:rPr>
        <w:t>(</w:t>
      </w:r>
      <w:proofErr w:type="spellStart"/>
      <w:r>
        <w:rPr>
          <w:rFonts w:ascii="Tahoma" w:hAnsi="Tahoma" w:cs="Tahoma"/>
          <w:kern w:val="0"/>
          <w:sz w:val="22"/>
          <w:szCs w:val="22"/>
          <w:u w:val="single"/>
          <w:shd w:val="clear" w:color="auto" w:fill="FFFFFF"/>
          <w:lang w:eastAsia="pt-BR"/>
        </w:rPr>
        <w:t>ram</w:t>
      </w:r>
      <w:proofErr w:type="spellEnd"/>
      <w:r>
        <w:rPr>
          <w:rFonts w:ascii="Tahoma" w:hAnsi="Tahoma" w:cs="Tahoma"/>
          <w:kern w:val="0"/>
          <w:sz w:val="22"/>
          <w:szCs w:val="22"/>
          <w:u w:val="single"/>
          <w:shd w:val="clear" w:color="auto" w:fill="FFFFFF"/>
          <w:lang w:eastAsia="pt-BR"/>
        </w:rPr>
        <w:t>)</w:t>
      </w:r>
      <w:r w:rsidRPr="009C5BD1">
        <w:rPr>
          <w:rFonts w:ascii="Tahoma" w:hAnsi="Tahoma" w:cs="Tahoma"/>
          <w:kern w:val="0"/>
          <w:sz w:val="22"/>
          <w:szCs w:val="22"/>
          <w:u w:val="single"/>
          <w:shd w:val="clear" w:color="auto" w:fill="FFFFFF"/>
          <w:lang w:eastAsia="pt-BR"/>
        </w:rPr>
        <w:t xml:space="preserve"> base à proposta</w:t>
      </w:r>
      <w:r w:rsidRPr="009C5BD1">
        <w:rPr>
          <w:rFonts w:ascii="Tahoma" w:hAnsi="Tahoma" w:cs="Tahoma"/>
          <w:kern w:val="0"/>
          <w:sz w:val="22"/>
          <w:szCs w:val="22"/>
          <w:shd w:val="clear" w:color="auto" w:fill="FFFFFF"/>
          <w:lang w:eastAsia="pt-BR"/>
        </w:rPr>
        <w:t>;</w:t>
      </w:r>
    </w:p>
    <w:bookmarkEnd w:id="43"/>
    <w:p w14:paraId="7873B60F" w14:textId="77777777" w:rsidR="003F14D2" w:rsidRDefault="003F14D2" w:rsidP="003F14D2">
      <w:pPr>
        <w:widowControl/>
        <w:spacing w:line="360" w:lineRule="atLeast"/>
        <w:jc w:val="both"/>
        <w:rPr>
          <w:rFonts w:ascii="Tahoma" w:hAnsi="Tahoma" w:cs="Tahoma"/>
          <w:b/>
          <w:bCs/>
          <w:sz w:val="22"/>
          <w:szCs w:val="22"/>
          <w:highlight w:val="cyan"/>
        </w:rPr>
      </w:pPr>
    </w:p>
    <w:p w14:paraId="67893DA9" w14:textId="63FBB0E3" w:rsidR="00AD0EBE" w:rsidRPr="009C5BD1" w:rsidRDefault="00A510F0" w:rsidP="009C5BD1">
      <w:pPr>
        <w:pStyle w:val="Standard"/>
        <w:widowControl/>
        <w:spacing w:line="360" w:lineRule="atLeast"/>
        <w:jc w:val="both"/>
        <w:rPr>
          <w:rFonts w:ascii="Tahoma" w:hAnsi="Tahoma" w:cs="Tahoma"/>
          <w:b/>
          <w:sz w:val="22"/>
          <w:szCs w:val="22"/>
        </w:rPr>
      </w:pPr>
      <w:r w:rsidRPr="009C5BD1">
        <w:rPr>
          <w:rFonts w:ascii="Tahoma" w:hAnsi="Tahoma" w:cs="Tahoma"/>
          <w:b/>
          <w:sz w:val="22"/>
          <w:szCs w:val="22"/>
        </w:rPr>
        <w:t>1</w:t>
      </w:r>
      <w:r w:rsidR="00AD0EBE" w:rsidRPr="009C5BD1">
        <w:rPr>
          <w:rFonts w:ascii="Tahoma" w:hAnsi="Tahoma" w:cs="Tahoma"/>
          <w:b/>
          <w:sz w:val="22"/>
          <w:szCs w:val="22"/>
        </w:rPr>
        <w:t>.</w:t>
      </w:r>
      <w:r w:rsidR="003F14D2">
        <w:rPr>
          <w:rFonts w:ascii="Tahoma" w:hAnsi="Tahoma" w:cs="Tahoma"/>
          <w:b/>
          <w:sz w:val="22"/>
          <w:szCs w:val="22"/>
        </w:rPr>
        <w:t>8</w:t>
      </w:r>
      <w:r w:rsidR="00AD0EBE" w:rsidRPr="009C5BD1">
        <w:rPr>
          <w:rFonts w:ascii="Tahoma" w:hAnsi="Tahoma" w:cs="Tahoma"/>
          <w:b/>
          <w:sz w:val="22"/>
          <w:szCs w:val="22"/>
        </w:rPr>
        <w:t xml:space="preserve">. </w:t>
      </w:r>
      <w:r w:rsidR="00AD0EBE" w:rsidRPr="009C5BD1">
        <w:rPr>
          <w:rFonts w:ascii="Tahoma" w:hAnsi="Tahoma" w:cs="Tahoma"/>
          <w:bCs/>
          <w:sz w:val="22"/>
          <w:szCs w:val="22"/>
          <w:u w:val="single"/>
        </w:rPr>
        <w:t>Dados bancários</w:t>
      </w:r>
      <w:r w:rsidR="00AD0EBE" w:rsidRPr="009C5BD1">
        <w:rPr>
          <w:rFonts w:ascii="Tahoma" w:hAnsi="Tahoma" w:cs="Tahoma"/>
          <w:bCs/>
          <w:sz w:val="22"/>
          <w:szCs w:val="22"/>
        </w:rPr>
        <w:t>, contendo o número do banco, número da agência, nome da agência e número da conta corrente, com dígito verificador;</w:t>
      </w:r>
    </w:p>
    <w:p w14:paraId="170F77A8" w14:textId="77777777" w:rsidR="00AD0EBE" w:rsidRPr="009C5BD1" w:rsidRDefault="00AD0EBE" w:rsidP="009C5BD1">
      <w:pPr>
        <w:pStyle w:val="Standard"/>
        <w:widowControl/>
        <w:spacing w:line="360" w:lineRule="atLeast"/>
        <w:jc w:val="both"/>
        <w:rPr>
          <w:rFonts w:ascii="Tahoma" w:hAnsi="Tahoma" w:cs="Tahoma"/>
          <w:b/>
          <w:sz w:val="22"/>
          <w:szCs w:val="22"/>
        </w:rPr>
      </w:pPr>
    </w:p>
    <w:p w14:paraId="32F71B62" w14:textId="21151EF5" w:rsidR="000F71C8" w:rsidRDefault="000F71C8" w:rsidP="000F71C8">
      <w:pPr>
        <w:pStyle w:val="Standard"/>
        <w:widowControl/>
        <w:spacing w:line="360" w:lineRule="atLeast"/>
        <w:jc w:val="both"/>
        <w:rPr>
          <w:sz w:val="22"/>
          <w:szCs w:val="22"/>
        </w:rPr>
      </w:pPr>
      <w:r w:rsidRPr="000F71C8">
        <w:rPr>
          <w:rFonts w:ascii="Tahoma" w:hAnsi="Tahoma" w:cs="Tahoma"/>
          <w:b/>
          <w:sz w:val="22"/>
          <w:szCs w:val="22"/>
        </w:rPr>
        <w:t>1.</w:t>
      </w:r>
      <w:r>
        <w:rPr>
          <w:rFonts w:ascii="Tahoma" w:hAnsi="Tahoma" w:cs="Tahoma"/>
          <w:b/>
          <w:sz w:val="22"/>
          <w:szCs w:val="22"/>
        </w:rPr>
        <w:t>9</w:t>
      </w:r>
      <w:r w:rsidRPr="000F71C8">
        <w:rPr>
          <w:rFonts w:ascii="Tahoma" w:hAnsi="Tahoma" w:cs="Tahoma"/>
          <w:b/>
          <w:sz w:val="22"/>
          <w:szCs w:val="22"/>
        </w:rPr>
        <w:t xml:space="preserve">. </w:t>
      </w:r>
      <w:r w:rsidRPr="000F71C8">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2E7CD78B" w14:textId="77777777" w:rsidR="00617E99" w:rsidRDefault="00617E99" w:rsidP="009C5BD1">
      <w:pPr>
        <w:widowControl/>
        <w:suppressAutoHyphens w:val="0"/>
        <w:spacing w:line="360" w:lineRule="atLeast"/>
        <w:jc w:val="both"/>
        <w:rPr>
          <w:rFonts w:ascii="Tahoma" w:hAnsi="Tahoma" w:cs="Tahoma"/>
          <w:kern w:val="0"/>
          <w:sz w:val="22"/>
          <w:szCs w:val="22"/>
          <w:shd w:val="clear" w:color="auto" w:fill="FFFFFF"/>
          <w:lang w:eastAsia="pt-BR"/>
        </w:rPr>
      </w:pPr>
    </w:p>
    <w:p w14:paraId="78B71857" w14:textId="6B5A79FF" w:rsidR="00EA1750" w:rsidRPr="006230F9" w:rsidRDefault="00EA1750" w:rsidP="00EA1750">
      <w:pPr>
        <w:pStyle w:val="Standard"/>
        <w:widowControl/>
        <w:spacing w:line="360" w:lineRule="atLeast"/>
        <w:jc w:val="both"/>
        <w:rPr>
          <w:rFonts w:ascii="Tahoma" w:hAnsi="Tahoma" w:cs="Tahoma"/>
          <w:color w:val="000000"/>
          <w:kern w:val="0"/>
          <w:sz w:val="22"/>
          <w:szCs w:val="22"/>
          <w:lang w:eastAsia="pt-BR"/>
        </w:rPr>
      </w:pPr>
      <w:bookmarkStart w:id="44" w:name="_Hlk161823308"/>
      <w:r w:rsidRPr="00475BF7">
        <w:rPr>
          <w:rFonts w:ascii="Tahoma" w:hAnsi="Tahoma" w:cs="Tahoma"/>
          <w:b/>
          <w:bCs/>
          <w:color w:val="000000"/>
          <w:kern w:val="0"/>
          <w:sz w:val="22"/>
          <w:szCs w:val="22"/>
          <w:highlight w:val="cyan"/>
          <w:lang w:eastAsia="pt-BR"/>
        </w:rPr>
        <w:lastRenderedPageBreak/>
        <w:t>1.</w:t>
      </w:r>
      <w:r>
        <w:rPr>
          <w:rFonts w:ascii="Tahoma" w:hAnsi="Tahoma" w:cs="Tahoma"/>
          <w:b/>
          <w:bCs/>
          <w:color w:val="000000"/>
          <w:kern w:val="0"/>
          <w:sz w:val="22"/>
          <w:szCs w:val="22"/>
          <w:highlight w:val="cyan"/>
          <w:lang w:eastAsia="pt-BR"/>
        </w:rPr>
        <w:t>10</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4"/>
    <w:p w14:paraId="1AD6007B" w14:textId="77777777" w:rsidR="00782228" w:rsidRDefault="00782228" w:rsidP="009C5BD1">
      <w:pPr>
        <w:widowControl/>
        <w:suppressAutoHyphens w:val="0"/>
        <w:spacing w:line="360" w:lineRule="atLeast"/>
        <w:jc w:val="both"/>
        <w:rPr>
          <w:rFonts w:ascii="Tahoma" w:hAnsi="Tahoma" w:cs="Tahoma"/>
          <w:b/>
          <w:bCs/>
          <w:kern w:val="0"/>
          <w:sz w:val="22"/>
          <w:szCs w:val="22"/>
          <w:shd w:val="clear" w:color="auto" w:fill="FFFFFF"/>
          <w:lang w:eastAsia="pt-BR"/>
        </w:rPr>
      </w:pPr>
    </w:p>
    <w:bookmarkEnd w:id="38"/>
    <w:p w14:paraId="49CEEBDE" w14:textId="1A943668" w:rsidR="00664632" w:rsidRPr="00162FD8" w:rsidRDefault="00A510F0" w:rsidP="009C5BD1">
      <w:pPr>
        <w:pStyle w:val="western"/>
        <w:spacing w:before="0" w:beforeAutospacing="0" w:after="0" w:afterAutospacing="0" w:line="360" w:lineRule="atLeast"/>
        <w:rPr>
          <w:rFonts w:ascii="Tahoma" w:hAnsi="Tahoma" w:cs="Tahoma"/>
          <w:sz w:val="22"/>
          <w:szCs w:val="22"/>
        </w:rPr>
      </w:pPr>
      <w:r w:rsidRPr="009C5BD1">
        <w:rPr>
          <w:rFonts w:ascii="Tahoma" w:hAnsi="Tahoma" w:cs="Tahoma"/>
          <w:b/>
          <w:bCs/>
          <w:sz w:val="22"/>
          <w:szCs w:val="22"/>
        </w:rPr>
        <w:t>2</w:t>
      </w:r>
      <w:r w:rsidR="00664632" w:rsidRPr="009C5BD1">
        <w:rPr>
          <w:rFonts w:ascii="Tahoma" w:hAnsi="Tahoma" w:cs="Tahoma"/>
          <w:b/>
          <w:bCs/>
          <w:sz w:val="22"/>
          <w:szCs w:val="22"/>
        </w:rPr>
        <w:t>. PRAZO DE VALIDADE DA PROPOSTA E DO LANCE</w:t>
      </w:r>
    </w:p>
    <w:p w14:paraId="1564A059" w14:textId="59AAB680" w:rsidR="00617E99" w:rsidRPr="006E4EA7" w:rsidRDefault="00617E99" w:rsidP="00617E99">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7D2211D6" w14:textId="77777777" w:rsidR="00B47450" w:rsidRDefault="00B47450" w:rsidP="006E4EA7">
      <w:pPr>
        <w:pStyle w:val="western"/>
        <w:spacing w:before="0" w:beforeAutospacing="0" w:after="0" w:afterAutospacing="0" w:line="360" w:lineRule="atLeast"/>
        <w:rPr>
          <w:rFonts w:ascii="Tahoma" w:hAnsi="Tahoma" w:cs="Tahoma"/>
          <w:b/>
          <w:bCs/>
          <w:sz w:val="22"/>
          <w:szCs w:val="22"/>
        </w:rPr>
      </w:pPr>
    </w:p>
    <w:p w14:paraId="752A6A60" w14:textId="29BAC4F1" w:rsidR="006E4EA7" w:rsidRPr="00B47450" w:rsidRDefault="00A510F0"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sz w:val="22"/>
          <w:szCs w:val="22"/>
        </w:rPr>
        <w:t>2</w:t>
      </w:r>
      <w:r w:rsidR="006E4EA7" w:rsidRPr="006E4EA7">
        <w:rPr>
          <w:rFonts w:ascii="Tahoma" w:hAnsi="Tahoma" w:cs="Tahoma"/>
          <w:b/>
          <w:bCs/>
          <w:sz w:val="22"/>
          <w:szCs w:val="22"/>
        </w:rPr>
        <w:t>.1</w:t>
      </w:r>
      <w:r w:rsidR="006E4EA7" w:rsidRPr="00B47450">
        <w:rPr>
          <w:rFonts w:ascii="Tahoma" w:hAnsi="Tahoma" w:cs="Tahoma"/>
          <w:b/>
          <w:bCs/>
          <w:color w:val="auto"/>
          <w:sz w:val="22"/>
          <w:szCs w:val="22"/>
        </w:rPr>
        <w:t xml:space="preserve">. </w:t>
      </w:r>
      <w:r w:rsidR="006E4EA7" w:rsidRPr="00B47450">
        <w:rPr>
          <w:rFonts w:ascii="Tahoma" w:hAnsi="Tahoma" w:cs="Tahoma"/>
          <w:color w:val="auto"/>
          <w:sz w:val="22"/>
          <w:szCs w:val="22"/>
        </w:rPr>
        <w:t xml:space="preserve">Prazo de validade da proposta/lance: </w:t>
      </w:r>
      <w:r w:rsidR="00B47450" w:rsidRPr="00B47450">
        <w:rPr>
          <w:rFonts w:ascii="Tahoma" w:hAnsi="Tahoma" w:cs="Tahoma"/>
          <w:color w:val="auto"/>
          <w:sz w:val="22"/>
          <w:szCs w:val="22"/>
        </w:rPr>
        <w:t xml:space="preserve">2 (dois) </w:t>
      </w:r>
      <w:r w:rsidR="006E4EA7" w:rsidRPr="00B47450">
        <w:rPr>
          <w:rFonts w:ascii="Tahoma" w:hAnsi="Tahoma" w:cs="Tahoma"/>
          <w:color w:val="auto"/>
          <w:sz w:val="22"/>
          <w:szCs w:val="22"/>
        </w:rPr>
        <w:t>meses,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Default="00A510F0" w:rsidP="006E4EA7">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448F6B64" w14:textId="4C152707" w:rsidR="00EA1750" w:rsidRPr="00C71FD3" w:rsidRDefault="00EA1750" w:rsidP="00EA1750">
      <w:pPr>
        <w:pStyle w:val="western"/>
        <w:spacing w:before="0" w:beforeAutospacing="0" w:after="0" w:afterAutospacing="0" w:line="360" w:lineRule="atLeast"/>
        <w:rPr>
          <w:rFonts w:ascii="Tahoma" w:hAnsi="Tahoma" w:cs="Tahoma"/>
          <w:color w:val="FF0000"/>
          <w:sz w:val="22"/>
          <w:szCs w:val="22"/>
          <w:u w:val="single"/>
        </w:rPr>
      </w:pPr>
      <w:bookmarkStart w:id="45" w:name="_Hlk128488443"/>
      <w:r w:rsidRPr="002E2E63">
        <w:rPr>
          <w:rFonts w:ascii="Tahoma" w:hAnsi="Tahoma" w:cs="Tahoma"/>
          <w:bCs/>
          <w:color w:val="FF0000"/>
          <w:sz w:val="22"/>
          <w:szCs w:val="22"/>
          <w:highlight w:val="cyan"/>
          <w:u w:val="single"/>
        </w:rPr>
        <w:t xml:space="preserve">Nota ao Pregoeiro </w:t>
      </w:r>
      <w:r>
        <w:rPr>
          <w:rFonts w:ascii="Tahoma" w:hAnsi="Tahoma" w:cs="Tahoma"/>
          <w:bCs/>
          <w:color w:val="FF0000"/>
          <w:sz w:val="22"/>
          <w:szCs w:val="22"/>
          <w:highlight w:val="cyan"/>
          <w:u w:val="single"/>
        </w:rPr>
        <w:t>2</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5"/>
    <w:p w14:paraId="577A9E9A" w14:textId="77777777" w:rsidR="00B349A2" w:rsidRDefault="00B349A2" w:rsidP="006E4EA7">
      <w:pPr>
        <w:pStyle w:val="western"/>
        <w:spacing w:before="0" w:beforeAutospacing="0" w:after="0" w:afterAutospacing="0" w:line="360" w:lineRule="atLeast"/>
        <w:rPr>
          <w:rFonts w:ascii="Tahoma" w:hAnsi="Tahoma" w:cs="Tahoma"/>
          <w:sz w:val="22"/>
          <w:szCs w:val="22"/>
        </w:rPr>
      </w:pPr>
    </w:p>
    <w:p w14:paraId="55A8E401" w14:textId="77777777" w:rsidR="00EA1750" w:rsidRPr="00127C4A" w:rsidRDefault="00EA1750" w:rsidP="00EA1750">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4B3FE01E" w14:textId="77777777" w:rsidR="00EA1750" w:rsidRPr="00127C4A" w:rsidRDefault="00EA1750" w:rsidP="00EA1750">
      <w:pPr>
        <w:pStyle w:val="western"/>
        <w:spacing w:before="0" w:beforeAutospacing="0" w:after="0" w:afterAutospacing="0" w:line="360" w:lineRule="atLeast"/>
        <w:rPr>
          <w:rFonts w:ascii="Tahoma" w:hAnsi="Tahoma" w:cs="Tahoma"/>
          <w:sz w:val="22"/>
          <w:szCs w:val="22"/>
          <w:highlight w:val="green"/>
        </w:rPr>
      </w:pPr>
    </w:p>
    <w:p w14:paraId="6C85ABFF" w14:textId="77777777" w:rsidR="00EA1750" w:rsidRPr="00127C4A" w:rsidRDefault="00EA1750" w:rsidP="00EA1750">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5F245251" w14:textId="77777777" w:rsidR="00EA1750" w:rsidRPr="00127C4A" w:rsidRDefault="00EA1750" w:rsidP="00EA1750">
      <w:pPr>
        <w:pStyle w:val="western"/>
        <w:spacing w:before="0" w:beforeAutospacing="0" w:after="0" w:afterAutospacing="0" w:line="360" w:lineRule="atLeast"/>
        <w:ind w:left="567"/>
        <w:rPr>
          <w:rFonts w:ascii="Tahoma" w:hAnsi="Tahoma" w:cs="Tahoma"/>
          <w:sz w:val="22"/>
          <w:szCs w:val="22"/>
          <w:highlight w:val="green"/>
        </w:rPr>
      </w:pPr>
    </w:p>
    <w:p w14:paraId="0F76D0DC" w14:textId="77777777" w:rsidR="00EA1750" w:rsidRPr="00127C4A" w:rsidRDefault="00EA1750" w:rsidP="00EA1750">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C373CD2" w14:textId="77777777" w:rsidR="00EA1750" w:rsidRPr="00127C4A" w:rsidRDefault="00EA1750" w:rsidP="00EA1750">
      <w:pPr>
        <w:pStyle w:val="western"/>
        <w:spacing w:before="0" w:beforeAutospacing="0" w:after="0" w:afterAutospacing="0" w:line="360" w:lineRule="atLeast"/>
        <w:ind w:left="567"/>
        <w:rPr>
          <w:rFonts w:ascii="Tahoma" w:hAnsi="Tahoma" w:cs="Tahoma"/>
          <w:sz w:val="22"/>
          <w:szCs w:val="22"/>
          <w:highlight w:val="green"/>
        </w:rPr>
      </w:pPr>
    </w:p>
    <w:p w14:paraId="4E252745" w14:textId="77777777" w:rsidR="00EA1750" w:rsidRPr="00127C4A" w:rsidRDefault="00EA1750" w:rsidP="00EA1750">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026059E3" w14:textId="77777777" w:rsidR="00EA1750" w:rsidRPr="00127C4A" w:rsidRDefault="00EA1750" w:rsidP="00EA1750">
      <w:pPr>
        <w:pStyle w:val="western"/>
        <w:spacing w:before="0" w:beforeAutospacing="0" w:after="0" w:afterAutospacing="0" w:line="360" w:lineRule="atLeast"/>
        <w:ind w:left="567"/>
        <w:rPr>
          <w:rFonts w:ascii="Tahoma" w:hAnsi="Tahoma" w:cs="Tahoma"/>
          <w:sz w:val="22"/>
          <w:szCs w:val="22"/>
          <w:highlight w:val="green"/>
        </w:rPr>
      </w:pPr>
    </w:p>
    <w:p w14:paraId="45650872" w14:textId="77777777" w:rsidR="00EA1750" w:rsidRPr="00C71FD3" w:rsidRDefault="00EA1750" w:rsidP="00EA1750">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p w14:paraId="5CF13833" w14:textId="77777777" w:rsidR="00617E99" w:rsidRPr="00B349A2" w:rsidRDefault="00617E99" w:rsidP="006E4EA7">
      <w:pPr>
        <w:pStyle w:val="western"/>
        <w:spacing w:before="0" w:beforeAutospacing="0" w:after="0" w:afterAutospacing="0" w:line="360" w:lineRule="atLeast"/>
        <w:rPr>
          <w:rFonts w:ascii="Tahoma" w:hAnsi="Tahoma" w:cs="Tahoma"/>
          <w:sz w:val="22"/>
          <w:szCs w:val="22"/>
        </w:rPr>
      </w:pPr>
    </w:p>
    <w:p w14:paraId="1228092C" w14:textId="5EAF01B7" w:rsidR="001C5A10" w:rsidRPr="00655F6D" w:rsidRDefault="00A510F0" w:rsidP="00487CBC">
      <w:pPr>
        <w:pStyle w:val="western"/>
        <w:spacing w:before="0" w:beforeAutospacing="0" w:after="0" w:afterAutospacing="0" w:line="360" w:lineRule="atLeast"/>
        <w:rPr>
          <w:rFonts w:ascii="Tahoma" w:hAnsi="Tahoma" w:cs="Tahoma"/>
          <w:bCs/>
          <w:sz w:val="22"/>
          <w:szCs w:val="22"/>
          <w:highlight w:val="green"/>
        </w:rPr>
      </w:pPr>
      <w:r>
        <w:rPr>
          <w:rFonts w:ascii="Tahoma" w:hAnsi="Tahoma" w:cs="Tahoma"/>
          <w:b/>
          <w:bCs/>
          <w:sz w:val="22"/>
          <w:szCs w:val="22"/>
        </w:rPr>
        <w:lastRenderedPageBreak/>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bookmarkStart w:id="46" w:name="_Hlk114494227"/>
    </w:p>
    <w:bookmarkEnd w:id="46"/>
    <w:p w14:paraId="3653D856" w14:textId="44036302" w:rsidR="00617E99" w:rsidRPr="006E4EA7" w:rsidRDefault="00617E99" w:rsidP="00617E99">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499F257F" w14:textId="25DFDA44" w:rsidR="00617E99" w:rsidRPr="00C71FD3" w:rsidRDefault="00617E99" w:rsidP="00617E99">
      <w:pPr>
        <w:pStyle w:val="western"/>
        <w:spacing w:before="0" w:beforeAutospacing="0" w:after="0" w:afterAutospacing="0" w:line="360" w:lineRule="atLeast"/>
        <w:rPr>
          <w:rFonts w:ascii="Tahoma" w:hAnsi="Tahoma" w:cs="Tahoma"/>
          <w:color w:val="FF0000"/>
          <w:sz w:val="22"/>
          <w:szCs w:val="22"/>
        </w:rPr>
      </w:pPr>
      <w:bookmarkStart w:id="47" w:name="_Hlk127378294"/>
      <w:r w:rsidRPr="00C71FD3">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55F6D">
        <w:rPr>
          <w:rFonts w:ascii="Tahoma" w:hAnsi="Tahoma" w:cs="Tahoma"/>
          <w:color w:val="FF0000"/>
          <w:sz w:val="22"/>
          <w:szCs w:val="22"/>
        </w:rPr>
        <w:t>§2º, da Lei Federal nº 14.133/2021: “Para a documentação relativa à qualificação técnico-</w:t>
      </w:r>
      <w:r w:rsidRPr="00C71FD3">
        <w:rPr>
          <w:rFonts w:ascii="Tahoma" w:hAnsi="Tahoma" w:cs="Tahoma"/>
          <w:color w:val="FF0000"/>
          <w:sz w:val="22"/>
          <w:szCs w:val="22"/>
        </w:rPr>
        <w:t xml:space="preserve">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7"/>
    <w:p w14:paraId="7FC3C6FD" w14:textId="30C2CD78" w:rsidR="001C5A10" w:rsidRDefault="001C5A10" w:rsidP="00162FD8">
      <w:pPr>
        <w:pStyle w:val="western"/>
        <w:spacing w:before="0" w:beforeAutospacing="0" w:after="0" w:afterAutospacing="0" w:line="360" w:lineRule="atLeast"/>
        <w:rPr>
          <w:rFonts w:ascii="Tahoma" w:hAnsi="Tahoma" w:cs="Tahoma"/>
          <w:sz w:val="22"/>
          <w:szCs w:val="22"/>
          <w:highlight w:val="green"/>
        </w:rPr>
      </w:pPr>
    </w:p>
    <w:p w14:paraId="40BBA51D" w14:textId="6900B83F" w:rsidR="00182927" w:rsidRDefault="00182927" w:rsidP="00182927">
      <w:pPr>
        <w:widowControl/>
        <w:spacing w:line="360" w:lineRule="atLeast"/>
        <w:jc w:val="both"/>
        <w:rPr>
          <w:rFonts w:ascii="Tahoma" w:hAnsi="Tahoma" w:cs="Tahoma"/>
          <w:bCs/>
          <w:sz w:val="22"/>
          <w:szCs w:val="22"/>
        </w:rPr>
      </w:pPr>
      <w:r>
        <w:rPr>
          <w:rFonts w:ascii="Tahoma" w:hAnsi="Tahoma" w:cs="Tahoma"/>
          <w:b/>
          <w:sz w:val="22"/>
          <w:szCs w:val="22"/>
        </w:rPr>
        <w:t>4</w:t>
      </w:r>
      <w:r w:rsidRPr="0056451C">
        <w:rPr>
          <w:rFonts w:ascii="Tahoma" w:hAnsi="Tahoma" w:cs="Tahoma"/>
          <w:b/>
          <w:sz w:val="22"/>
          <w:szCs w:val="22"/>
        </w:rPr>
        <w:t>.</w:t>
      </w:r>
      <w:r>
        <w:rPr>
          <w:rFonts w:ascii="Tahoma" w:hAnsi="Tahoma" w:cs="Tahoma"/>
          <w:b/>
          <w:sz w:val="22"/>
          <w:szCs w:val="22"/>
        </w:rPr>
        <w:t>1</w:t>
      </w:r>
      <w:r w:rsidRPr="0056451C">
        <w:rPr>
          <w:rFonts w:ascii="Tahoma" w:hAnsi="Tahoma" w:cs="Tahoma"/>
          <w:b/>
          <w:sz w:val="22"/>
          <w:szCs w:val="22"/>
        </w:rPr>
        <w:t xml:space="preserve">. </w:t>
      </w:r>
      <w:r w:rsidRPr="0056451C">
        <w:rPr>
          <w:rFonts w:ascii="Tahoma" w:hAnsi="Tahoma" w:cs="Tahoma"/>
          <w:bCs/>
          <w:sz w:val="22"/>
          <w:szCs w:val="22"/>
        </w:rPr>
        <w:t xml:space="preserve">Registro da pessoa jurídica no Conselho Regional de Engenharia e Agronomia – CREA ou Conselho de Arquitetura e Urbanismo </w:t>
      </w:r>
      <w:r w:rsidR="00617E99">
        <w:rPr>
          <w:rFonts w:ascii="Tahoma" w:hAnsi="Tahoma" w:cs="Tahoma"/>
          <w:bCs/>
          <w:sz w:val="22"/>
          <w:szCs w:val="22"/>
        </w:rPr>
        <w:t>–</w:t>
      </w:r>
      <w:r w:rsidRPr="0056451C">
        <w:rPr>
          <w:rFonts w:ascii="Tahoma" w:hAnsi="Tahoma" w:cs="Tahoma"/>
          <w:bCs/>
          <w:sz w:val="22"/>
          <w:szCs w:val="22"/>
        </w:rPr>
        <w:t xml:space="preserve"> CAU</w:t>
      </w:r>
      <w:r w:rsidR="00617E99">
        <w:rPr>
          <w:rFonts w:ascii="Tahoma" w:hAnsi="Tahoma" w:cs="Tahoma"/>
          <w:bCs/>
          <w:sz w:val="22"/>
          <w:szCs w:val="22"/>
        </w:rPr>
        <w:t xml:space="preserve"> </w:t>
      </w:r>
      <w:r w:rsidR="00617E99" w:rsidRPr="00D242D3">
        <w:rPr>
          <w:rFonts w:ascii="Tahoma" w:hAnsi="Tahoma" w:cs="Tahoma"/>
          <w:bCs/>
          <w:sz w:val="22"/>
          <w:szCs w:val="22"/>
        </w:rPr>
        <w:t xml:space="preserve">ou </w:t>
      </w:r>
      <w:r w:rsidR="00617E99" w:rsidRPr="00617E99">
        <w:rPr>
          <w:rStyle w:val="nfase"/>
          <w:rFonts w:ascii="Tahoma" w:hAnsi="Tahoma" w:cs="Tahoma"/>
          <w:i w:val="0"/>
          <w:iCs w:val="0"/>
          <w:sz w:val="22"/>
          <w:szCs w:val="22"/>
        </w:rPr>
        <w:t xml:space="preserve">Conselho Regional dos Técnicos Industriais </w:t>
      </w:r>
      <w:r w:rsidR="00617E99" w:rsidRPr="0056451C">
        <w:rPr>
          <w:rFonts w:ascii="Tahoma" w:hAnsi="Tahoma" w:cs="Tahoma"/>
          <w:bCs/>
          <w:sz w:val="22"/>
          <w:szCs w:val="22"/>
        </w:rPr>
        <w:t>–</w:t>
      </w:r>
      <w:r w:rsidR="00617E99" w:rsidRPr="00617E99">
        <w:rPr>
          <w:rStyle w:val="nfase"/>
          <w:rFonts w:ascii="Tahoma" w:hAnsi="Tahoma" w:cs="Tahoma"/>
          <w:i w:val="0"/>
          <w:iCs w:val="0"/>
          <w:sz w:val="22"/>
          <w:szCs w:val="22"/>
        </w:rPr>
        <w:t xml:space="preserve"> CRT</w:t>
      </w:r>
      <w:r w:rsidRPr="0056451C">
        <w:rPr>
          <w:rFonts w:ascii="Tahoma" w:hAnsi="Tahoma" w:cs="Tahoma"/>
          <w:bCs/>
          <w:sz w:val="22"/>
          <w:szCs w:val="22"/>
        </w:rPr>
        <w:t>, em vigência.</w:t>
      </w:r>
    </w:p>
    <w:p w14:paraId="40A623E3" w14:textId="77777777" w:rsidR="00182927" w:rsidRDefault="00182927" w:rsidP="00162FD8">
      <w:pPr>
        <w:pStyle w:val="western"/>
        <w:spacing w:before="0" w:beforeAutospacing="0" w:after="0" w:afterAutospacing="0" w:line="360" w:lineRule="atLeast"/>
        <w:rPr>
          <w:rFonts w:ascii="Tahoma" w:hAnsi="Tahoma" w:cs="Tahoma"/>
          <w:sz w:val="22"/>
          <w:szCs w:val="22"/>
          <w:highlight w:val="green"/>
        </w:rPr>
      </w:pPr>
    </w:p>
    <w:p w14:paraId="5A2A1472" w14:textId="77777777" w:rsidR="00700A61" w:rsidRPr="0056451C" w:rsidRDefault="00700A61" w:rsidP="00700A61">
      <w:pPr>
        <w:widowControl/>
        <w:suppressAutoHyphens w:val="0"/>
        <w:spacing w:line="360" w:lineRule="atLeast"/>
        <w:jc w:val="both"/>
        <w:rPr>
          <w:color w:val="000000"/>
          <w:kern w:val="0"/>
          <w:lang w:eastAsia="pt-BR"/>
        </w:rPr>
      </w:pPr>
      <w:bookmarkStart w:id="48" w:name="_Hlk114578935"/>
      <w:r w:rsidRPr="0056451C">
        <w:rPr>
          <w:rFonts w:ascii="Tahoma" w:hAnsi="Tahoma" w:cs="Tahoma"/>
          <w:b/>
          <w:bCs/>
          <w:color w:val="000000"/>
          <w:kern w:val="0"/>
          <w:sz w:val="22"/>
          <w:szCs w:val="22"/>
          <w:u w:val="single"/>
          <w:lang w:eastAsia="pt-BR"/>
        </w:rPr>
        <w:t>ATESTADO DE VISITA TÉCNICA / DECLARAÇÃO DE RESPONSABILIDADE</w:t>
      </w:r>
    </w:p>
    <w:bookmarkEnd w:id="48"/>
    <w:p w14:paraId="3487D604" w14:textId="77777777" w:rsidR="00700A61" w:rsidRDefault="00700A61" w:rsidP="00162FD8">
      <w:pPr>
        <w:pStyle w:val="western"/>
        <w:spacing w:before="0" w:beforeAutospacing="0" w:after="0" w:afterAutospacing="0" w:line="360" w:lineRule="atLeast"/>
        <w:rPr>
          <w:rFonts w:ascii="Tahoma" w:hAnsi="Tahoma" w:cs="Tahoma"/>
          <w:sz w:val="22"/>
          <w:szCs w:val="22"/>
          <w:highlight w:val="green"/>
        </w:rPr>
      </w:pPr>
    </w:p>
    <w:p w14:paraId="08387C1E" w14:textId="03E30D6B" w:rsidR="00700A61" w:rsidRPr="0056451C" w:rsidRDefault="00700A61" w:rsidP="00700A61">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Atestado de Visita Técnica/Declaração de Responsabilidade, assumindo, incondicionalmente, a responsabilidade de executar os serviços em conformidade com todas as condições e exigências estabelecidas nesta licitação, conforme modelo do </w:t>
      </w:r>
      <w:r w:rsidRPr="0056451C">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4</w:t>
      </w:r>
      <w:r w:rsidRPr="0056451C">
        <w:rPr>
          <w:rFonts w:ascii="Tahoma" w:hAnsi="Tahoma" w:cs="Tahoma"/>
          <w:color w:val="000000"/>
          <w:kern w:val="0"/>
          <w:sz w:val="22"/>
          <w:szCs w:val="22"/>
          <w:highlight w:val="yellow"/>
          <w:lang w:eastAsia="pt-BR"/>
        </w:rPr>
        <w:t xml:space="preserve"> do Anexo II</w:t>
      </w:r>
      <w:r w:rsidRPr="0056451C">
        <w:rPr>
          <w:rFonts w:ascii="Tahoma" w:hAnsi="Tahoma" w:cs="Tahoma"/>
          <w:color w:val="000000"/>
          <w:kern w:val="0"/>
          <w:sz w:val="22"/>
          <w:szCs w:val="22"/>
          <w:lang w:eastAsia="pt-BR"/>
        </w:rPr>
        <w:t>.</w:t>
      </w:r>
    </w:p>
    <w:p w14:paraId="79FE52E7" w14:textId="77777777" w:rsidR="00700A61" w:rsidRPr="0056451C" w:rsidRDefault="00700A61" w:rsidP="00700A61">
      <w:pPr>
        <w:widowControl/>
        <w:suppressAutoHyphens w:val="0"/>
        <w:spacing w:line="360" w:lineRule="atLeast"/>
        <w:ind w:left="567"/>
        <w:jc w:val="both"/>
        <w:rPr>
          <w:color w:val="000000"/>
          <w:kern w:val="0"/>
          <w:lang w:eastAsia="pt-BR"/>
        </w:rPr>
      </w:pPr>
    </w:p>
    <w:p w14:paraId="2CBF571D" w14:textId="76788D64" w:rsidR="00700A61" w:rsidRPr="0056451C" w:rsidRDefault="00700A61" w:rsidP="00700A61">
      <w:pPr>
        <w:widowControl/>
        <w:suppressAutoHyphens w:val="0"/>
        <w:spacing w:line="360" w:lineRule="atLeast"/>
        <w:ind w:left="567"/>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.1.</w:t>
      </w:r>
      <w:r w:rsidRPr="0056451C">
        <w:rPr>
          <w:rFonts w:ascii="Tahoma" w:hAnsi="Tahoma" w:cs="Tahoma"/>
          <w:color w:val="000000"/>
          <w:kern w:val="0"/>
          <w:sz w:val="22"/>
          <w:szCs w:val="22"/>
          <w:lang w:eastAsia="pt-BR"/>
        </w:rPr>
        <w:t xml:space="preserve"> A licitante poderá realizar visitas aos locais onde serão executados os serviços, com o objetivo de tomar conhecimento detalhado de </w:t>
      </w:r>
      <w:r w:rsidRPr="0056451C">
        <w:rPr>
          <w:rFonts w:ascii="Tahoma" w:hAnsi="Tahoma" w:cs="Tahoma"/>
          <w:color w:val="000009"/>
          <w:kern w:val="0"/>
          <w:sz w:val="22"/>
          <w:szCs w:val="22"/>
          <w:lang w:eastAsia="pt-BR"/>
        </w:rPr>
        <w:t>todos os aspectos que possam influir direta ou indiretamente em sua execução.</w:t>
      </w:r>
    </w:p>
    <w:p w14:paraId="437DBC4A" w14:textId="77777777" w:rsidR="00700A61" w:rsidRPr="0056451C" w:rsidRDefault="00700A61" w:rsidP="00700A61">
      <w:pPr>
        <w:widowControl/>
        <w:suppressAutoHyphens w:val="0"/>
        <w:spacing w:line="360" w:lineRule="atLeast"/>
        <w:ind w:left="1134"/>
        <w:jc w:val="both"/>
        <w:rPr>
          <w:color w:val="000000"/>
          <w:kern w:val="0"/>
          <w:lang w:eastAsia="pt-BR"/>
        </w:rPr>
      </w:pPr>
    </w:p>
    <w:p w14:paraId="49AD4B08" w14:textId="523182A3" w:rsidR="00700A61" w:rsidRPr="0056451C" w:rsidRDefault="00700A61" w:rsidP="00700A61">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.1.1.</w:t>
      </w:r>
      <w:r w:rsidRPr="0056451C">
        <w:rPr>
          <w:rFonts w:ascii="Tahoma" w:hAnsi="Tahoma" w:cs="Tahoma"/>
          <w:color w:val="000000"/>
          <w:kern w:val="0"/>
          <w:sz w:val="22"/>
          <w:szCs w:val="22"/>
          <w:lang w:eastAsia="pt-BR"/>
        </w:rPr>
        <w:t xml:space="preserve"> Caso tenha interesse, as visitas técnicas para conhecimento deverão ser realizadas às expensas da licitante, durante o período de publicidade da licitação, em dias úteis, devendo a empresa interessada agendá-la </w:t>
      </w:r>
      <w:r w:rsidRPr="0056451C">
        <w:rPr>
          <w:rFonts w:ascii="Tahoma" w:hAnsi="Tahoma" w:cs="Tahoma"/>
          <w:color w:val="000000"/>
          <w:kern w:val="0"/>
          <w:sz w:val="22"/>
          <w:szCs w:val="22"/>
          <w:highlight w:val="yellow"/>
          <w:lang w:eastAsia="pt-BR"/>
        </w:rPr>
        <w:t xml:space="preserve">no </w:t>
      </w:r>
      <w:r>
        <w:rPr>
          <w:rFonts w:ascii="Tahoma" w:hAnsi="Tahoma" w:cs="Tahoma"/>
          <w:color w:val="000000"/>
          <w:kern w:val="0"/>
          <w:sz w:val="22"/>
          <w:szCs w:val="22"/>
          <w:highlight w:val="yellow"/>
          <w:lang w:eastAsia="pt-BR"/>
        </w:rPr>
        <w:t>Secretaria Municipal de Serviços Públicos</w:t>
      </w:r>
      <w:r w:rsidRPr="0056451C">
        <w:rPr>
          <w:rFonts w:ascii="Tahoma" w:hAnsi="Tahoma" w:cs="Tahoma"/>
          <w:color w:val="000000"/>
          <w:kern w:val="0"/>
          <w:sz w:val="22"/>
          <w:szCs w:val="22"/>
          <w:highlight w:val="yellow"/>
          <w:lang w:eastAsia="pt-BR"/>
        </w:rPr>
        <w:t xml:space="preserve"> pelo telefone (19) 2116-0243 com o servidor Sérgio Fernandes.</w:t>
      </w:r>
    </w:p>
    <w:p w14:paraId="18245E2E" w14:textId="77777777" w:rsidR="00700A61" w:rsidRPr="0056451C" w:rsidRDefault="00700A61" w:rsidP="00700A61">
      <w:pPr>
        <w:widowControl/>
        <w:suppressAutoHyphens w:val="0"/>
        <w:spacing w:line="360" w:lineRule="atLeast"/>
        <w:jc w:val="both"/>
        <w:rPr>
          <w:color w:val="000000"/>
          <w:kern w:val="0"/>
          <w:lang w:eastAsia="pt-BR"/>
        </w:rPr>
      </w:pPr>
    </w:p>
    <w:p w14:paraId="463DD03F" w14:textId="448FE86E" w:rsidR="00700A61" w:rsidRPr="0056451C" w:rsidRDefault="00700A61" w:rsidP="00700A61">
      <w:pPr>
        <w:widowControl/>
        <w:suppressAutoHyphens w:val="0"/>
        <w:spacing w:line="360" w:lineRule="atLeast"/>
        <w:ind w:left="1134"/>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2</w:t>
      </w:r>
      <w:r w:rsidRPr="0056451C">
        <w:rPr>
          <w:rFonts w:ascii="Tahoma" w:hAnsi="Tahoma" w:cs="Tahoma"/>
          <w:b/>
          <w:bCs/>
          <w:color w:val="000000"/>
          <w:kern w:val="0"/>
          <w:sz w:val="22"/>
          <w:szCs w:val="22"/>
          <w:lang w:eastAsia="pt-BR"/>
        </w:rPr>
        <w:t>.2.</w:t>
      </w:r>
      <w:r w:rsidRPr="0056451C">
        <w:rPr>
          <w:rFonts w:ascii="Tahoma" w:hAnsi="Tahoma" w:cs="Tahoma"/>
          <w:color w:val="000000"/>
          <w:kern w:val="0"/>
          <w:sz w:val="22"/>
          <w:szCs w:val="22"/>
          <w:lang w:eastAsia="pt-BR"/>
        </w:rPr>
        <w:t xml:space="preserve"> A licitante poderá declinar da visita, devendo, neste caso, emitir declaração assumindo incondicionalmente a responsabilidade por eventuais prejuízos em virtude de sua omissão na verificação dos locais dos serviços objeto da presente licitação, conforme Modelo do </w:t>
      </w:r>
      <w:r w:rsidRPr="0056451C">
        <w:rPr>
          <w:rFonts w:ascii="Tahoma" w:hAnsi="Tahoma" w:cs="Tahoma"/>
          <w:color w:val="000000"/>
          <w:kern w:val="0"/>
          <w:sz w:val="22"/>
          <w:szCs w:val="22"/>
          <w:highlight w:val="yellow"/>
          <w:lang w:eastAsia="pt-BR"/>
        </w:rPr>
        <w:t xml:space="preserve">Apêndice </w:t>
      </w:r>
      <w:r>
        <w:rPr>
          <w:rFonts w:ascii="Tahoma" w:hAnsi="Tahoma" w:cs="Tahoma"/>
          <w:color w:val="000000"/>
          <w:kern w:val="0"/>
          <w:sz w:val="22"/>
          <w:szCs w:val="22"/>
          <w:highlight w:val="yellow"/>
          <w:lang w:eastAsia="pt-BR"/>
        </w:rPr>
        <w:t>4</w:t>
      </w:r>
      <w:r w:rsidRPr="0056451C">
        <w:rPr>
          <w:rFonts w:ascii="Tahoma" w:hAnsi="Tahoma" w:cs="Tahoma"/>
          <w:color w:val="000000"/>
          <w:kern w:val="0"/>
          <w:sz w:val="22"/>
          <w:szCs w:val="22"/>
          <w:highlight w:val="yellow"/>
          <w:lang w:eastAsia="pt-BR"/>
        </w:rPr>
        <w:t xml:space="preserve"> do Anexo III.</w:t>
      </w:r>
    </w:p>
    <w:p w14:paraId="69694D7B" w14:textId="77777777" w:rsidR="00700A61" w:rsidRPr="00655F6D" w:rsidRDefault="00700A61" w:rsidP="00162FD8">
      <w:pPr>
        <w:pStyle w:val="western"/>
        <w:spacing w:before="0" w:beforeAutospacing="0" w:after="0" w:afterAutospacing="0" w:line="360" w:lineRule="atLeast"/>
        <w:rPr>
          <w:rFonts w:ascii="Tahoma" w:hAnsi="Tahoma" w:cs="Tahoma"/>
          <w:sz w:val="22"/>
          <w:szCs w:val="22"/>
          <w:highlight w:val="green"/>
        </w:rPr>
      </w:pPr>
    </w:p>
    <w:p w14:paraId="1936E355" w14:textId="7DA8B904" w:rsidR="001C5A10" w:rsidRPr="00700A61" w:rsidRDefault="001C5A10" w:rsidP="001C5A10">
      <w:pPr>
        <w:widowControl/>
        <w:suppressAutoHyphens w:val="0"/>
        <w:spacing w:line="360" w:lineRule="atLeast"/>
        <w:jc w:val="both"/>
        <w:rPr>
          <w:b/>
          <w:bCs/>
          <w:color w:val="000000"/>
          <w:kern w:val="0"/>
          <w:lang w:eastAsia="pt-BR"/>
        </w:rPr>
      </w:pPr>
      <w:bookmarkStart w:id="49" w:name="_Hlk114578962"/>
      <w:r w:rsidRPr="00700A61">
        <w:rPr>
          <w:rFonts w:ascii="Tahoma" w:hAnsi="Tahoma" w:cs="Tahoma"/>
          <w:b/>
          <w:bCs/>
          <w:color w:val="000000"/>
          <w:kern w:val="0"/>
          <w:sz w:val="22"/>
          <w:szCs w:val="22"/>
          <w:u w:val="single"/>
          <w:lang w:eastAsia="pt-BR"/>
        </w:rPr>
        <w:t>QUALIFICAÇÃO TÉCNICO-OPERACIONAL</w:t>
      </w:r>
    </w:p>
    <w:bookmarkEnd w:id="49"/>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51099DD8" w14:textId="504E4A42" w:rsidR="00700A61" w:rsidRDefault="00A510F0" w:rsidP="00700A61">
      <w:pPr>
        <w:widowControl/>
        <w:spacing w:line="360" w:lineRule="atLeast"/>
        <w:jc w:val="both"/>
        <w:rPr>
          <w:rFonts w:ascii="Tahoma" w:hAnsi="Tahoma" w:cs="Tahoma"/>
          <w:bCs/>
          <w:sz w:val="22"/>
          <w:szCs w:val="22"/>
        </w:rPr>
      </w:pPr>
      <w:r>
        <w:rPr>
          <w:rFonts w:ascii="Tahoma" w:hAnsi="Tahoma" w:cs="Tahoma"/>
          <w:b/>
          <w:bCs/>
          <w:sz w:val="22"/>
          <w:szCs w:val="22"/>
        </w:rPr>
        <w:t>4</w:t>
      </w:r>
      <w:r w:rsidR="00664632" w:rsidRPr="00162FD8">
        <w:rPr>
          <w:rFonts w:ascii="Tahoma" w:hAnsi="Tahoma" w:cs="Tahoma"/>
          <w:b/>
          <w:bCs/>
          <w:sz w:val="22"/>
          <w:szCs w:val="22"/>
        </w:rPr>
        <w:t>.</w:t>
      </w:r>
      <w:r w:rsidR="00700A61">
        <w:rPr>
          <w:rFonts w:ascii="Tahoma" w:hAnsi="Tahoma" w:cs="Tahoma"/>
          <w:b/>
          <w:bCs/>
          <w:sz w:val="22"/>
          <w:szCs w:val="22"/>
        </w:rPr>
        <w:t>3</w:t>
      </w:r>
      <w:r w:rsidR="00664632" w:rsidRPr="00162FD8">
        <w:rPr>
          <w:rFonts w:ascii="Tahoma" w:hAnsi="Tahoma" w:cs="Tahoma"/>
          <w:b/>
          <w:bCs/>
          <w:sz w:val="22"/>
          <w:szCs w:val="22"/>
        </w:rPr>
        <w:t xml:space="preserve">. </w:t>
      </w:r>
      <w:r w:rsidR="00664632" w:rsidRPr="00162FD8">
        <w:rPr>
          <w:rFonts w:ascii="Tahoma" w:hAnsi="Tahoma" w:cs="Tahoma"/>
          <w:sz w:val="22"/>
          <w:szCs w:val="22"/>
        </w:rPr>
        <w:t xml:space="preserve">No mínimo 01 (um) Atestado, fornecido por pessoa jurídica de direito público ou privado, em nome da licitante, que comprove ter </w:t>
      </w:r>
      <w:r w:rsidR="001C5A10">
        <w:rPr>
          <w:rFonts w:ascii="Tahoma" w:hAnsi="Tahoma" w:cs="Tahoma"/>
          <w:sz w:val="22"/>
          <w:szCs w:val="22"/>
        </w:rPr>
        <w:t>executado serviço</w:t>
      </w:r>
      <w:r w:rsidR="00700A61">
        <w:rPr>
          <w:rFonts w:ascii="Tahoma" w:hAnsi="Tahoma" w:cs="Tahoma"/>
          <w:sz w:val="22"/>
          <w:szCs w:val="22"/>
        </w:rPr>
        <w:t>s</w:t>
      </w:r>
      <w:r w:rsidR="001C5A10">
        <w:rPr>
          <w:rFonts w:ascii="Tahoma" w:hAnsi="Tahoma" w:cs="Tahoma"/>
          <w:sz w:val="22"/>
          <w:szCs w:val="22"/>
        </w:rPr>
        <w:t xml:space="preserve"> </w:t>
      </w:r>
      <w:r w:rsidR="00700A61" w:rsidRPr="00205E7C">
        <w:rPr>
          <w:rFonts w:ascii="Tahoma" w:hAnsi="Tahoma" w:cs="Tahoma"/>
          <w:bCs/>
          <w:sz w:val="22"/>
          <w:szCs w:val="22"/>
        </w:rPr>
        <w:t>com as características, consideradas as seguintes parcelas de maior relevância e valor significativo do objeto da licitação:</w:t>
      </w:r>
    </w:p>
    <w:p w14:paraId="120436A1" w14:textId="78F947E6" w:rsidR="00770FC0" w:rsidRDefault="00770FC0" w:rsidP="001C5A10">
      <w:pPr>
        <w:widowControl/>
        <w:spacing w:line="360" w:lineRule="atLeast"/>
        <w:jc w:val="both"/>
        <w:rPr>
          <w:rFonts w:ascii="Tahoma" w:hAnsi="Tahoma" w:cs="Tahoma"/>
          <w:sz w:val="22"/>
          <w:szCs w:val="22"/>
        </w:rPr>
      </w:pPr>
    </w:p>
    <w:p w14:paraId="7245181E" w14:textId="4E63C495" w:rsidR="00487CBC" w:rsidRPr="00700A61" w:rsidRDefault="00487CBC" w:rsidP="006E5AB2">
      <w:pPr>
        <w:widowControl/>
        <w:spacing w:line="360" w:lineRule="atLeast"/>
        <w:ind w:left="567"/>
        <w:jc w:val="both"/>
        <w:rPr>
          <w:rFonts w:ascii="Tahoma" w:eastAsia="NSimSun" w:hAnsi="Tahoma" w:cs="Tahoma"/>
          <w:kern w:val="0"/>
          <w:sz w:val="22"/>
          <w:szCs w:val="22"/>
          <w:highlight w:val="yellow"/>
        </w:rPr>
      </w:pPr>
      <w:r w:rsidRPr="006E5AB2">
        <w:rPr>
          <w:rFonts w:ascii="Tahoma" w:eastAsia="NSimSun" w:hAnsi="Tahoma" w:cs="Tahoma"/>
          <w:b/>
          <w:bCs/>
          <w:kern w:val="0"/>
          <w:sz w:val="22"/>
          <w:szCs w:val="22"/>
          <w:highlight w:val="yellow"/>
        </w:rPr>
        <w:t xml:space="preserve">a) </w:t>
      </w:r>
      <w:r w:rsidRPr="00700A61">
        <w:rPr>
          <w:rFonts w:ascii="Tahoma" w:eastAsia="NSimSun" w:hAnsi="Tahoma" w:cs="Tahoma"/>
          <w:kern w:val="0"/>
          <w:sz w:val="22"/>
          <w:szCs w:val="22"/>
          <w:highlight w:val="yellow"/>
        </w:rPr>
        <w:t xml:space="preserve">Limpeza, com no mínimo </w:t>
      </w:r>
      <w:r w:rsidRPr="00700A61">
        <w:rPr>
          <w:rFonts w:ascii="Tahoma" w:eastAsia="NSimSun" w:hAnsi="Tahoma" w:cs="Tahoma"/>
          <w:kern w:val="0"/>
          <w:sz w:val="22"/>
          <w:szCs w:val="22"/>
          <w:highlight w:val="yellow"/>
          <w:u w:val="single"/>
        </w:rPr>
        <w:t>87</w:t>
      </w:r>
      <w:r w:rsidR="00770FC0" w:rsidRPr="00700A61">
        <w:rPr>
          <w:rFonts w:ascii="Tahoma" w:eastAsia="NSimSun" w:hAnsi="Tahoma" w:cs="Tahoma"/>
          <w:kern w:val="0"/>
          <w:sz w:val="22"/>
          <w:szCs w:val="22"/>
          <w:highlight w:val="yellow"/>
          <w:u w:val="single"/>
        </w:rPr>
        <w:t xml:space="preserve"> (oitenta e sete)</w:t>
      </w:r>
      <w:r w:rsidR="00770FC0" w:rsidRPr="00700A61">
        <w:rPr>
          <w:rFonts w:ascii="Tahoma" w:eastAsia="NSimSun" w:hAnsi="Tahoma" w:cs="Tahoma"/>
          <w:kern w:val="0"/>
          <w:sz w:val="22"/>
          <w:szCs w:val="22"/>
          <w:highlight w:val="yellow"/>
        </w:rPr>
        <w:t xml:space="preserve"> </w:t>
      </w:r>
      <w:r w:rsidRPr="00700A61">
        <w:rPr>
          <w:rFonts w:ascii="Tahoma" w:eastAsia="NSimSun" w:hAnsi="Tahoma" w:cs="Tahoma"/>
          <w:kern w:val="0"/>
          <w:sz w:val="22"/>
          <w:szCs w:val="22"/>
          <w:highlight w:val="yellow"/>
        </w:rPr>
        <w:t>postos de trabalho; e</w:t>
      </w:r>
    </w:p>
    <w:p w14:paraId="650CE48A" w14:textId="77777777" w:rsidR="00487CBC" w:rsidRPr="00700A61" w:rsidRDefault="00487CBC" w:rsidP="006E5AB2">
      <w:pPr>
        <w:widowControl/>
        <w:spacing w:line="360" w:lineRule="atLeast"/>
        <w:ind w:left="567"/>
        <w:jc w:val="both"/>
        <w:rPr>
          <w:rFonts w:ascii="Tahoma" w:eastAsia="NSimSun" w:hAnsi="Tahoma" w:cs="Tahoma"/>
          <w:kern w:val="0"/>
          <w:sz w:val="22"/>
          <w:szCs w:val="22"/>
          <w:highlight w:val="yellow"/>
        </w:rPr>
      </w:pPr>
    </w:p>
    <w:p w14:paraId="694A40B4" w14:textId="090C2BB3" w:rsidR="00487CBC" w:rsidRDefault="00487CBC" w:rsidP="006E5AB2">
      <w:pPr>
        <w:widowControl/>
        <w:spacing w:line="360" w:lineRule="atLeast"/>
        <w:ind w:left="567"/>
        <w:jc w:val="both"/>
        <w:rPr>
          <w:rFonts w:ascii="Tahoma" w:hAnsi="Tahoma" w:cs="Tahoma"/>
          <w:sz w:val="22"/>
          <w:szCs w:val="22"/>
        </w:rPr>
      </w:pPr>
      <w:r w:rsidRPr="006E5AB2">
        <w:rPr>
          <w:rFonts w:ascii="Tahoma" w:eastAsia="NSimSun" w:hAnsi="Tahoma" w:cs="Tahoma"/>
          <w:b/>
          <w:bCs/>
          <w:kern w:val="0"/>
          <w:sz w:val="22"/>
          <w:szCs w:val="22"/>
          <w:highlight w:val="yellow"/>
        </w:rPr>
        <w:t xml:space="preserve">b) </w:t>
      </w:r>
      <w:r w:rsidRPr="00700A61">
        <w:rPr>
          <w:rFonts w:ascii="Tahoma" w:eastAsia="NSimSun" w:hAnsi="Tahoma" w:cs="Tahoma"/>
          <w:kern w:val="0"/>
          <w:sz w:val="22"/>
          <w:szCs w:val="22"/>
          <w:highlight w:val="yellow"/>
        </w:rPr>
        <w:t xml:space="preserve">Portaria, com no mínimo </w:t>
      </w:r>
      <w:r w:rsidRPr="00700A61">
        <w:rPr>
          <w:rFonts w:ascii="Tahoma" w:eastAsia="NSimSun" w:hAnsi="Tahoma" w:cs="Tahoma"/>
          <w:kern w:val="0"/>
          <w:sz w:val="22"/>
          <w:szCs w:val="22"/>
          <w:highlight w:val="yellow"/>
          <w:u w:val="single"/>
        </w:rPr>
        <w:t>19</w:t>
      </w:r>
      <w:r w:rsidR="00770FC0" w:rsidRPr="00700A61">
        <w:rPr>
          <w:rFonts w:ascii="Tahoma" w:eastAsia="NSimSun" w:hAnsi="Tahoma" w:cs="Tahoma"/>
          <w:kern w:val="0"/>
          <w:sz w:val="22"/>
          <w:szCs w:val="22"/>
          <w:highlight w:val="yellow"/>
          <w:u w:val="single"/>
        </w:rPr>
        <w:t xml:space="preserve"> (dezenove)</w:t>
      </w:r>
      <w:r w:rsidR="00770FC0" w:rsidRPr="00700A61">
        <w:rPr>
          <w:rFonts w:ascii="Tahoma" w:eastAsia="NSimSun" w:hAnsi="Tahoma" w:cs="Tahoma"/>
          <w:kern w:val="0"/>
          <w:sz w:val="22"/>
          <w:szCs w:val="22"/>
          <w:highlight w:val="yellow"/>
        </w:rPr>
        <w:t xml:space="preserve"> </w:t>
      </w:r>
      <w:r w:rsidRPr="00700A61">
        <w:rPr>
          <w:rFonts w:ascii="Tahoma" w:eastAsia="NSimSun" w:hAnsi="Tahoma" w:cs="Tahoma"/>
          <w:kern w:val="0"/>
          <w:sz w:val="22"/>
          <w:szCs w:val="22"/>
          <w:highlight w:val="yellow"/>
        </w:rPr>
        <w:t>postos de trabalho.</w:t>
      </w:r>
    </w:p>
    <w:p w14:paraId="62A75B29" w14:textId="77777777" w:rsidR="00487CBC" w:rsidRDefault="00487CBC" w:rsidP="001C5A10">
      <w:pPr>
        <w:widowControl/>
        <w:spacing w:line="360" w:lineRule="atLeast"/>
        <w:jc w:val="both"/>
        <w:rPr>
          <w:rFonts w:ascii="Tahoma" w:hAnsi="Tahoma" w:cs="Tahoma"/>
          <w:sz w:val="22"/>
          <w:szCs w:val="22"/>
        </w:rPr>
      </w:pPr>
    </w:p>
    <w:p w14:paraId="462D82E2" w14:textId="45A60D18" w:rsidR="00700A61" w:rsidRPr="00205E7C" w:rsidRDefault="00700A61" w:rsidP="00700A61">
      <w:pPr>
        <w:widowControl/>
        <w:spacing w:line="360" w:lineRule="atLeast"/>
        <w:ind w:left="567"/>
        <w:jc w:val="both"/>
        <w:rPr>
          <w:rFonts w:ascii="Tahoma" w:hAnsi="Tahoma" w:cs="Tahoma"/>
          <w:bCs/>
          <w:sz w:val="22"/>
          <w:szCs w:val="22"/>
          <w:highlight w:val="green"/>
        </w:rPr>
      </w:pPr>
      <w:bookmarkStart w:id="50" w:name="_Hlk114578125"/>
      <w:r>
        <w:rPr>
          <w:rFonts w:ascii="Tahoma" w:hAnsi="Tahoma" w:cs="Tahoma"/>
          <w:b/>
          <w:sz w:val="22"/>
          <w:szCs w:val="22"/>
          <w:highlight w:val="green"/>
        </w:rPr>
        <w:t>4</w:t>
      </w:r>
      <w:r w:rsidRPr="00205E7C">
        <w:rPr>
          <w:rFonts w:ascii="Tahoma" w:hAnsi="Tahoma" w:cs="Tahoma"/>
          <w:b/>
          <w:sz w:val="22"/>
          <w:szCs w:val="22"/>
          <w:highlight w:val="green"/>
        </w:rPr>
        <w:t>.3.1.</w:t>
      </w:r>
      <w:r w:rsidRPr="00205E7C">
        <w:rPr>
          <w:rFonts w:ascii="Tahoma" w:hAnsi="Tahoma" w:cs="Tahoma"/>
          <w:bCs/>
          <w:sz w:val="22"/>
          <w:szCs w:val="22"/>
          <w:highlight w:val="green"/>
        </w:rPr>
        <w:t xml:space="preserve"> A experiência exigida no subitem </w:t>
      </w:r>
      <w:r>
        <w:rPr>
          <w:rFonts w:ascii="Tahoma" w:hAnsi="Tahoma" w:cs="Tahoma"/>
          <w:b/>
          <w:sz w:val="22"/>
          <w:szCs w:val="22"/>
          <w:highlight w:val="green"/>
        </w:rPr>
        <w:t>4</w:t>
      </w:r>
      <w:r w:rsidRPr="00205E7C">
        <w:rPr>
          <w:rFonts w:ascii="Tahoma" w:hAnsi="Tahoma" w:cs="Tahoma"/>
          <w:b/>
          <w:sz w:val="22"/>
          <w:szCs w:val="22"/>
          <w:highlight w:val="green"/>
        </w:rPr>
        <w:t>.3</w:t>
      </w:r>
      <w:r w:rsidRPr="00205E7C">
        <w:rPr>
          <w:rFonts w:ascii="Tahoma" w:hAnsi="Tahoma" w:cs="Tahoma"/>
          <w:bCs/>
          <w:sz w:val="22"/>
          <w:szCs w:val="22"/>
          <w:highlight w:val="green"/>
        </w:rPr>
        <w:t xml:space="preserve"> d</w:t>
      </w:r>
      <w:r>
        <w:rPr>
          <w:rFonts w:ascii="Tahoma" w:hAnsi="Tahoma" w:cs="Tahoma"/>
          <w:bCs/>
          <w:sz w:val="22"/>
          <w:szCs w:val="22"/>
          <w:highlight w:val="green"/>
        </w:rPr>
        <w:t>este Anexo</w:t>
      </w:r>
      <w:r w:rsidRPr="00205E7C">
        <w:rPr>
          <w:rFonts w:ascii="Tahoma" w:hAnsi="Tahoma" w:cs="Tahoma"/>
          <w:bCs/>
          <w:sz w:val="22"/>
          <w:szCs w:val="22"/>
          <w:highlight w:val="green"/>
        </w:rPr>
        <w:t xml:space="preserve"> poderá ser comprovada por de meio de atestado de titularidade:</w:t>
      </w:r>
    </w:p>
    <w:p w14:paraId="5B02E2F4"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18C99617"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w:t>
      </w:r>
      <w:r w:rsidRPr="00205E7C">
        <w:rPr>
          <w:rFonts w:ascii="Tahoma" w:hAnsi="Tahoma" w:cs="Tahoma"/>
          <w:bCs/>
          <w:sz w:val="22"/>
          <w:szCs w:val="22"/>
          <w:highlight w:val="green"/>
        </w:rPr>
        <w:t xml:space="preserve"> Da licitante; ou</w:t>
      </w:r>
    </w:p>
    <w:p w14:paraId="088FB5F8"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0C4494C2"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(II)</w:t>
      </w:r>
      <w:r w:rsidRPr="00205E7C">
        <w:rPr>
          <w:rFonts w:ascii="Tahoma" w:hAnsi="Tahoma" w:cs="Tahoma"/>
          <w:bCs/>
          <w:sz w:val="22"/>
          <w:szCs w:val="22"/>
          <w:highlight w:val="green"/>
        </w:rPr>
        <w:t xml:space="preserve"> De Sociedade de Propósito Específico – SPE da qual a licitante seja sócia; ou </w:t>
      </w:r>
    </w:p>
    <w:p w14:paraId="3E0B89A7"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5BACA7D4"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r w:rsidRPr="00205E7C">
        <w:rPr>
          <w:rFonts w:ascii="Tahoma" w:hAnsi="Tahoma" w:cs="Tahoma"/>
          <w:b/>
          <w:sz w:val="22"/>
          <w:szCs w:val="22"/>
          <w:highlight w:val="green"/>
        </w:rPr>
        <w:t>(III)</w:t>
      </w:r>
      <w:r w:rsidRPr="00205E7C">
        <w:rPr>
          <w:rFonts w:ascii="Tahoma" w:hAnsi="Tahoma" w:cs="Tahoma"/>
          <w:bCs/>
          <w:sz w:val="22"/>
          <w:szCs w:val="22"/>
          <w:highlight w:val="green"/>
        </w:rPr>
        <w:t xml:space="preserve"> De consórcio do qual a licitante seja integrante; ou </w:t>
      </w:r>
    </w:p>
    <w:p w14:paraId="09AF59E5" w14:textId="77777777" w:rsidR="00700A61" w:rsidRPr="00205E7C" w:rsidRDefault="00700A61" w:rsidP="00700A61">
      <w:pPr>
        <w:widowControl/>
        <w:spacing w:line="360" w:lineRule="atLeast"/>
        <w:ind w:left="1134"/>
        <w:jc w:val="both"/>
        <w:rPr>
          <w:rFonts w:ascii="Tahoma" w:hAnsi="Tahoma" w:cs="Tahoma"/>
          <w:bCs/>
          <w:sz w:val="22"/>
          <w:szCs w:val="22"/>
          <w:highlight w:val="green"/>
        </w:rPr>
      </w:pPr>
    </w:p>
    <w:p w14:paraId="27184C8E" w14:textId="77777777" w:rsidR="00700A61" w:rsidRDefault="00700A61" w:rsidP="00700A61">
      <w:pPr>
        <w:widowControl/>
        <w:spacing w:line="360" w:lineRule="atLeast"/>
        <w:ind w:left="1134"/>
        <w:jc w:val="both"/>
        <w:rPr>
          <w:rFonts w:ascii="Tahoma" w:hAnsi="Tahoma" w:cs="Tahoma"/>
          <w:bCs/>
          <w:sz w:val="22"/>
          <w:szCs w:val="22"/>
        </w:rPr>
      </w:pPr>
      <w:r w:rsidRPr="00205E7C">
        <w:rPr>
          <w:rFonts w:ascii="Tahoma" w:hAnsi="Tahoma" w:cs="Tahoma"/>
          <w:b/>
          <w:sz w:val="22"/>
          <w:szCs w:val="22"/>
          <w:highlight w:val="green"/>
        </w:rPr>
        <w:t>(IV)</w:t>
      </w:r>
      <w:r w:rsidRPr="00205E7C">
        <w:rPr>
          <w:rFonts w:ascii="Tahoma" w:hAnsi="Tahoma" w:cs="Tahoma"/>
          <w:bCs/>
          <w:sz w:val="22"/>
          <w:szCs w:val="22"/>
          <w:highlight w:val="green"/>
        </w:rPr>
        <w:t xml:space="preserve"> De pessoa jurídica diversa da licitante (integrante ou não do mesmo grupo econômico da licitante), nos casos de ocorrência de alterações societárias e de fusão, incorporação ou cisão de pessoas jurídicas, desde que o atestado esteja acompanhado de prova documental e inequívoca da transferência definitiva do acervo técnico da empresa antecessora para a sucessora (licitante).</w:t>
      </w:r>
    </w:p>
    <w:p w14:paraId="6A3DBD6C" w14:textId="77777777" w:rsidR="00700A61" w:rsidRDefault="00700A61" w:rsidP="00700A61">
      <w:pPr>
        <w:widowControl/>
        <w:spacing w:line="360" w:lineRule="atLeast"/>
        <w:ind w:left="567"/>
        <w:jc w:val="both"/>
        <w:rPr>
          <w:rFonts w:ascii="Tahoma" w:hAnsi="Tahoma" w:cs="Tahoma"/>
          <w:b/>
          <w:sz w:val="22"/>
          <w:szCs w:val="22"/>
        </w:rPr>
      </w:pPr>
    </w:p>
    <w:p w14:paraId="5D98D045" w14:textId="2F3BF5DA" w:rsidR="00700A61" w:rsidRPr="00205E7C" w:rsidRDefault="00700A61" w:rsidP="00700A61">
      <w:pPr>
        <w:widowControl/>
        <w:spacing w:line="360" w:lineRule="atLeast"/>
        <w:ind w:left="567"/>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 xml:space="preserve">.3.2. </w:t>
      </w:r>
      <w:r w:rsidRPr="00205E7C">
        <w:rPr>
          <w:rFonts w:ascii="Tahoma" w:hAnsi="Tahoma" w:cs="Tahoma"/>
          <w:bCs/>
          <w:sz w:val="22"/>
          <w:szCs w:val="22"/>
          <w:highlight w:val="green"/>
        </w:rPr>
        <w:t xml:space="preserve">Serão consideradas as seguintes regras para comprovação da experiência prevista no subitem </w:t>
      </w:r>
      <w:r>
        <w:rPr>
          <w:rFonts w:ascii="Tahoma" w:hAnsi="Tahoma" w:cs="Tahoma"/>
          <w:b/>
          <w:sz w:val="22"/>
          <w:szCs w:val="22"/>
          <w:highlight w:val="green"/>
        </w:rPr>
        <w:t>4</w:t>
      </w:r>
      <w:r w:rsidRPr="00205E7C">
        <w:rPr>
          <w:rFonts w:ascii="Tahoma" w:hAnsi="Tahoma" w:cs="Tahoma"/>
          <w:b/>
          <w:sz w:val="22"/>
          <w:szCs w:val="22"/>
          <w:highlight w:val="green"/>
        </w:rPr>
        <w:t>.3</w:t>
      </w:r>
      <w:r w:rsidRPr="00205E7C">
        <w:rPr>
          <w:rFonts w:ascii="Tahoma" w:hAnsi="Tahoma" w:cs="Tahoma"/>
          <w:bCs/>
          <w:sz w:val="22"/>
          <w:szCs w:val="22"/>
          <w:highlight w:val="green"/>
        </w:rPr>
        <w:t xml:space="preserve"> d</w:t>
      </w:r>
      <w:r>
        <w:rPr>
          <w:rFonts w:ascii="Tahoma" w:hAnsi="Tahoma" w:cs="Tahoma"/>
          <w:bCs/>
          <w:sz w:val="22"/>
          <w:szCs w:val="22"/>
          <w:highlight w:val="green"/>
        </w:rPr>
        <w:t>este Anexo</w:t>
      </w:r>
      <w:r w:rsidRPr="00205E7C">
        <w:rPr>
          <w:rFonts w:ascii="Tahoma" w:hAnsi="Tahoma" w:cs="Tahoma"/>
          <w:bCs/>
          <w:sz w:val="22"/>
          <w:szCs w:val="22"/>
          <w:highlight w:val="green"/>
        </w:rPr>
        <w:t>:</w:t>
      </w:r>
    </w:p>
    <w:p w14:paraId="4A7AC075" w14:textId="77777777" w:rsidR="00700A61" w:rsidRPr="00205E7C" w:rsidRDefault="00700A61" w:rsidP="00700A61">
      <w:pPr>
        <w:widowControl/>
        <w:spacing w:line="360" w:lineRule="atLeast"/>
        <w:ind w:left="567"/>
        <w:jc w:val="both"/>
        <w:rPr>
          <w:rFonts w:ascii="Tahoma" w:hAnsi="Tahoma" w:cs="Tahoma"/>
          <w:b/>
          <w:sz w:val="22"/>
          <w:szCs w:val="22"/>
          <w:highlight w:val="green"/>
        </w:rPr>
      </w:pPr>
    </w:p>
    <w:p w14:paraId="623616BA" w14:textId="2198336B" w:rsidR="00700A61" w:rsidRPr="00205E7C" w:rsidRDefault="00700A61" w:rsidP="00700A61">
      <w:pPr>
        <w:widowControl/>
        <w:spacing w:line="360" w:lineRule="atLeast"/>
        <w:ind w:left="1134"/>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 xml:space="preserve">.3.2.1. </w:t>
      </w:r>
      <w:r w:rsidRPr="00205E7C">
        <w:rPr>
          <w:rFonts w:ascii="Tahoma" w:hAnsi="Tahoma" w:cs="Tahoma"/>
          <w:bCs/>
          <w:sz w:val="22"/>
          <w:szCs w:val="22"/>
          <w:highlight w:val="green"/>
        </w:rPr>
        <w:t>Admitir-se-á o somatório dos quantitativos de atestados, desde que comprovada que a prestação de serviços tenha sido executada concomitantemente.</w:t>
      </w:r>
    </w:p>
    <w:p w14:paraId="5012CFAF" w14:textId="77777777" w:rsidR="00700A61" w:rsidRPr="00205E7C" w:rsidRDefault="00700A61" w:rsidP="00700A61">
      <w:pPr>
        <w:widowControl/>
        <w:spacing w:line="360" w:lineRule="atLeast"/>
        <w:ind w:left="1134"/>
        <w:jc w:val="both"/>
        <w:rPr>
          <w:rFonts w:ascii="Tahoma" w:hAnsi="Tahoma" w:cs="Tahoma"/>
          <w:b/>
          <w:sz w:val="22"/>
          <w:szCs w:val="22"/>
          <w:highlight w:val="green"/>
        </w:rPr>
      </w:pPr>
    </w:p>
    <w:p w14:paraId="7CB65EE9" w14:textId="5C465EBC" w:rsidR="00700A61" w:rsidRPr="00205E7C" w:rsidRDefault="00700A61" w:rsidP="006E5AB2">
      <w:pPr>
        <w:widowControl/>
        <w:spacing w:line="360" w:lineRule="atLeast"/>
        <w:ind w:left="1701"/>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.3.2.</w:t>
      </w:r>
      <w:r w:rsidR="006E5AB2">
        <w:rPr>
          <w:rFonts w:ascii="Tahoma" w:hAnsi="Tahoma" w:cs="Tahoma"/>
          <w:b/>
          <w:sz w:val="22"/>
          <w:szCs w:val="22"/>
          <w:highlight w:val="green"/>
        </w:rPr>
        <w:t>1</w:t>
      </w:r>
      <w:r w:rsidRPr="00205E7C">
        <w:rPr>
          <w:rFonts w:ascii="Tahoma" w:hAnsi="Tahoma" w:cs="Tahoma"/>
          <w:b/>
          <w:sz w:val="22"/>
          <w:szCs w:val="22"/>
          <w:highlight w:val="green"/>
        </w:rPr>
        <w:t>.</w:t>
      </w:r>
      <w:r w:rsidR="006E5AB2">
        <w:rPr>
          <w:rFonts w:ascii="Tahoma" w:hAnsi="Tahoma" w:cs="Tahoma"/>
          <w:b/>
          <w:sz w:val="22"/>
          <w:szCs w:val="22"/>
          <w:highlight w:val="green"/>
        </w:rPr>
        <w:t>1.</w:t>
      </w:r>
      <w:r w:rsidRPr="00205E7C">
        <w:rPr>
          <w:rFonts w:ascii="Tahoma" w:hAnsi="Tahoma" w:cs="Tahoma"/>
          <w:b/>
          <w:sz w:val="22"/>
          <w:szCs w:val="22"/>
          <w:highlight w:val="green"/>
        </w:rPr>
        <w:t xml:space="preserve"> </w:t>
      </w:r>
      <w:r w:rsidRPr="00205E7C">
        <w:rPr>
          <w:rFonts w:ascii="Tahoma" w:hAnsi="Tahoma" w:cs="Tahoma"/>
          <w:bCs/>
          <w:sz w:val="22"/>
          <w:szCs w:val="22"/>
          <w:highlight w:val="green"/>
        </w:rPr>
        <w:t>O critério da concomitância se aplica para os atestados apresentados individualmente por cada consorciada, relativamente à parcela que executará isoladamente.</w:t>
      </w:r>
    </w:p>
    <w:p w14:paraId="7B6417E3" w14:textId="77777777" w:rsidR="00700A61" w:rsidRPr="00205E7C" w:rsidRDefault="00700A61" w:rsidP="00700A61">
      <w:pPr>
        <w:widowControl/>
        <w:spacing w:line="360" w:lineRule="atLeast"/>
        <w:ind w:left="1134"/>
        <w:jc w:val="both"/>
        <w:rPr>
          <w:rFonts w:ascii="Tahoma" w:hAnsi="Tahoma" w:cs="Tahoma"/>
          <w:b/>
          <w:sz w:val="22"/>
          <w:szCs w:val="22"/>
          <w:highlight w:val="green"/>
        </w:rPr>
      </w:pPr>
    </w:p>
    <w:p w14:paraId="49F55A6C" w14:textId="1C404153" w:rsidR="00700A61" w:rsidRPr="00205E7C" w:rsidRDefault="00700A61" w:rsidP="00700A61">
      <w:pPr>
        <w:widowControl/>
        <w:spacing w:line="360" w:lineRule="atLeast"/>
        <w:ind w:left="1134"/>
        <w:jc w:val="both"/>
        <w:rPr>
          <w:rFonts w:ascii="Tahoma" w:hAnsi="Tahoma" w:cs="Tahoma"/>
          <w:bCs/>
          <w:sz w:val="22"/>
          <w:szCs w:val="22"/>
          <w:highlight w:val="green"/>
        </w:rPr>
      </w:pPr>
      <w:r>
        <w:rPr>
          <w:rFonts w:ascii="Tahoma" w:hAnsi="Tahoma" w:cs="Tahoma"/>
          <w:b/>
          <w:sz w:val="22"/>
          <w:szCs w:val="22"/>
          <w:highlight w:val="green"/>
        </w:rPr>
        <w:t>4</w:t>
      </w:r>
      <w:r w:rsidRPr="00205E7C">
        <w:rPr>
          <w:rFonts w:ascii="Tahoma" w:hAnsi="Tahoma" w:cs="Tahoma"/>
          <w:b/>
          <w:sz w:val="22"/>
          <w:szCs w:val="22"/>
          <w:highlight w:val="green"/>
        </w:rPr>
        <w:t>.3.2.</w:t>
      </w:r>
      <w:r w:rsidR="006E5AB2">
        <w:rPr>
          <w:rFonts w:ascii="Tahoma" w:hAnsi="Tahoma" w:cs="Tahoma"/>
          <w:b/>
          <w:sz w:val="22"/>
          <w:szCs w:val="22"/>
          <w:highlight w:val="green"/>
        </w:rPr>
        <w:t>2</w:t>
      </w:r>
      <w:r w:rsidRPr="00205E7C">
        <w:rPr>
          <w:rFonts w:ascii="Tahoma" w:hAnsi="Tahoma" w:cs="Tahoma"/>
          <w:b/>
          <w:sz w:val="22"/>
          <w:szCs w:val="22"/>
          <w:highlight w:val="green"/>
        </w:rPr>
        <w:t xml:space="preserve">. </w:t>
      </w:r>
      <w:r w:rsidRPr="00205E7C">
        <w:rPr>
          <w:rFonts w:ascii="Tahoma" w:hAnsi="Tahoma" w:cs="Tahoma"/>
          <w:bCs/>
          <w:sz w:val="22"/>
          <w:szCs w:val="22"/>
          <w:highlight w:val="green"/>
        </w:rPr>
        <w:t xml:space="preserve">Em caso de apresentação por licitante de atestado de desempenho anterior emitido em favor de consórcio do qual tenha feito parte, se o atestado ou o contrato de </w:t>
      </w:r>
      <w:r w:rsidRPr="00205E7C">
        <w:rPr>
          <w:rFonts w:ascii="Tahoma" w:hAnsi="Tahoma" w:cs="Tahoma"/>
          <w:bCs/>
          <w:sz w:val="22"/>
          <w:szCs w:val="22"/>
          <w:highlight w:val="green"/>
        </w:rPr>
        <w:lastRenderedPageBreak/>
        <w:t>constituição do consórcio não identificar a atividade desempenhada por cada consorciado individualmente, serão adotados os seguintes critérios na avaliação de sua qualificação técnica:</w:t>
      </w:r>
    </w:p>
    <w:p w14:paraId="649ABDEB" w14:textId="77777777" w:rsidR="00700A61" w:rsidRPr="00205E7C" w:rsidRDefault="00700A61" w:rsidP="00700A61">
      <w:pPr>
        <w:widowControl/>
        <w:spacing w:line="360" w:lineRule="atLeast"/>
        <w:ind w:left="1701"/>
        <w:jc w:val="both"/>
        <w:rPr>
          <w:rFonts w:ascii="Tahoma" w:hAnsi="Tahoma" w:cs="Tahoma"/>
          <w:b/>
          <w:sz w:val="22"/>
          <w:szCs w:val="22"/>
          <w:highlight w:val="green"/>
        </w:rPr>
      </w:pPr>
    </w:p>
    <w:p w14:paraId="1F74D4AA" w14:textId="77777777" w:rsidR="00700A61" w:rsidRPr="00205E7C" w:rsidRDefault="00700A61" w:rsidP="006E5AB2">
      <w:pPr>
        <w:widowControl/>
        <w:spacing w:line="360" w:lineRule="atLeast"/>
        <w:ind w:left="1701"/>
        <w:jc w:val="both"/>
        <w:rPr>
          <w:rFonts w:ascii="Tahoma" w:hAnsi="Tahoma" w:cs="Tahoma"/>
          <w:bCs/>
          <w:sz w:val="22"/>
          <w:szCs w:val="22"/>
          <w:highlight w:val="green"/>
        </w:rPr>
      </w:pPr>
      <w:r w:rsidRPr="00205E7C">
        <w:rPr>
          <w:rFonts w:ascii="Tahoma" w:hAnsi="Tahoma" w:cs="Tahoma"/>
          <w:b/>
          <w:sz w:val="22"/>
          <w:szCs w:val="22"/>
          <w:highlight w:val="green"/>
        </w:rPr>
        <w:t xml:space="preserve">(I) </w:t>
      </w:r>
      <w:r w:rsidRPr="00205E7C">
        <w:rPr>
          <w:rFonts w:ascii="Tahoma" w:hAnsi="Tahoma" w:cs="Tahoma"/>
          <w:bCs/>
          <w:sz w:val="22"/>
          <w:szCs w:val="22"/>
          <w:highlight w:val="green"/>
        </w:rPr>
        <w:t xml:space="preserve">caso o atestado tenha sido emitido em favor de consórcio homogêneo, as experiências atestadas deverão ser reconhecidas para cada empresa consorciada na proporção quantitativa de sua participação no consórcio, salvo nas licitações para contratação de serviços técnicos especializados de natureza predominantemente intelectual, em que todas as experiências atestadas deverão ser reconhecidas para cada uma das empresas consorciadas; </w:t>
      </w:r>
    </w:p>
    <w:p w14:paraId="600F2DA3" w14:textId="77777777" w:rsidR="00700A61" w:rsidRPr="00205E7C" w:rsidRDefault="00700A61" w:rsidP="006E5AB2">
      <w:pPr>
        <w:widowControl/>
        <w:spacing w:line="360" w:lineRule="atLeast"/>
        <w:ind w:left="1701"/>
        <w:jc w:val="both"/>
        <w:rPr>
          <w:rFonts w:ascii="Tahoma" w:hAnsi="Tahoma" w:cs="Tahoma"/>
          <w:b/>
          <w:sz w:val="22"/>
          <w:szCs w:val="22"/>
          <w:highlight w:val="green"/>
        </w:rPr>
      </w:pPr>
    </w:p>
    <w:p w14:paraId="4156A2AD" w14:textId="77777777" w:rsidR="00700A61" w:rsidRPr="00205E7C" w:rsidRDefault="00700A61" w:rsidP="006E5AB2">
      <w:pPr>
        <w:widowControl/>
        <w:spacing w:line="360" w:lineRule="atLeast"/>
        <w:ind w:left="1701"/>
        <w:jc w:val="both"/>
        <w:rPr>
          <w:rFonts w:ascii="Tahoma" w:hAnsi="Tahoma" w:cs="Tahoma"/>
          <w:bCs/>
          <w:sz w:val="22"/>
          <w:szCs w:val="22"/>
        </w:rPr>
      </w:pPr>
      <w:r w:rsidRPr="00205E7C">
        <w:rPr>
          <w:rFonts w:ascii="Tahoma" w:hAnsi="Tahoma" w:cs="Tahoma"/>
          <w:b/>
          <w:sz w:val="22"/>
          <w:szCs w:val="22"/>
          <w:highlight w:val="green"/>
        </w:rPr>
        <w:t xml:space="preserve">(II)  </w:t>
      </w:r>
      <w:r w:rsidRPr="00205E7C">
        <w:rPr>
          <w:rFonts w:ascii="Tahoma" w:hAnsi="Tahoma" w:cs="Tahoma"/>
          <w:bCs/>
          <w:sz w:val="22"/>
          <w:szCs w:val="22"/>
          <w:highlight w:val="green"/>
        </w:rPr>
        <w:t>caso o atestado tenha sido emitido em favor de consórcio heterogêneo, as experiências atestadas deverão ser reconhecidas para cada consorciado de acordo com os respectivos campos de atuação, inclusive nas licitações para contratação de serviços técnicos especializados de natureza predominantemente intelectual.</w:t>
      </w:r>
    </w:p>
    <w:bookmarkEnd w:id="50"/>
    <w:p w14:paraId="78C8B0A4" w14:textId="77777777" w:rsidR="00700A61" w:rsidRDefault="00700A61" w:rsidP="001C5A10">
      <w:pPr>
        <w:widowControl/>
        <w:spacing w:line="360" w:lineRule="atLeast"/>
        <w:jc w:val="both"/>
        <w:rPr>
          <w:rFonts w:ascii="Tahoma" w:hAnsi="Tahoma" w:cs="Tahoma"/>
          <w:sz w:val="22"/>
          <w:szCs w:val="22"/>
        </w:rPr>
      </w:pPr>
    </w:p>
    <w:p w14:paraId="3B004835" w14:textId="2892A410" w:rsidR="001C5A10" w:rsidRPr="006E5AB2" w:rsidRDefault="001C5A10" w:rsidP="001C5A10">
      <w:pPr>
        <w:widowControl/>
        <w:spacing w:line="360" w:lineRule="atLeast"/>
        <w:jc w:val="both"/>
        <w:rPr>
          <w:rFonts w:ascii="Tahoma" w:hAnsi="Tahoma" w:cs="Tahoma"/>
          <w:b/>
          <w:sz w:val="22"/>
          <w:szCs w:val="22"/>
        </w:rPr>
      </w:pPr>
      <w:bookmarkStart w:id="51" w:name="_Hlk111740571"/>
      <w:r w:rsidRPr="006E5AB2">
        <w:rPr>
          <w:rFonts w:ascii="Tahoma" w:hAnsi="Tahoma" w:cs="Tahoma"/>
          <w:b/>
          <w:sz w:val="22"/>
          <w:szCs w:val="22"/>
        </w:rPr>
        <w:t>NOTA 1:</w:t>
      </w:r>
      <w:r w:rsidRPr="006E5AB2">
        <w:rPr>
          <w:rFonts w:ascii="Tahoma" w:hAnsi="Tahoma" w:cs="Tahoma"/>
          <w:bCs/>
          <w:sz w:val="22"/>
          <w:szCs w:val="22"/>
        </w:rPr>
        <w:t xml:space="preserve"> </w:t>
      </w:r>
      <w:bookmarkStart w:id="52" w:name="_Hlk113544103"/>
      <w:bookmarkStart w:id="53" w:name="_Hlk113541502"/>
      <w:r w:rsidRPr="006E5AB2">
        <w:rPr>
          <w:rFonts w:ascii="Tahoma" w:hAnsi="Tahoma" w:cs="Tahoma"/>
          <w:bCs/>
          <w:sz w:val="22"/>
          <w:szCs w:val="22"/>
        </w:rPr>
        <w:t>O(s) atestado(s) deverá(</w:t>
      </w:r>
      <w:proofErr w:type="spellStart"/>
      <w:r w:rsidRPr="006E5AB2">
        <w:rPr>
          <w:rFonts w:ascii="Tahoma" w:hAnsi="Tahoma" w:cs="Tahoma"/>
          <w:bCs/>
          <w:sz w:val="22"/>
          <w:szCs w:val="22"/>
        </w:rPr>
        <w:t>ão</w:t>
      </w:r>
      <w:proofErr w:type="spellEnd"/>
      <w:r w:rsidRPr="006E5AB2">
        <w:rPr>
          <w:rFonts w:ascii="Tahoma" w:hAnsi="Tahoma" w:cs="Tahoma"/>
          <w:bCs/>
          <w:sz w:val="22"/>
          <w:szCs w:val="22"/>
        </w:rPr>
        <w:t>) conter, naquilo que for pertinente ao solicitado no subitem</w:t>
      </w:r>
      <w:bookmarkEnd w:id="52"/>
      <w:r w:rsidRPr="006E5AB2">
        <w:rPr>
          <w:rFonts w:ascii="Tahoma" w:hAnsi="Tahoma" w:cs="Tahoma"/>
          <w:bCs/>
          <w:sz w:val="22"/>
          <w:szCs w:val="22"/>
        </w:rPr>
        <w:t xml:space="preserve"> </w:t>
      </w:r>
      <w:r w:rsidRPr="006E5AB2">
        <w:rPr>
          <w:rFonts w:ascii="Tahoma" w:hAnsi="Tahoma" w:cs="Tahoma"/>
          <w:b/>
          <w:sz w:val="22"/>
          <w:szCs w:val="22"/>
        </w:rPr>
        <w:t>4.</w:t>
      </w:r>
      <w:bookmarkEnd w:id="53"/>
      <w:r w:rsidR="006E5AB2">
        <w:rPr>
          <w:rFonts w:ascii="Tahoma" w:hAnsi="Tahoma" w:cs="Tahoma"/>
          <w:b/>
          <w:sz w:val="22"/>
          <w:szCs w:val="22"/>
        </w:rPr>
        <w:t>3</w:t>
      </w:r>
      <w:r w:rsidRPr="006E5AB2">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51"/>
    <w:p w14:paraId="14DEDEA4" w14:textId="77777777" w:rsidR="001C5A10" w:rsidRPr="006E5AB2" w:rsidRDefault="001C5A10" w:rsidP="001C5A10">
      <w:pPr>
        <w:widowControl/>
        <w:spacing w:line="360" w:lineRule="atLeast"/>
        <w:ind w:left="567"/>
        <w:jc w:val="both"/>
        <w:rPr>
          <w:rFonts w:ascii="Tahoma" w:hAnsi="Tahoma" w:cs="Tahoma"/>
          <w:b/>
          <w:sz w:val="22"/>
          <w:szCs w:val="22"/>
        </w:rPr>
      </w:pPr>
    </w:p>
    <w:p w14:paraId="450FF4B2" w14:textId="77777777" w:rsidR="001C5A10" w:rsidRPr="006E5AB2" w:rsidRDefault="001C5A10" w:rsidP="001C5A10">
      <w:pPr>
        <w:widowControl/>
        <w:spacing w:line="360" w:lineRule="atLeast"/>
        <w:jc w:val="both"/>
        <w:rPr>
          <w:rFonts w:ascii="Tahoma" w:hAnsi="Tahoma" w:cs="Tahoma"/>
          <w:b/>
          <w:sz w:val="22"/>
          <w:szCs w:val="22"/>
        </w:rPr>
      </w:pPr>
      <w:r w:rsidRPr="006E5AB2">
        <w:rPr>
          <w:rFonts w:ascii="Tahoma" w:hAnsi="Tahoma" w:cs="Tahoma"/>
          <w:b/>
          <w:sz w:val="22"/>
          <w:szCs w:val="22"/>
        </w:rPr>
        <w:t xml:space="preserve">NOTA 2: </w:t>
      </w:r>
      <w:bookmarkStart w:id="54" w:name="_Hlk113543660"/>
      <w:r w:rsidRPr="006E5AB2">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54"/>
    </w:p>
    <w:p w14:paraId="2DFF6CDE" w14:textId="08F8FB83" w:rsidR="001C5A10" w:rsidRPr="006E5AB2" w:rsidRDefault="001C5A10" w:rsidP="005572B1">
      <w:pPr>
        <w:pStyle w:val="western"/>
        <w:spacing w:before="0" w:beforeAutospacing="0" w:after="0" w:afterAutospacing="0" w:line="360" w:lineRule="atLeast"/>
        <w:rPr>
          <w:rFonts w:ascii="Tahoma" w:hAnsi="Tahoma" w:cs="Tahoma"/>
          <w:sz w:val="22"/>
          <w:szCs w:val="22"/>
        </w:rPr>
      </w:pPr>
    </w:p>
    <w:p w14:paraId="15D4D30D" w14:textId="519C31F5" w:rsidR="00655F6D" w:rsidRPr="006E5AB2" w:rsidRDefault="00655F6D" w:rsidP="00655F6D">
      <w:pPr>
        <w:widowControl/>
        <w:spacing w:line="360" w:lineRule="atLeast"/>
        <w:jc w:val="both"/>
        <w:rPr>
          <w:rFonts w:ascii="Tahoma" w:hAnsi="Tahoma" w:cs="Tahoma"/>
          <w:bCs/>
          <w:sz w:val="22"/>
          <w:szCs w:val="22"/>
        </w:rPr>
      </w:pPr>
      <w:r w:rsidRPr="006E5AB2">
        <w:rPr>
          <w:rFonts w:ascii="Tahoma" w:hAnsi="Tahoma" w:cs="Tahoma"/>
          <w:b/>
          <w:sz w:val="22"/>
          <w:szCs w:val="22"/>
        </w:rPr>
        <w:t>NOTA 3:</w:t>
      </w:r>
      <w:r w:rsidR="00487CBC" w:rsidRPr="006E5AB2">
        <w:rPr>
          <w:rFonts w:ascii="Tahoma" w:hAnsi="Tahoma" w:cs="Tahoma"/>
          <w:b/>
          <w:sz w:val="22"/>
          <w:szCs w:val="22"/>
        </w:rPr>
        <w:t xml:space="preserve"> </w:t>
      </w:r>
      <w:r w:rsidRPr="006E5AB2">
        <w:rPr>
          <w:rFonts w:ascii="Tahoma" w:hAnsi="Tahoma" w:cs="Tahoma"/>
          <w:bCs/>
          <w:sz w:val="22"/>
          <w:szCs w:val="22"/>
        </w:rPr>
        <w:t>Os quantitativos solicitados</w:t>
      </w:r>
      <w:r w:rsidR="000D33B5" w:rsidRPr="006E5AB2">
        <w:rPr>
          <w:rFonts w:ascii="Tahoma" w:hAnsi="Tahoma" w:cs="Tahoma"/>
          <w:bCs/>
          <w:sz w:val="22"/>
          <w:szCs w:val="22"/>
        </w:rPr>
        <w:t xml:space="preserve"> </w:t>
      </w:r>
      <w:r w:rsidRPr="006E5AB2">
        <w:rPr>
          <w:rFonts w:ascii="Tahoma" w:hAnsi="Tahoma" w:cs="Tahoma"/>
          <w:bCs/>
          <w:sz w:val="22"/>
          <w:szCs w:val="22"/>
        </w:rPr>
        <w:t>correspondem a 50% (cinquenta por cento) do total estimado para 12 (doze) meses de execução.</w:t>
      </w:r>
    </w:p>
    <w:p w14:paraId="20B15093" w14:textId="77777777" w:rsidR="00655F6D" w:rsidRDefault="00655F6D" w:rsidP="00655F6D">
      <w:pPr>
        <w:pStyle w:val="BodyText21"/>
        <w:widowControl/>
        <w:tabs>
          <w:tab w:val="left" w:pos="2496"/>
        </w:tabs>
        <w:spacing w:line="360" w:lineRule="atLeast"/>
        <w:ind w:left="0"/>
        <w:rPr>
          <w:rFonts w:ascii="Tahoma" w:hAnsi="Tahoma" w:cs="Tahoma"/>
          <w:b/>
          <w:bCs/>
          <w:sz w:val="22"/>
          <w:szCs w:val="22"/>
        </w:rPr>
      </w:pPr>
    </w:p>
    <w:p w14:paraId="0E7B5265" w14:textId="77777777" w:rsidR="00617E99" w:rsidRPr="00D06C8A" w:rsidRDefault="00617E99" w:rsidP="00617E99">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w:t>
      </w:r>
      <w:r>
        <w:rPr>
          <w:rFonts w:ascii="Tahoma" w:hAnsi="Tahoma" w:cs="Tahoma"/>
          <w:sz w:val="22"/>
          <w:szCs w:val="22"/>
          <w:highlight w:val="green"/>
        </w:rPr>
        <w:t>lote</w:t>
      </w:r>
      <w:r w:rsidRPr="00D06C8A">
        <w:rPr>
          <w:rFonts w:ascii="Tahoma" w:hAnsi="Tahoma" w:cs="Tahoma"/>
          <w:sz w:val="22"/>
          <w:szCs w:val="22"/>
          <w:highlight w:val="green"/>
        </w:rPr>
        <w:t xml:space="preserve">, a licitante deverá possuir atestados que contenham quantitativos não inferiores à soma dos quantitativos mínimos exigidos para cada </w:t>
      </w:r>
      <w:r>
        <w:rPr>
          <w:rFonts w:ascii="Tahoma" w:hAnsi="Tahoma" w:cs="Tahoma"/>
          <w:sz w:val="22"/>
          <w:szCs w:val="22"/>
          <w:highlight w:val="green"/>
        </w:rPr>
        <w:t>lote</w:t>
      </w:r>
      <w:r w:rsidRPr="00D06C8A">
        <w:rPr>
          <w:rFonts w:ascii="Tahoma" w:hAnsi="Tahoma" w:cs="Tahoma"/>
          <w:sz w:val="22"/>
          <w:szCs w:val="22"/>
          <w:highlight w:val="green"/>
        </w:rPr>
        <w:t>.</w:t>
      </w:r>
    </w:p>
    <w:p w14:paraId="7909F7FB" w14:textId="77777777" w:rsidR="00617E99" w:rsidRPr="006E5AB2" w:rsidRDefault="00617E99" w:rsidP="00655F6D">
      <w:pPr>
        <w:pStyle w:val="BodyText21"/>
        <w:widowControl/>
        <w:tabs>
          <w:tab w:val="left" w:pos="2496"/>
        </w:tabs>
        <w:spacing w:line="360" w:lineRule="atLeast"/>
        <w:ind w:left="0"/>
        <w:rPr>
          <w:rFonts w:ascii="Tahoma" w:hAnsi="Tahoma" w:cs="Tahoma"/>
          <w:b/>
          <w:bCs/>
          <w:sz w:val="22"/>
          <w:szCs w:val="22"/>
        </w:rPr>
      </w:pPr>
    </w:p>
    <w:p w14:paraId="369F2CE7" w14:textId="5570BA47" w:rsidR="00655F6D" w:rsidRPr="006E5AB2" w:rsidRDefault="00655F6D" w:rsidP="00655F6D">
      <w:pPr>
        <w:pStyle w:val="BodyText21"/>
        <w:widowControl/>
        <w:tabs>
          <w:tab w:val="left" w:pos="2496"/>
        </w:tabs>
        <w:spacing w:line="360" w:lineRule="atLeast"/>
        <w:ind w:left="0"/>
        <w:rPr>
          <w:rFonts w:ascii="Tahoma" w:hAnsi="Tahoma" w:cs="Tahoma"/>
          <w:sz w:val="22"/>
          <w:szCs w:val="22"/>
        </w:rPr>
      </w:pPr>
      <w:r w:rsidRPr="006E5AB2">
        <w:rPr>
          <w:rFonts w:ascii="Tahoma" w:hAnsi="Tahoma" w:cs="Tahoma"/>
          <w:b/>
          <w:bCs/>
          <w:sz w:val="22"/>
          <w:szCs w:val="22"/>
          <w:highlight w:val="green"/>
        </w:rPr>
        <w:t>NOTA</w:t>
      </w:r>
      <w:r w:rsidR="000D33B5" w:rsidRPr="006E5AB2">
        <w:rPr>
          <w:rFonts w:ascii="Tahoma" w:hAnsi="Tahoma" w:cs="Tahoma"/>
          <w:b/>
          <w:bCs/>
          <w:sz w:val="22"/>
          <w:szCs w:val="22"/>
          <w:highlight w:val="green"/>
        </w:rPr>
        <w:t xml:space="preserve"> </w:t>
      </w:r>
      <w:r w:rsidR="00617E99">
        <w:rPr>
          <w:rFonts w:ascii="Tahoma" w:hAnsi="Tahoma" w:cs="Tahoma"/>
          <w:b/>
          <w:bCs/>
          <w:sz w:val="22"/>
          <w:szCs w:val="22"/>
          <w:highlight w:val="green"/>
        </w:rPr>
        <w:t>5</w:t>
      </w:r>
      <w:r w:rsidRPr="006E5AB2">
        <w:rPr>
          <w:rFonts w:ascii="Tahoma" w:hAnsi="Tahoma" w:cs="Tahoma"/>
          <w:b/>
          <w:bCs/>
          <w:sz w:val="22"/>
          <w:szCs w:val="22"/>
          <w:highlight w:val="green"/>
        </w:rPr>
        <w:t>:</w:t>
      </w:r>
      <w:r w:rsidRPr="006E5AB2">
        <w:rPr>
          <w:rFonts w:ascii="Tahoma" w:hAnsi="Tahoma" w:cs="Tahoma"/>
          <w:sz w:val="22"/>
          <w:szCs w:val="22"/>
          <w:highlight w:val="green"/>
        </w:rPr>
        <w:t xml:space="preserve"> Admitir-se-á o somatório dos quantitativos de atestados, desde que comprovada que o serviço tenha sido executado concomitantemente.</w:t>
      </w:r>
    </w:p>
    <w:p w14:paraId="14EDF3BC" w14:textId="77777777" w:rsidR="00770FC0" w:rsidRDefault="00770FC0" w:rsidP="006E5AB2">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00F08098" w14:textId="77777777" w:rsidR="006E5AB2" w:rsidRDefault="006E5AB2" w:rsidP="00617E99">
      <w:pPr>
        <w:widowControl/>
        <w:suppressAutoHyphens w:val="0"/>
        <w:spacing w:line="360" w:lineRule="atLeast"/>
        <w:jc w:val="both"/>
        <w:rPr>
          <w:rFonts w:ascii="Tahoma" w:hAnsi="Tahoma" w:cs="Tahoma"/>
          <w:b/>
          <w:bCs/>
          <w:color w:val="000000"/>
          <w:kern w:val="0"/>
          <w:sz w:val="22"/>
          <w:szCs w:val="22"/>
          <w:u w:val="single"/>
          <w:lang w:eastAsia="pt-BR"/>
        </w:rPr>
      </w:pPr>
      <w:r w:rsidRPr="0056451C">
        <w:rPr>
          <w:rFonts w:ascii="Tahoma" w:hAnsi="Tahoma" w:cs="Tahoma"/>
          <w:b/>
          <w:bCs/>
          <w:color w:val="000000"/>
          <w:kern w:val="0"/>
          <w:sz w:val="22"/>
          <w:szCs w:val="22"/>
          <w:u w:val="single"/>
          <w:lang w:eastAsia="pt-BR"/>
        </w:rPr>
        <w:lastRenderedPageBreak/>
        <w:t>QUALIFICAÇÃO TÉCNICO-PROFISSIONAL</w:t>
      </w:r>
    </w:p>
    <w:p w14:paraId="2581F03E" w14:textId="77777777" w:rsidR="006E5AB2" w:rsidRPr="0056451C" w:rsidRDefault="006E5AB2" w:rsidP="006E5AB2">
      <w:pPr>
        <w:widowControl/>
        <w:suppressAutoHyphens w:val="0"/>
        <w:spacing w:line="360" w:lineRule="atLeast"/>
        <w:jc w:val="both"/>
        <w:rPr>
          <w:color w:val="000000"/>
          <w:kern w:val="0"/>
          <w:lang w:eastAsia="pt-BR"/>
        </w:rPr>
      </w:pPr>
    </w:p>
    <w:p w14:paraId="04EA5262" w14:textId="1521D163" w:rsidR="006E5AB2" w:rsidRPr="0056451C" w:rsidRDefault="006E5AB2" w:rsidP="006E5AB2">
      <w:pPr>
        <w:widowControl/>
        <w:suppressAutoHyphens w:val="0"/>
        <w:spacing w:line="360" w:lineRule="atLeast"/>
        <w:jc w:val="both"/>
        <w:rPr>
          <w:color w:val="000000"/>
          <w:kern w:val="0"/>
          <w:lang w:eastAsia="pt-BR"/>
        </w:rPr>
      </w:pPr>
      <w:bookmarkStart w:id="55" w:name="_Hlk114494356"/>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Certidão de Acervo Técnico - CAT do profissional responsável técnico da licitante, </w:t>
      </w:r>
      <w:r w:rsidRPr="009E6F1C">
        <w:rPr>
          <w:rFonts w:ascii="Tahoma" w:hAnsi="Tahoma" w:cs="Tahoma"/>
          <w:color w:val="000000"/>
          <w:kern w:val="0"/>
          <w:sz w:val="22"/>
          <w:szCs w:val="22"/>
          <w:highlight w:val="yellow"/>
          <w:lang w:eastAsia="pt-BR"/>
        </w:rPr>
        <w:t xml:space="preserve">Engenheiro </w:t>
      </w:r>
      <w:r w:rsidRPr="00617E99">
        <w:rPr>
          <w:rFonts w:ascii="Tahoma" w:hAnsi="Tahoma" w:cs="Tahoma"/>
          <w:color w:val="000000"/>
          <w:kern w:val="0"/>
          <w:sz w:val="22"/>
          <w:szCs w:val="22"/>
          <w:highlight w:val="yellow"/>
          <w:lang w:eastAsia="pt-BR"/>
        </w:rPr>
        <w:t>ou Arquiteto</w:t>
      </w:r>
      <w:r w:rsidR="00617E99" w:rsidRPr="00617E99">
        <w:rPr>
          <w:rFonts w:ascii="Tahoma" w:hAnsi="Tahoma" w:cs="Tahoma"/>
          <w:color w:val="000000"/>
          <w:kern w:val="0"/>
          <w:sz w:val="22"/>
          <w:szCs w:val="22"/>
          <w:highlight w:val="yellow"/>
          <w:lang w:eastAsia="pt-BR"/>
        </w:rPr>
        <w:t xml:space="preserve"> ou Técnico Industrial</w:t>
      </w:r>
      <w:r>
        <w:rPr>
          <w:rFonts w:ascii="Tahoma" w:hAnsi="Tahoma" w:cs="Tahoma"/>
          <w:color w:val="000000"/>
          <w:kern w:val="0"/>
          <w:sz w:val="22"/>
          <w:szCs w:val="22"/>
          <w:lang w:eastAsia="pt-BR"/>
        </w:rPr>
        <w:t xml:space="preserve">, </w:t>
      </w:r>
      <w:r w:rsidRPr="009E6F1C">
        <w:rPr>
          <w:rFonts w:ascii="Tahoma" w:hAnsi="Tahoma" w:cs="Tahoma"/>
          <w:color w:val="000000"/>
          <w:kern w:val="0"/>
          <w:sz w:val="22"/>
          <w:szCs w:val="22"/>
          <w:lang w:eastAsia="pt-BR"/>
        </w:rPr>
        <w:t xml:space="preserve">registrada no </w:t>
      </w:r>
      <w:r w:rsidRPr="009E6F1C">
        <w:rPr>
          <w:rFonts w:ascii="Tahoma" w:hAnsi="Tahoma" w:cs="Tahoma"/>
          <w:color w:val="000000"/>
          <w:kern w:val="0"/>
          <w:sz w:val="22"/>
          <w:szCs w:val="22"/>
          <w:highlight w:val="yellow"/>
          <w:lang w:eastAsia="pt-BR"/>
        </w:rPr>
        <w:t xml:space="preserve">Conselho Regional de Engenharia e Agronomia (CREA) ou no Conselho Regional de Arquitetura e Urbanismo – </w:t>
      </w:r>
      <w:r w:rsidRPr="00BC4894">
        <w:rPr>
          <w:rFonts w:ascii="Tahoma" w:hAnsi="Tahoma" w:cs="Tahoma"/>
          <w:color w:val="000000"/>
          <w:kern w:val="0"/>
          <w:sz w:val="22"/>
          <w:szCs w:val="22"/>
          <w:highlight w:val="yellow"/>
          <w:lang w:eastAsia="pt-BR"/>
        </w:rPr>
        <w:t>CAU</w:t>
      </w:r>
      <w:r w:rsidR="00BC4894" w:rsidRPr="00BC4894">
        <w:rPr>
          <w:rFonts w:ascii="Tahoma" w:hAnsi="Tahoma" w:cs="Tahoma"/>
          <w:color w:val="000000"/>
          <w:kern w:val="0"/>
          <w:sz w:val="22"/>
          <w:szCs w:val="22"/>
          <w:highlight w:val="yellow"/>
          <w:lang w:eastAsia="pt-BR"/>
        </w:rPr>
        <w:t xml:space="preserve"> ou no Conselho Federal dos Técnicos Industriais (CFT)</w:t>
      </w:r>
      <w:r>
        <w:rPr>
          <w:rFonts w:ascii="Tahoma" w:hAnsi="Tahoma" w:cs="Tahoma"/>
          <w:color w:val="000000"/>
          <w:kern w:val="0"/>
          <w:sz w:val="22"/>
          <w:szCs w:val="22"/>
          <w:lang w:eastAsia="pt-BR"/>
        </w:rPr>
        <w:t xml:space="preserve">, </w:t>
      </w:r>
      <w:r w:rsidRPr="0056451C">
        <w:rPr>
          <w:rFonts w:ascii="Tahoma" w:hAnsi="Tahoma" w:cs="Tahoma"/>
          <w:color w:val="000000"/>
          <w:kern w:val="0"/>
          <w:sz w:val="22"/>
          <w:szCs w:val="22"/>
          <w:lang w:eastAsia="pt-BR"/>
        </w:rPr>
        <w:t xml:space="preserve">comprovando, obrigatoriamente, a prestação de </w:t>
      </w:r>
      <w:r w:rsidRPr="00BC4894">
        <w:rPr>
          <w:rFonts w:ascii="Tahoma" w:hAnsi="Tahoma" w:cs="Tahoma"/>
          <w:color w:val="000000"/>
          <w:kern w:val="0"/>
          <w:sz w:val="22"/>
          <w:szCs w:val="22"/>
          <w:highlight w:val="yellow"/>
          <w:lang w:eastAsia="pt-BR"/>
        </w:rPr>
        <w:t xml:space="preserve">serviços de </w:t>
      </w:r>
      <w:r w:rsidR="00BC4894" w:rsidRPr="00BC4894">
        <w:rPr>
          <w:rFonts w:ascii="Tahoma" w:hAnsi="Tahoma" w:cs="Tahoma"/>
          <w:color w:val="000000"/>
          <w:kern w:val="0"/>
          <w:sz w:val="22"/>
          <w:szCs w:val="22"/>
          <w:highlight w:val="yellow"/>
          <w:lang w:eastAsia="pt-BR"/>
        </w:rPr>
        <w:t>limpeza e portaria</w:t>
      </w:r>
      <w:r w:rsidRPr="0056451C">
        <w:rPr>
          <w:rFonts w:ascii="Tahoma" w:hAnsi="Tahoma" w:cs="Tahoma"/>
          <w:color w:val="000000"/>
          <w:kern w:val="0"/>
          <w:sz w:val="22"/>
          <w:szCs w:val="22"/>
          <w:lang w:eastAsia="pt-BR"/>
        </w:rPr>
        <w:t>.</w:t>
      </w:r>
    </w:p>
    <w:bookmarkEnd w:id="55"/>
    <w:p w14:paraId="2C672463" w14:textId="77777777" w:rsidR="006E5AB2" w:rsidRPr="0056451C" w:rsidRDefault="006E5AB2" w:rsidP="006E5AB2">
      <w:pPr>
        <w:widowControl/>
        <w:suppressAutoHyphens w:val="0"/>
        <w:spacing w:line="360" w:lineRule="atLeast"/>
        <w:ind w:left="567"/>
        <w:jc w:val="both"/>
        <w:rPr>
          <w:color w:val="000000"/>
          <w:kern w:val="0"/>
          <w:lang w:eastAsia="pt-BR"/>
        </w:rPr>
      </w:pPr>
    </w:p>
    <w:p w14:paraId="6BD703CB" w14:textId="215D6AD2" w:rsidR="00912C68" w:rsidRPr="00C15DA5" w:rsidRDefault="00912C68" w:rsidP="00912C68">
      <w:pPr>
        <w:widowControl/>
        <w:suppressAutoHyphens w:val="0"/>
        <w:spacing w:line="360" w:lineRule="atLeast"/>
        <w:jc w:val="both"/>
        <w:rPr>
          <w:color w:val="000000"/>
          <w:kern w:val="0"/>
          <w:lang w:eastAsia="pt-BR"/>
        </w:rPr>
      </w:pPr>
      <w:bookmarkStart w:id="56" w:name="_Hlk114494422"/>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.5.</w:t>
      </w:r>
      <w:r w:rsidRPr="00C15DA5">
        <w:rPr>
          <w:rFonts w:ascii="Tahoma" w:hAnsi="Tahoma" w:cs="Tahoma"/>
          <w:color w:val="000000"/>
          <w:kern w:val="0"/>
          <w:sz w:val="22"/>
          <w:szCs w:val="22"/>
          <w:highlight w:val="cyan"/>
          <w:lang w:eastAsia="pt-BR"/>
        </w:rPr>
        <w:t xml:space="preserve"> Declaração de que apresentará, no ato da assinatura do contrato, comprovante de vínculo do responsável técnico da licitante, detentor da CAT,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.4</w:t>
      </w:r>
      <w:r>
        <w:rPr>
          <w:rFonts w:ascii="Tahoma" w:hAnsi="Tahoma" w:cs="Tahoma"/>
          <w:b/>
          <w:bCs/>
          <w:color w:val="000000"/>
          <w:kern w:val="0"/>
          <w:sz w:val="22"/>
          <w:szCs w:val="22"/>
          <w:highlight w:val="cyan"/>
          <w:lang w:eastAsia="pt-BR"/>
        </w:rPr>
        <w:t xml:space="preserve">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p w14:paraId="367CC67A" w14:textId="77777777" w:rsidR="00912C68" w:rsidRDefault="00912C68" w:rsidP="006E5AB2">
      <w:pPr>
        <w:widowControl/>
        <w:suppressAutoHyphens w:val="0"/>
        <w:spacing w:line="360" w:lineRule="atLeast"/>
        <w:jc w:val="both"/>
        <w:rPr>
          <w:rFonts w:ascii="Tahoma" w:hAnsi="Tahoma" w:cs="Tahoma"/>
          <w:b/>
          <w:bCs/>
          <w:color w:val="000000"/>
          <w:kern w:val="0"/>
          <w:sz w:val="22"/>
          <w:szCs w:val="22"/>
          <w:lang w:eastAsia="pt-BR"/>
        </w:rPr>
      </w:pPr>
    </w:p>
    <w:p w14:paraId="68506578" w14:textId="55722AC9"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.5.1.</w:t>
      </w:r>
      <w:r w:rsidRPr="0056451C">
        <w:rPr>
          <w:rFonts w:ascii="Tahoma" w:hAnsi="Tahoma" w:cs="Tahoma"/>
          <w:color w:val="000000"/>
          <w:kern w:val="0"/>
          <w:sz w:val="22"/>
          <w:szCs w:val="22"/>
          <w:lang w:eastAsia="pt-BR"/>
        </w:rPr>
        <w:t xml:space="preserve"> ser do quadro permanente da licitante, </w:t>
      </w:r>
      <w:r w:rsidRPr="00EC221A">
        <w:rPr>
          <w:rFonts w:ascii="Tahoma" w:hAnsi="Tahoma" w:cs="Tahoma"/>
          <w:color w:val="000000"/>
          <w:kern w:val="0"/>
          <w:sz w:val="22"/>
          <w:szCs w:val="22"/>
          <w:lang w:eastAsia="pt-BR"/>
        </w:rPr>
        <w:t>comprovação pela juntada do registro na carteira de trabalho ou da ficha de registro de empregados;</w:t>
      </w:r>
    </w:p>
    <w:p w14:paraId="6F519138" w14:textId="77777777" w:rsidR="006E5AB2" w:rsidRPr="0056451C" w:rsidRDefault="006E5AB2" w:rsidP="006E5AB2">
      <w:pPr>
        <w:widowControl/>
        <w:suppressAutoHyphens w:val="0"/>
        <w:spacing w:line="360" w:lineRule="atLeast"/>
        <w:ind w:left="567"/>
        <w:jc w:val="both"/>
        <w:rPr>
          <w:color w:val="000000"/>
          <w:kern w:val="0"/>
          <w:lang w:eastAsia="pt-BR"/>
        </w:rPr>
      </w:pPr>
    </w:p>
    <w:p w14:paraId="273D0F60" w14:textId="0EF44A78" w:rsidR="006E5AB2" w:rsidRPr="0056451C" w:rsidRDefault="006E5AB2" w:rsidP="006E5AB2">
      <w:pPr>
        <w:widowControl/>
        <w:suppressAutoHyphens w:val="0"/>
        <w:spacing w:line="360" w:lineRule="atLeast"/>
        <w:ind w:left="567"/>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.5.2.</w:t>
      </w:r>
      <w:r w:rsidRPr="0056451C">
        <w:rPr>
          <w:rFonts w:ascii="Tahoma" w:hAnsi="Tahoma" w:cs="Tahoma"/>
          <w:color w:val="000000"/>
          <w:kern w:val="0"/>
          <w:sz w:val="22"/>
          <w:szCs w:val="22"/>
          <w:lang w:eastAsia="pt-BR"/>
        </w:rPr>
        <w:t xml:space="preserve"> </w:t>
      </w:r>
      <w:r w:rsidRPr="00EC221A">
        <w:rPr>
          <w:rFonts w:ascii="Tahoma" w:hAnsi="Tahoma" w:cs="Tahoma"/>
          <w:color w:val="000000"/>
          <w:kern w:val="0"/>
          <w:sz w:val="22"/>
          <w:szCs w:val="22"/>
          <w:lang w:eastAsia="pt-BR"/>
        </w:rPr>
        <w:t>ser sócio, administrador ou proprietário, comprovação através da juntada do Ato Constitutivo em vigor (estatuto ou contrato social, conforme o caso);</w:t>
      </w:r>
    </w:p>
    <w:p w14:paraId="6C839D6E" w14:textId="77777777" w:rsidR="006E5AB2" w:rsidRPr="0056451C" w:rsidRDefault="006E5AB2" w:rsidP="006E5AB2">
      <w:pPr>
        <w:widowControl/>
        <w:suppressAutoHyphens w:val="0"/>
        <w:spacing w:line="360" w:lineRule="atLeast"/>
        <w:ind w:left="567"/>
        <w:jc w:val="both"/>
        <w:rPr>
          <w:rFonts w:ascii="Arial" w:hAnsi="Arial" w:cs="Arial"/>
          <w:color w:val="000000"/>
          <w:kern w:val="0"/>
          <w:lang w:eastAsia="pt-BR"/>
        </w:rPr>
      </w:pPr>
    </w:p>
    <w:p w14:paraId="103B70B6" w14:textId="53963A94"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.5.3.</w:t>
      </w:r>
      <w:r w:rsidRPr="0056451C">
        <w:rPr>
          <w:rFonts w:ascii="Tahoma" w:hAnsi="Tahoma" w:cs="Tahoma"/>
          <w:color w:val="000000"/>
          <w:kern w:val="0"/>
          <w:sz w:val="22"/>
          <w:szCs w:val="22"/>
          <w:lang w:eastAsia="pt-BR"/>
        </w:rPr>
        <w:t xml:space="preserve"> </w:t>
      </w:r>
      <w:r w:rsidRPr="00EC221A">
        <w:rPr>
          <w:rFonts w:ascii="Tahoma" w:hAnsi="Tahoma" w:cs="Tahoma"/>
          <w:color w:val="000000"/>
          <w:kern w:val="0"/>
          <w:sz w:val="22"/>
          <w:szCs w:val="22"/>
          <w:lang w:eastAsia="pt-BR"/>
        </w:rPr>
        <w:t>ser profissional autônomo contratado, comprovação pela juntada do contrato respectivo.</w:t>
      </w:r>
    </w:p>
    <w:bookmarkEnd w:id="56"/>
    <w:p w14:paraId="3928F1D9" w14:textId="77777777" w:rsidR="006E5AB2" w:rsidRDefault="006E5AB2" w:rsidP="006E5AB2">
      <w:pPr>
        <w:widowControl/>
        <w:suppressAutoHyphens w:val="0"/>
        <w:spacing w:line="360" w:lineRule="atLeast"/>
        <w:ind w:left="567"/>
        <w:jc w:val="both"/>
        <w:rPr>
          <w:color w:val="000000"/>
          <w:kern w:val="0"/>
          <w:lang w:eastAsia="pt-BR"/>
        </w:rPr>
      </w:pPr>
    </w:p>
    <w:p w14:paraId="72D2E0A7" w14:textId="0A7EE2BA" w:rsidR="006E5AB2" w:rsidRPr="0056451C" w:rsidRDefault="006E5AB2" w:rsidP="006E5AB2">
      <w:pPr>
        <w:widowControl/>
        <w:suppressAutoHyphens w:val="0"/>
        <w:spacing w:line="360" w:lineRule="atLeast"/>
        <w:jc w:val="both"/>
        <w:rPr>
          <w:color w:val="000000"/>
          <w:kern w:val="0"/>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6</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Registro Profissional do responsável técnico da licitante, no </w:t>
      </w:r>
      <w:r w:rsidRPr="00BC4894">
        <w:rPr>
          <w:rFonts w:ascii="Tahoma" w:hAnsi="Tahoma" w:cs="Tahoma"/>
          <w:color w:val="000000"/>
          <w:kern w:val="0"/>
          <w:sz w:val="22"/>
          <w:szCs w:val="22"/>
          <w:highlight w:val="yellow"/>
          <w:lang w:eastAsia="pt-BR"/>
        </w:rPr>
        <w:t xml:space="preserve">Conselho Regional de Engenharia e Agronomia - CREA ou Conselho de Arquitetura e Urbanismo </w:t>
      </w:r>
      <w:r w:rsidR="00BC4894" w:rsidRPr="00BC4894">
        <w:rPr>
          <w:rFonts w:ascii="Tahoma" w:hAnsi="Tahoma" w:cs="Tahoma"/>
          <w:color w:val="000000"/>
          <w:kern w:val="0"/>
          <w:sz w:val="22"/>
          <w:szCs w:val="22"/>
          <w:highlight w:val="yellow"/>
          <w:lang w:eastAsia="pt-BR"/>
        </w:rPr>
        <w:t>–</w:t>
      </w:r>
      <w:r w:rsidRPr="00BC4894">
        <w:rPr>
          <w:rFonts w:ascii="Tahoma" w:hAnsi="Tahoma" w:cs="Tahoma"/>
          <w:color w:val="000000"/>
          <w:kern w:val="0"/>
          <w:sz w:val="22"/>
          <w:szCs w:val="22"/>
          <w:highlight w:val="yellow"/>
          <w:lang w:eastAsia="pt-BR"/>
        </w:rPr>
        <w:t xml:space="preserve"> CAU</w:t>
      </w:r>
      <w:r w:rsidR="00BC4894" w:rsidRPr="00BC4894">
        <w:rPr>
          <w:rFonts w:ascii="Tahoma" w:hAnsi="Tahoma" w:cs="Tahoma"/>
          <w:color w:val="000000"/>
          <w:kern w:val="0"/>
          <w:sz w:val="22"/>
          <w:szCs w:val="22"/>
          <w:highlight w:val="yellow"/>
          <w:lang w:eastAsia="pt-BR"/>
        </w:rPr>
        <w:t xml:space="preserve"> </w:t>
      </w:r>
      <w:r w:rsidR="00BC4894" w:rsidRPr="00BC4894">
        <w:rPr>
          <w:rFonts w:ascii="Tahoma" w:hAnsi="Tahoma" w:cs="Tahoma"/>
          <w:bCs/>
          <w:sz w:val="22"/>
          <w:szCs w:val="22"/>
          <w:highlight w:val="yellow"/>
        </w:rPr>
        <w:t xml:space="preserve">ou </w:t>
      </w:r>
      <w:r w:rsidR="00BC4894" w:rsidRPr="00BC4894">
        <w:rPr>
          <w:rFonts w:ascii="Tahoma" w:hAnsi="Tahoma" w:cs="Tahoma"/>
          <w:kern w:val="0"/>
          <w:sz w:val="22"/>
          <w:szCs w:val="22"/>
          <w:highlight w:val="yellow"/>
          <w:lang w:eastAsia="pt-BR"/>
        </w:rPr>
        <w:t>Conselho Federal dos Técnicos Industriais (CFT)</w:t>
      </w:r>
      <w:r w:rsidRPr="0056451C">
        <w:rPr>
          <w:rFonts w:ascii="Tahoma" w:hAnsi="Tahoma" w:cs="Tahoma"/>
          <w:color w:val="000000"/>
          <w:kern w:val="0"/>
          <w:sz w:val="22"/>
          <w:szCs w:val="22"/>
          <w:lang w:eastAsia="pt-BR"/>
        </w:rPr>
        <w:t>, em vigência.</w:t>
      </w:r>
    </w:p>
    <w:p w14:paraId="1F016A2B" w14:textId="77777777" w:rsidR="006E5AB2" w:rsidRPr="0056451C" w:rsidRDefault="006E5AB2" w:rsidP="006E5AB2">
      <w:pPr>
        <w:widowControl/>
        <w:suppressAutoHyphens w:val="0"/>
        <w:spacing w:line="360" w:lineRule="atLeast"/>
        <w:ind w:left="567"/>
        <w:jc w:val="both"/>
        <w:rPr>
          <w:color w:val="000000"/>
          <w:kern w:val="0"/>
          <w:lang w:eastAsia="pt-BR"/>
        </w:rPr>
      </w:pPr>
    </w:p>
    <w:p w14:paraId="1452C512" w14:textId="6142B36E" w:rsidR="006E5AB2" w:rsidRDefault="006E5AB2" w:rsidP="006E5AB2">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7</w:t>
      </w:r>
      <w:r w:rsidRPr="0056451C">
        <w:rPr>
          <w:rFonts w:ascii="Tahoma" w:hAnsi="Tahoma" w:cs="Tahoma"/>
          <w:b/>
          <w:bCs/>
          <w:color w:val="000000"/>
          <w:kern w:val="0"/>
          <w:sz w:val="22"/>
          <w:szCs w:val="22"/>
          <w:lang w:eastAsia="pt-BR"/>
        </w:rPr>
        <w:t>.</w:t>
      </w:r>
      <w:r w:rsidRPr="0056451C">
        <w:rPr>
          <w:rFonts w:ascii="Tahoma" w:hAnsi="Tahoma" w:cs="Tahoma"/>
          <w:color w:val="000000"/>
          <w:kern w:val="0"/>
          <w:sz w:val="22"/>
          <w:szCs w:val="22"/>
          <w:lang w:eastAsia="pt-BR"/>
        </w:rPr>
        <w:t xml:space="preserve"> Declaração de que</w:t>
      </w:r>
      <w:r>
        <w:rPr>
          <w:rFonts w:ascii="Tahoma" w:hAnsi="Tahoma" w:cs="Tahoma"/>
          <w:color w:val="000000"/>
          <w:kern w:val="0"/>
          <w:sz w:val="22"/>
          <w:szCs w:val="22"/>
          <w:lang w:eastAsia="pt-BR"/>
        </w:rPr>
        <w:t>:</w:t>
      </w:r>
    </w:p>
    <w:p w14:paraId="465F0806" w14:textId="77777777"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p>
    <w:p w14:paraId="46C3A8C5" w14:textId="4E0A8299"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7</w:t>
      </w:r>
      <w:r w:rsidRPr="0056451C">
        <w:rPr>
          <w:rFonts w:ascii="Tahoma" w:hAnsi="Tahoma" w:cs="Tahoma"/>
          <w:b/>
          <w:bCs/>
          <w:color w:val="000000"/>
          <w:kern w:val="0"/>
          <w:sz w:val="22"/>
          <w:szCs w:val="22"/>
          <w:lang w:eastAsia="pt-BR"/>
        </w:rPr>
        <w:t>.</w:t>
      </w:r>
      <w:r>
        <w:rPr>
          <w:rFonts w:ascii="Tahoma" w:hAnsi="Tahoma" w:cs="Tahoma"/>
          <w:b/>
          <w:bCs/>
          <w:color w:val="000000"/>
          <w:kern w:val="0"/>
          <w:sz w:val="22"/>
          <w:szCs w:val="22"/>
          <w:lang w:eastAsia="pt-BR"/>
        </w:rPr>
        <w:t>1.</w:t>
      </w:r>
      <w:r w:rsidRPr="0056451C">
        <w:rPr>
          <w:rFonts w:ascii="Tahoma" w:hAnsi="Tahoma" w:cs="Tahoma"/>
          <w:color w:val="000000"/>
          <w:kern w:val="0"/>
          <w:sz w:val="22"/>
          <w:szCs w:val="22"/>
          <w:lang w:eastAsia="pt-BR"/>
        </w:rPr>
        <w:t xml:space="preserve"> o profissional detentor da CAT referida no subitem </w:t>
      </w: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.4</w:t>
      </w:r>
      <w:r w:rsidRPr="0056451C">
        <w:rPr>
          <w:rFonts w:ascii="Tahoma" w:hAnsi="Tahoma" w:cs="Tahoma"/>
          <w:color w:val="000000"/>
          <w:kern w:val="0"/>
          <w:sz w:val="22"/>
          <w:szCs w:val="22"/>
          <w:lang w:eastAsia="pt-BR"/>
        </w:rPr>
        <w:t xml:space="preserve"> </w:t>
      </w:r>
      <w:r>
        <w:rPr>
          <w:rFonts w:ascii="Tahoma" w:hAnsi="Tahoma" w:cs="Tahoma"/>
          <w:color w:val="000000"/>
          <w:kern w:val="0"/>
          <w:sz w:val="22"/>
          <w:szCs w:val="22"/>
          <w:lang w:eastAsia="pt-BR"/>
        </w:rPr>
        <w:t xml:space="preserve">deste Anexo </w:t>
      </w:r>
      <w:r w:rsidRPr="0056451C">
        <w:rPr>
          <w:rFonts w:ascii="Tahoma" w:hAnsi="Tahoma" w:cs="Tahoma"/>
          <w:color w:val="000000"/>
          <w:kern w:val="0"/>
          <w:sz w:val="22"/>
          <w:szCs w:val="22"/>
          <w:lang w:eastAsia="pt-BR"/>
        </w:rPr>
        <w:t>integrará a equipe técnica responsável pelos serviços.</w:t>
      </w:r>
    </w:p>
    <w:p w14:paraId="5B2E5832" w14:textId="77777777" w:rsidR="006E5AB2"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p>
    <w:p w14:paraId="1BFA4CB5" w14:textId="4F27DD8D" w:rsidR="006E5AB2" w:rsidRPr="00B4319C" w:rsidRDefault="006E5AB2" w:rsidP="006E5AB2">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w:t>
      </w:r>
      <w:r w:rsidRPr="00B4319C">
        <w:rPr>
          <w:rFonts w:ascii="Tahoma" w:hAnsi="Tahoma" w:cs="Tahoma"/>
          <w:color w:val="000000"/>
          <w:kern w:val="0"/>
          <w:sz w:val="22"/>
          <w:szCs w:val="22"/>
          <w:lang w:eastAsia="pt-BR"/>
        </w:rPr>
        <w:t xml:space="preserve"> </w:t>
      </w:r>
      <w:r>
        <w:rPr>
          <w:rFonts w:ascii="Tahoma" w:hAnsi="Tahoma" w:cs="Tahoma"/>
          <w:color w:val="000000"/>
          <w:kern w:val="0"/>
          <w:sz w:val="22"/>
          <w:szCs w:val="22"/>
          <w:lang w:eastAsia="pt-BR"/>
        </w:rPr>
        <w:t>p</w:t>
      </w:r>
      <w:r w:rsidRPr="00B4319C">
        <w:rPr>
          <w:rFonts w:ascii="Tahoma" w:hAnsi="Tahoma" w:cs="Tahoma"/>
          <w:color w:val="000000"/>
          <w:kern w:val="0"/>
          <w:sz w:val="22"/>
          <w:szCs w:val="22"/>
          <w:lang w:eastAsia="pt-BR"/>
        </w:rPr>
        <w:t>rofissionais de nível superior constituirão a equipe técnica responsável pela execução dos serviços. A equipe técnica deverá ser composta de, no mínimo, os seguintes profissionais:</w:t>
      </w:r>
    </w:p>
    <w:p w14:paraId="6C5D8DB9"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5C12E778" w14:textId="7921CB5A"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.7.2.1.</w:t>
      </w:r>
      <w:r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highlight w:val="yellow"/>
          <w:lang w:eastAsia="pt-BR"/>
        </w:rPr>
        <w:t>02 (dois) engenheiros ou arquitetos</w:t>
      </w:r>
      <w:r w:rsidRPr="00B4319C">
        <w:rPr>
          <w:rFonts w:ascii="Tahoma" w:hAnsi="Tahoma" w:cs="Tahoma"/>
          <w:color w:val="000000"/>
          <w:kern w:val="0"/>
          <w:sz w:val="22"/>
          <w:szCs w:val="22"/>
          <w:lang w:eastAsia="pt-BR"/>
        </w:rPr>
        <w:t>; e</w:t>
      </w:r>
    </w:p>
    <w:p w14:paraId="5C46CAC5"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22DDE227" w14:textId="0650C3B0" w:rsidR="006E5AB2" w:rsidRPr="00B4319C" w:rsidRDefault="006E5AB2" w:rsidP="006E5AB2">
      <w:pPr>
        <w:widowControl/>
        <w:suppressAutoHyphens w:val="0"/>
        <w:spacing w:line="360" w:lineRule="atLeast"/>
        <w:ind w:left="1701"/>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lastRenderedPageBreak/>
        <w:t>4</w:t>
      </w:r>
      <w:r w:rsidRPr="00B4319C">
        <w:rPr>
          <w:rFonts w:ascii="Tahoma" w:hAnsi="Tahoma" w:cs="Tahoma"/>
          <w:b/>
          <w:bCs/>
          <w:color w:val="000000"/>
          <w:kern w:val="0"/>
          <w:sz w:val="22"/>
          <w:szCs w:val="22"/>
          <w:lang w:eastAsia="pt-BR"/>
        </w:rPr>
        <w:t>.7.2.1.1.</w:t>
      </w:r>
      <w:r w:rsidRPr="00B4319C">
        <w:rPr>
          <w:rFonts w:ascii="Tahoma" w:hAnsi="Tahoma" w:cs="Tahoma"/>
          <w:color w:val="000000"/>
          <w:kern w:val="0"/>
          <w:sz w:val="22"/>
          <w:szCs w:val="22"/>
          <w:lang w:eastAsia="pt-BR"/>
        </w:rPr>
        <w:t xml:space="preserve"> O(s) profissional(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responsável(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xml:space="preserve">) técnico(s), detentor(es) da(s) CAT(s) apresentada(s) para cumprimento do subitem </w:t>
      </w:r>
      <w:r>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.4</w:t>
      </w:r>
      <w:r w:rsidRPr="00B4319C">
        <w:rPr>
          <w:rFonts w:ascii="Tahoma" w:hAnsi="Tahoma" w:cs="Tahoma"/>
          <w:color w:val="000000"/>
          <w:kern w:val="0"/>
          <w:sz w:val="22"/>
          <w:szCs w:val="22"/>
          <w:lang w:eastAsia="pt-BR"/>
        </w:rPr>
        <w:t xml:space="preserve"> deste </w:t>
      </w:r>
      <w:r>
        <w:rPr>
          <w:rFonts w:ascii="Tahoma" w:hAnsi="Tahoma" w:cs="Tahoma"/>
          <w:color w:val="000000"/>
          <w:kern w:val="0"/>
          <w:sz w:val="22"/>
          <w:szCs w:val="22"/>
          <w:lang w:eastAsia="pt-BR"/>
        </w:rPr>
        <w:t>Anexo</w:t>
      </w:r>
      <w:r w:rsidRPr="00B4319C">
        <w:rPr>
          <w:rFonts w:ascii="Tahoma" w:hAnsi="Tahoma" w:cs="Tahoma"/>
          <w:color w:val="000000"/>
          <w:kern w:val="0"/>
          <w:sz w:val="22"/>
          <w:szCs w:val="22"/>
          <w:lang w:eastAsia="pt-BR"/>
        </w:rPr>
        <w:t xml:space="preserve"> poderá(</w:t>
      </w:r>
      <w:proofErr w:type="spellStart"/>
      <w:r w:rsidRPr="00B4319C">
        <w:rPr>
          <w:rFonts w:ascii="Tahoma" w:hAnsi="Tahoma" w:cs="Tahoma"/>
          <w:color w:val="000000"/>
          <w:kern w:val="0"/>
          <w:sz w:val="22"/>
          <w:szCs w:val="22"/>
          <w:lang w:eastAsia="pt-BR"/>
        </w:rPr>
        <w:t>ão</w:t>
      </w:r>
      <w:proofErr w:type="spellEnd"/>
      <w:r w:rsidRPr="00B4319C">
        <w:rPr>
          <w:rFonts w:ascii="Tahoma" w:hAnsi="Tahoma" w:cs="Tahoma"/>
          <w:color w:val="000000"/>
          <w:kern w:val="0"/>
          <w:sz w:val="22"/>
          <w:szCs w:val="22"/>
          <w:lang w:eastAsia="pt-BR"/>
        </w:rPr>
        <w:t>) acumular a função de responsável(</w:t>
      </w:r>
      <w:proofErr w:type="spellStart"/>
      <w:r w:rsidRPr="00B4319C">
        <w:rPr>
          <w:rFonts w:ascii="Tahoma" w:hAnsi="Tahoma" w:cs="Tahoma"/>
          <w:color w:val="000000"/>
          <w:kern w:val="0"/>
          <w:sz w:val="22"/>
          <w:szCs w:val="22"/>
          <w:lang w:eastAsia="pt-BR"/>
        </w:rPr>
        <w:t>is</w:t>
      </w:r>
      <w:proofErr w:type="spellEnd"/>
      <w:r w:rsidRPr="00B4319C">
        <w:rPr>
          <w:rFonts w:ascii="Tahoma" w:hAnsi="Tahoma" w:cs="Tahoma"/>
          <w:color w:val="000000"/>
          <w:kern w:val="0"/>
          <w:sz w:val="22"/>
          <w:szCs w:val="22"/>
          <w:lang w:eastAsia="pt-BR"/>
        </w:rPr>
        <w:t xml:space="preserve">) técnico(s) e de 01 (um) membro da equipe técnica descrita no subitem </w:t>
      </w:r>
      <w:r w:rsidR="00D6402D">
        <w:rPr>
          <w:rFonts w:ascii="Tahoma" w:hAnsi="Tahoma" w:cs="Tahoma"/>
          <w:b/>
          <w:bCs/>
          <w:color w:val="000000"/>
          <w:kern w:val="0"/>
          <w:sz w:val="22"/>
          <w:szCs w:val="22"/>
          <w:lang w:eastAsia="pt-BR"/>
        </w:rPr>
        <w:t>4</w:t>
      </w:r>
      <w:r w:rsidRPr="00B4319C">
        <w:rPr>
          <w:rFonts w:ascii="Tahoma" w:hAnsi="Tahoma" w:cs="Tahoma"/>
          <w:b/>
          <w:bCs/>
          <w:color w:val="000000"/>
          <w:kern w:val="0"/>
          <w:sz w:val="22"/>
          <w:szCs w:val="22"/>
          <w:lang w:eastAsia="pt-BR"/>
        </w:rPr>
        <w:t>.7.2.1</w:t>
      </w:r>
      <w:r w:rsidRPr="00B4319C">
        <w:rPr>
          <w:rFonts w:ascii="Tahoma" w:hAnsi="Tahoma" w:cs="Tahoma"/>
          <w:color w:val="000000"/>
          <w:kern w:val="0"/>
          <w:sz w:val="22"/>
          <w:szCs w:val="22"/>
          <w:lang w:eastAsia="pt-BR"/>
        </w:rPr>
        <w:t xml:space="preserve"> </w:t>
      </w:r>
      <w:r w:rsidR="00D6402D" w:rsidRPr="00B4319C">
        <w:rPr>
          <w:rFonts w:ascii="Tahoma" w:hAnsi="Tahoma" w:cs="Tahoma"/>
          <w:color w:val="000000"/>
          <w:kern w:val="0"/>
          <w:sz w:val="22"/>
          <w:szCs w:val="22"/>
          <w:lang w:eastAsia="pt-BR"/>
        </w:rPr>
        <w:t xml:space="preserve">deste </w:t>
      </w:r>
      <w:r w:rsidR="00D6402D">
        <w:rPr>
          <w:rFonts w:ascii="Tahoma" w:hAnsi="Tahoma" w:cs="Tahoma"/>
          <w:color w:val="000000"/>
          <w:kern w:val="0"/>
          <w:sz w:val="22"/>
          <w:szCs w:val="22"/>
          <w:lang w:eastAsia="pt-BR"/>
        </w:rPr>
        <w:t>Anexo</w:t>
      </w:r>
      <w:r w:rsidRPr="00B4319C">
        <w:rPr>
          <w:rFonts w:ascii="Tahoma" w:hAnsi="Tahoma" w:cs="Tahoma"/>
          <w:color w:val="000000"/>
          <w:kern w:val="0"/>
          <w:sz w:val="22"/>
          <w:szCs w:val="22"/>
          <w:lang w:eastAsia="pt-BR"/>
        </w:rPr>
        <w:t>.</w:t>
      </w:r>
    </w:p>
    <w:p w14:paraId="3539ABF0"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0085F1C1" w14:textId="56F99C42" w:rsidR="006E5AB2" w:rsidRPr="00B4319C" w:rsidRDefault="00D6402D" w:rsidP="00D6402D">
      <w:pPr>
        <w:widowControl/>
        <w:suppressAutoHyphens w:val="0"/>
        <w:spacing w:line="360" w:lineRule="atLeast"/>
        <w:ind w:left="1134"/>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.7.2.2.</w:t>
      </w:r>
      <w:r w:rsidR="006E5AB2" w:rsidRPr="00B4319C">
        <w:rPr>
          <w:rFonts w:ascii="Tahoma" w:hAnsi="Tahoma" w:cs="Tahoma"/>
          <w:color w:val="000000"/>
          <w:kern w:val="0"/>
          <w:sz w:val="22"/>
          <w:szCs w:val="22"/>
          <w:lang w:eastAsia="pt-BR"/>
        </w:rPr>
        <w:t xml:space="preserve"> </w:t>
      </w:r>
      <w:r w:rsidR="006E5AB2" w:rsidRPr="00B4319C">
        <w:rPr>
          <w:rFonts w:ascii="Tahoma" w:hAnsi="Tahoma" w:cs="Tahoma"/>
          <w:color w:val="000000"/>
          <w:kern w:val="0"/>
          <w:sz w:val="22"/>
          <w:szCs w:val="22"/>
          <w:highlight w:val="yellow"/>
          <w:lang w:eastAsia="pt-BR"/>
        </w:rPr>
        <w:t>01 (um) técnico de Segurança do Trabalho</w:t>
      </w:r>
      <w:r w:rsidR="006E5AB2" w:rsidRPr="00B4319C">
        <w:rPr>
          <w:rFonts w:ascii="Tahoma" w:hAnsi="Tahoma" w:cs="Tahoma"/>
          <w:color w:val="000000"/>
          <w:kern w:val="0"/>
          <w:sz w:val="22"/>
          <w:szCs w:val="22"/>
          <w:lang w:eastAsia="pt-BR"/>
        </w:rPr>
        <w:t>.</w:t>
      </w:r>
    </w:p>
    <w:p w14:paraId="2D982B3E"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41BFB0DB" w14:textId="2B020A5C" w:rsidR="006E5AB2" w:rsidRPr="00B4319C" w:rsidRDefault="00D6402D" w:rsidP="00D6402D">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.7.3.</w:t>
      </w:r>
      <w:r w:rsidR="006E5AB2" w:rsidRPr="00B4319C">
        <w:rPr>
          <w:rFonts w:ascii="Tahoma" w:hAnsi="Tahoma" w:cs="Tahoma"/>
          <w:color w:val="000000"/>
          <w:kern w:val="0"/>
          <w:sz w:val="22"/>
          <w:szCs w:val="22"/>
          <w:lang w:eastAsia="pt-BR"/>
        </w:rPr>
        <w:t xml:space="preserve"> Para cumprimento do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 será obedecida a NR4, Norma Reguladora dos serviços especializados em engenharia, segurança e medicina do trabalho.</w:t>
      </w:r>
    </w:p>
    <w:p w14:paraId="71F0A3E6" w14:textId="77777777" w:rsidR="006E5AB2" w:rsidRPr="00B4319C" w:rsidRDefault="006E5AB2" w:rsidP="006E5AB2">
      <w:pPr>
        <w:widowControl/>
        <w:suppressAutoHyphens w:val="0"/>
        <w:spacing w:line="360" w:lineRule="atLeast"/>
        <w:ind w:left="1134"/>
        <w:jc w:val="both"/>
        <w:rPr>
          <w:rFonts w:ascii="Tahoma" w:hAnsi="Tahoma" w:cs="Tahoma"/>
          <w:color w:val="000000"/>
          <w:kern w:val="0"/>
          <w:sz w:val="22"/>
          <w:szCs w:val="22"/>
          <w:lang w:eastAsia="pt-BR"/>
        </w:rPr>
      </w:pPr>
    </w:p>
    <w:p w14:paraId="37CCAB16" w14:textId="2F9E107E" w:rsidR="006E5AB2" w:rsidRPr="00B4319C" w:rsidRDefault="00D6402D" w:rsidP="00D6402D">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.7.4.</w:t>
      </w:r>
      <w:r w:rsidR="006E5AB2" w:rsidRPr="00B4319C">
        <w:rPr>
          <w:rFonts w:ascii="Tahoma" w:hAnsi="Tahoma" w:cs="Tahoma"/>
          <w:color w:val="000000"/>
          <w:kern w:val="0"/>
          <w:sz w:val="22"/>
          <w:szCs w:val="22"/>
          <w:lang w:eastAsia="pt-BR"/>
        </w:rPr>
        <w:t xml:space="preserve"> O vínculo dos profissionais que constituirão a equipe técnica descrita no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.7.2</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 xml:space="preserve"> com a licitante, ocorrerá em uma das situações estabelecidas no subitem </w:t>
      </w:r>
      <w:r>
        <w:rPr>
          <w:rFonts w:ascii="Tahoma" w:hAnsi="Tahoma" w:cs="Tahoma"/>
          <w:b/>
          <w:bCs/>
          <w:color w:val="000000"/>
          <w:kern w:val="0"/>
          <w:sz w:val="22"/>
          <w:szCs w:val="22"/>
          <w:lang w:eastAsia="pt-BR"/>
        </w:rPr>
        <w:t>4</w:t>
      </w:r>
      <w:r w:rsidR="006E5AB2" w:rsidRPr="00B4319C">
        <w:rPr>
          <w:rFonts w:ascii="Tahoma" w:hAnsi="Tahoma" w:cs="Tahoma"/>
          <w:b/>
          <w:bCs/>
          <w:color w:val="000000"/>
          <w:kern w:val="0"/>
          <w:sz w:val="22"/>
          <w:szCs w:val="22"/>
          <w:lang w:eastAsia="pt-BR"/>
        </w:rPr>
        <w:t>.5</w:t>
      </w:r>
      <w:r w:rsidR="006E5AB2" w:rsidRPr="00B4319C">
        <w:rPr>
          <w:rFonts w:ascii="Tahoma" w:hAnsi="Tahoma" w:cs="Tahoma"/>
          <w:color w:val="000000"/>
          <w:kern w:val="0"/>
          <w:sz w:val="22"/>
          <w:szCs w:val="22"/>
          <w:lang w:eastAsia="pt-BR"/>
        </w:rPr>
        <w:t xml:space="preserve"> </w:t>
      </w:r>
      <w:r w:rsidRPr="00B4319C">
        <w:rPr>
          <w:rFonts w:ascii="Tahoma" w:hAnsi="Tahoma" w:cs="Tahoma"/>
          <w:color w:val="000000"/>
          <w:kern w:val="0"/>
          <w:sz w:val="22"/>
          <w:szCs w:val="22"/>
          <w:lang w:eastAsia="pt-BR"/>
        </w:rPr>
        <w:t xml:space="preserve">deste </w:t>
      </w:r>
      <w:r>
        <w:rPr>
          <w:rFonts w:ascii="Tahoma" w:hAnsi="Tahoma" w:cs="Tahoma"/>
          <w:color w:val="000000"/>
          <w:kern w:val="0"/>
          <w:sz w:val="22"/>
          <w:szCs w:val="22"/>
          <w:lang w:eastAsia="pt-BR"/>
        </w:rPr>
        <w:t>Anexo</w:t>
      </w:r>
      <w:r w:rsidR="006E5AB2" w:rsidRPr="00B4319C">
        <w:rPr>
          <w:rFonts w:ascii="Tahoma" w:hAnsi="Tahoma" w:cs="Tahoma"/>
          <w:color w:val="000000"/>
          <w:kern w:val="0"/>
          <w:sz w:val="22"/>
          <w:szCs w:val="22"/>
          <w:lang w:eastAsia="pt-BR"/>
        </w:rPr>
        <w:t>.</w:t>
      </w:r>
    </w:p>
    <w:p w14:paraId="126D29FD" w14:textId="77777777" w:rsidR="006E5AB2" w:rsidRPr="008439C1" w:rsidRDefault="006E5AB2" w:rsidP="006E5AB2">
      <w:pPr>
        <w:widowControl/>
        <w:suppressAutoHyphens w:val="0"/>
        <w:autoSpaceDE w:val="0"/>
        <w:autoSpaceDN w:val="0"/>
        <w:adjustRightInd w:val="0"/>
        <w:spacing w:line="360" w:lineRule="atLeast"/>
        <w:jc w:val="both"/>
        <w:rPr>
          <w:rFonts w:ascii="Tahoma" w:eastAsia="NSimSun" w:hAnsi="Tahoma" w:cs="Tahoma"/>
          <w:kern w:val="0"/>
          <w:sz w:val="22"/>
          <w:szCs w:val="22"/>
        </w:rPr>
      </w:pPr>
    </w:p>
    <w:p w14:paraId="6DC76F8F" w14:textId="2988379D"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r w:rsidRPr="008439C1">
        <w:rPr>
          <w:rFonts w:ascii="Tahoma" w:hAnsi="Tahoma" w:cs="Tahoma"/>
          <w:b/>
          <w:bCs/>
          <w:kern w:val="0"/>
          <w:sz w:val="22"/>
          <w:szCs w:val="22"/>
          <w:lang w:eastAsia="pt-BR"/>
        </w:rPr>
        <w:t>5. OUTROS DOCUMENTOS DE HABILITAÇÃO ECONÔMICO-FINANCEIRA</w:t>
      </w:r>
    </w:p>
    <w:p w14:paraId="5E203C24" w14:textId="76FE1ADC" w:rsidR="00EA1750" w:rsidRPr="00C71FD3" w:rsidRDefault="00EA1750" w:rsidP="00EA1750">
      <w:pPr>
        <w:pStyle w:val="western"/>
        <w:spacing w:before="0" w:beforeAutospacing="0" w:after="0" w:afterAutospacing="0" w:line="360" w:lineRule="atLeast"/>
        <w:rPr>
          <w:rFonts w:ascii="Tahoma" w:hAnsi="Tahoma" w:cs="Tahoma"/>
          <w:color w:val="FF0000"/>
          <w:sz w:val="22"/>
          <w:szCs w:val="22"/>
        </w:rPr>
      </w:pPr>
      <w:bookmarkStart w:id="57" w:name="_Hlk161823327"/>
      <w:r w:rsidRPr="002E2E63">
        <w:rPr>
          <w:rFonts w:ascii="Tahoma" w:hAnsi="Tahoma" w:cs="Tahoma"/>
          <w:bCs/>
          <w:color w:val="FF0000"/>
          <w:sz w:val="22"/>
          <w:szCs w:val="22"/>
          <w:highlight w:val="cyan"/>
          <w:u w:val="single"/>
        </w:rPr>
        <w:t xml:space="preserve">Nota ao Pregoeiro </w:t>
      </w:r>
      <w:r>
        <w:rPr>
          <w:rFonts w:ascii="Tahoma" w:hAnsi="Tahoma" w:cs="Tahoma"/>
          <w:bCs/>
          <w:color w:val="FF0000"/>
          <w:sz w:val="22"/>
          <w:szCs w:val="22"/>
          <w:highlight w:val="cyan"/>
          <w:u w:val="single"/>
        </w:rPr>
        <w:t>5</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7"/>
    <w:p w14:paraId="170FA07C" w14:textId="77777777" w:rsidR="00C5722F" w:rsidRPr="008439C1" w:rsidRDefault="00C5722F" w:rsidP="00C5722F">
      <w:pPr>
        <w:widowControl/>
        <w:suppressAutoHyphens w:val="0"/>
        <w:spacing w:line="360" w:lineRule="atLeast"/>
        <w:jc w:val="both"/>
        <w:rPr>
          <w:rFonts w:ascii="Tahoma" w:hAnsi="Tahoma" w:cs="Tahoma"/>
          <w:kern w:val="0"/>
          <w:sz w:val="22"/>
          <w:szCs w:val="22"/>
          <w:lang w:eastAsia="pt-BR"/>
        </w:rPr>
      </w:pPr>
    </w:p>
    <w:p w14:paraId="4D8C7F4D" w14:textId="3D3924BA" w:rsidR="00C5722F" w:rsidRPr="00691BDC" w:rsidRDefault="00C5722F" w:rsidP="00C5722F">
      <w:pPr>
        <w:widowControl/>
        <w:suppressAutoHyphens w:val="0"/>
        <w:spacing w:line="360" w:lineRule="atLeast"/>
        <w:jc w:val="both"/>
        <w:rPr>
          <w:rFonts w:ascii="Tahoma" w:hAnsi="Tahoma" w:cs="Tahoma"/>
          <w:kern w:val="0"/>
          <w:sz w:val="22"/>
          <w:szCs w:val="22"/>
          <w:highlight w:val="green"/>
          <w:lang w:eastAsia="pt-BR"/>
        </w:rPr>
      </w:pPr>
      <w:r w:rsidRPr="00691BDC">
        <w:rPr>
          <w:rFonts w:ascii="Tahoma" w:hAnsi="Tahoma" w:cs="Tahoma"/>
          <w:kern w:val="0"/>
          <w:sz w:val="22"/>
          <w:szCs w:val="22"/>
          <w:highlight w:val="green"/>
          <w:lang w:eastAsia="pt-BR"/>
        </w:rPr>
        <w:t xml:space="preserve">Além do documento solicitado no subitem </w:t>
      </w:r>
      <w:r w:rsidR="00A5283A" w:rsidRPr="00691BDC">
        <w:rPr>
          <w:rFonts w:ascii="Tahoma" w:hAnsi="Tahoma" w:cs="Tahoma"/>
          <w:b/>
          <w:bCs/>
          <w:kern w:val="0"/>
          <w:sz w:val="22"/>
          <w:szCs w:val="22"/>
          <w:highlight w:val="green"/>
          <w:lang w:eastAsia="pt-BR"/>
        </w:rPr>
        <w:t>12.1</w:t>
      </w:r>
      <w:r w:rsidR="00F91B96">
        <w:rPr>
          <w:rFonts w:ascii="Tahoma" w:hAnsi="Tahoma" w:cs="Tahoma"/>
          <w:b/>
          <w:bCs/>
          <w:kern w:val="0"/>
          <w:sz w:val="22"/>
          <w:szCs w:val="22"/>
          <w:highlight w:val="green"/>
          <w:lang w:eastAsia="pt-BR"/>
        </w:rPr>
        <w:t>5</w:t>
      </w:r>
      <w:r w:rsidR="00A5283A" w:rsidRPr="00691BDC">
        <w:rPr>
          <w:rFonts w:ascii="Tahoma" w:hAnsi="Tahoma" w:cs="Tahoma"/>
          <w:b/>
          <w:bCs/>
          <w:kern w:val="0"/>
          <w:sz w:val="22"/>
          <w:szCs w:val="22"/>
          <w:highlight w:val="green"/>
          <w:lang w:eastAsia="pt-BR"/>
        </w:rPr>
        <w:t>.</w:t>
      </w:r>
      <w:r w:rsidRPr="00691BDC">
        <w:rPr>
          <w:rFonts w:ascii="Tahoma" w:hAnsi="Tahoma" w:cs="Tahoma"/>
          <w:b/>
          <w:bCs/>
          <w:kern w:val="0"/>
          <w:sz w:val="22"/>
          <w:szCs w:val="22"/>
          <w:highlight w:val="green"/>
          <w:lang w:eastAsia="pt-BR"/>
        </w:rPr>
        <w:t>1</w:t>
      </w:r>
      <w:r w:rsidRPr="00691BDC">
        <w:rPr>
          <w:rFonts w:ascii="Tahoma" w:hAnsi="Tahoma" w:cs="Tahoma"/>
          <w:kern w:val="0"/>
          <w:sz w:val="22"/>
          <w:szCs w:val="22"/>
          <w:highlight w:val="green"/>
          <w:lang w:eastAsia="pt-BR"/>
        </w:rPr>
        <w:t xml:space="preserve"> do edital, de forma a demonstrar a prova de Habilitação Econômico-Financeira, as licitantes deverão também apresentar:</w:t>
      </w:r>
    </w:p>
    <w:p w14:paraId="21FC870A" w14:textId="77777777" w:rsidR="00C5722F" w:rsidRPr="00691BDC" w:rsidRDefault="00C5722F" w:rsidP="00C5722F">
      <w:pPr>
        <w:widowControl/>
        <w:suppressAutoHyphens w:val="0"/>
        <w:spacing w:line="360" w:lineRule="atLeast"/>
        <w:jc w:val="both"/>
        <w:rPr>
          <w:rFonts w:ascii="Tahoma" w:hAnsi="Tahoma" w:cs="Tahoma"/>
          <w:kern w:val="0"/>
          <w:sz w:val="22"/>
          <w:szCs w:val="22"/>
          <w:highlight w:val="green"/>
          <w:lang w:eastAsia="pt-BR"/>
        </w:rPr>
      </w:pPr>
    </w:p>
    <w:p w14:paraId="6FD54AD8" w14:textId="2018B9EC" w:rsidR="00C5722F" w:rsidRPr="00691BDC"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highlight w:val="green"/>
        </w:rPr>
      </w:pPr>
      <w:r w:rsidRPr="00691BDC">
        <w:rPr>
          <w:rFonts w:ascii="Tahoma" w:hAnsi="Tahoma" w:cs="Tahoma"/>
          <w:b/>
          <w:bCs/>
          <w:sz w:val="22"/>
          <w:szCs w:val="22"/>
          <w:highlight w:val="green"/>
        </w:rPr>
        <w:t xml:space="preserve">5.1. </w:t>
      </w:r>
      <w:r w:rsidRPr="00691BDC">
        <w:rPr>
          <w:rFonts w:ascii="Tahoma" w:hAnsi="Tahoma" w:cs="Tahoma"/>
          <w:sz w:val="22"/>
          <w:szCs w:val="22"/>
          <w:highlight w:val="green"/>
        </w:rPr>
        <w:t>Balanço Patrimonial</w:t>
      </w:r>
      <w:r w:rsidR="001A4ACE" w:rsidRPr="00691BDC">
        <w:rPr>
          <w:rFonts w:ascii="Tahoma" w:hAnsi="Tahoma" w:cs="Tahoma"/>
          <w:sz w:val="22"/>
          <w:szCs w:val="22"/>
          <w:highlight w:val="green"/>
        </w:rPr>
        <w:t>,</w:t>
      </w:r>
      <w:r w:rsidRPr="00691BDC">
        <w:rPr>
          <w:rFonts w:ascii="Tahoma" w:hAnsi="Tahoma" w:cs="Tahoma"/>
          <w:sz w:val="22"/>
          <w:szCs w:val="22"/>
          <w:highlight w:val="green"/>
        </w:rPr>
        <w:t xml:space="preserve"> demonstração de resultado </w:t>
      </w:r>
      <w:r w:rsidR="001A4ACE" w:rsidRPr="00691BDC">
        <w:rPr>
          <w:rFonts w:ascii="Tahoma" w:hAnsi="Tahoma" w:cs="Tahoma"/>
          <w:sz w:val="22"/>
          <w:szCs w:val="22"/>
          <w:highlight w:val="green"/>
        </w:rPr>
        <w:t xml:space="preserve">de exercício e demais demonstrações contábeis </w:t>
      </w:r>
      <w:r w:rsidRPr="00691BDC">
        <w:rPr>
          <w:rFonts w:ascii="Tahoma" w:hAnsi="Tahoma" w:cs="Tahoma"/>
          <w:sz w:val="22"/>
          <w:szCs w:val="22"/>
          <w:highlight w:val="green"/>
        </w:rPr>
        <w:t>do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w:t>
      </w:r>
      <w:r w:rsidR="001A4ACE" w:rsidRPr="00691BDC">
        <w:rPr>
          <w:rFonts w:ascii="Tahoma" w:hAnsi="Tahoma" w:cs="Tahoma"/>
          <w:sz w:val="22"/>
          <w:szCs w:val="22"/>
          <w:highlight w:val="green"/>
        </w:rPr>
        <w:t xml:space="preserve">02 (dois) </w:t>
      </w:r>
      <w:r w:rsidRPr="00691BDC">
        <w:rPr>
          <w:rFonts w:ascii="Tahoma" w:hAnsi="Tahoma" w:cs="Tahoma"/>
          <w:sz w:val="22"/>
          <w:szCs w:val="22"/>
          <w:highlight w:val="green"/>
        </w:rPr>
        <w:t>último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exercício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socia</w:t>
      </w:r>
      <w:r w:rsidR="001A4ACE" w:rsidRPr="00691BDC">
        <w:rPr>
          <w:rFonts w:ascii="Tahoma" w:hAnsi="Tahoma" w:cs="Tahoma"/>
          <w:sz w:val="22"/>
          <w:szCs w:val="22"/>
          <w:highlight w:val="green"/>
        </w:rPr>
        <w:t>is</w:t>
      </w:r>
      <w:r w:rsidRPr="00691BDC">
        <w:rPr>
          <w:rFonts w:ascii="Tahoma" w:hAnsi="Tahoma" w:cs="Tahoma"/>
          <w:sz w:val="22"/>
          <w:szCs w:val="22"/>
          <w:highlight w:val="green"/>
        </w:rPr>
        <w:t xml:space="preserve"> exigíve</w:t>
      </w:r>
      <w:r w:rsidR="001A4ACE" w:rsidRPr="00691BDC">
        <w:rPr>
          <w:rFonts w:ascii="Tahoma" w:hAnsi="Tahoma" w:cs="Tahoma"/>
          <w:sz w:val="22"/>
          <w:szCs w:val="22"/>
          <w:highlight w:val="green"/>
        </w:rPr>
        <w:t>is</w:t>
      </w:r>
      <w:r w:rsidRPr="00691BDC">
        <w:rPr>
          <w:rFonts w:ascii="Tahoma" w:hAnsi="Tahoma" w:cs="Tahoma"/>
          <w:sz w:val="22"/>
          <w:szCs w:val="22"/>
          <w:highlight w:val="green"/>
        </w:rPr>
        <w:t>,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highlight w:val="green"/>
        </w:rPr>
      </w:pPr>
    </w:p>
    <w:p w14:paraId="30C34E46" w14:textId="1EBFD6C2"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691BDC">
        <w:rPr>
          <w:rFonts w:ascii="Tahoma" w:hAnsi="Tahoma" w:cs="Tahoma"/>
          <w:b/>
          <w:bCs/>
          <w:sz w:val="22"/>
          <w:szCs w:val="22"/>
          <w:highlight w:val="green"/>
        </w:rPr>
        <w:t xml:space="preserve">5.1.1. </w:t>
      </w:r>
      <w:r w:rsidRPr="00691BDC">
        <w:rPr>
          <w:rFonts w:ascii="Tahoma" w:hAnsi="Tahoma" w:cs="Tahoma"/>
          <w:sz w:val="22"/>
          <w:szCs w:val="22"/>
          <w:highlight w:val="green"/>
        </w:rPr>
        <w:t xml:space="preserve">No caso específico de Sociedade por Ações (Sociedade Empresária do Tipo S. A.): o Balanço e Demonstração contábeis deverão ser apresentados por publicação no órgão oficial da União ou do Estado ou do Distrito Federal, conforme o lugar em que esteja situada a sede </w:t>
      </w:r>
      <w:r w:rsidRPr="00691BDC">
        <w:rPr>
          <w:rFonts w:ascii="Tahoma" w:hAnsi="Tahoma" w:cs="Tahoma"/>
          <w:sz w:val="22"/>
          <w:szCs w:val="22"/>
          <w:highlight w:val="green"/>
        </w:rPr>
        <w:lastRenderedPageBreak/>
        <w:t>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4F9E949E"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1B84C4A" w14:textId="1FC83052"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691BDC">
        <w:rPr>
          <w:rFonts w:ascii="Tahoma" w:hAnsi="Tahoma" w:cs="Tahoma"/>
          <w:b/>
          <w:bCs/>
          <w:sz w:val="22"/>
          <w:szCs w:val="22"/>
          <w:highlight w:val="green"/>
        </w:rPr>
        <w:t xml:space="preserve">5.1.2. </w:t>
      </w:r>
      <w:r w:rsidRPr="00691BDC">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2A70733D" w14:textId="37F7BFA5"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691BDC">
        <w:rPr>
          <w:rFonts w:ascii="Tahoma" w:hAnsi="Tahoma" w:cs="Tahoma"/>
          <w:b/>
          <w:bCs/>
          <w:sz w:val="22"/>
          <w:szCs w:val="22"/>
          <w:highlight w:val="green"/>
        </w:rPr>
        <w:t xml:space="preserve">5.1.3. </w:t>
      </w:r>
      <w:proofErr w:type="gramStart"/>
      <w:r w:rsidRPr="00691BDC">
        <w:rPr>
          <w:rFonts w:ascii="Tahoma" w:hAnsi="Tahoma" w:cs="Tahoma"/>
          <w:sz w:val="22"/>
          <w:szCs w:val="22"/>
          <w:highlight w:val="green"/>
        </w:rPr>
        <w:t>As sociedades constituídas há</w:t>
      </w:r>
      <w:proofErr w:type="gramEnd"/>
      <w:r w:rsidRPr="00691BDC">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8FB0DAA" w14:textId="5743E111"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691BDC">
        <w:rPr>
          <w:rFonts w:ascii="Tahoma" w:hAnsi="Tahoma" w:cs="Tahoma"/>
          <w:b/>
          <w:bCs/>
          <w:sz w:val="22"/>
          <w:szCs w:val="22"/>
          <w:highlight w:val="green"/>
        </w:rPr>
        <w:t xml:space="preserve">5.1.4. </w:t>
      </w:r>
      <w:r w:rsidRPr="00691BDC">
        <w:rPr>
          <w:rFonts w:ascii="Tahoma" w:hAnsi="Tahoma" w:cs="Tahoma"/>
          <w:sz w:val="22"/>
          <w:szCs w:val="22"/>
          <w:highlight w:val="green"/>
        </w:rPr>
        <w:t>Considera</w:t>
      </w:r>
      <w:r w:rsidR="001A4ACE" w:rsidRPr="00691BDC">
        <w:rPr>
          <w:rFonts w:ascii="Tahoma" w:hAnsi="Tahoma" w:cs="Tahoma"/>
          <w:sz w:val="22"/>
          <w:szCs w:val="22"/>
          <w:highlight w:val="green"/>
        </w:rPr>
        <w:t>m</w:t>
      </w:r>
      <w:r w:rsidRPr="00691BDC">
        <w:rPr>
          <w:rFonts w:ascii="Tahoma" w:hAnsi="Tahoma" w:cs="Tahoma"/>
          <w:sz w:val="22"/>
          <w:szCs w:val="22"/>
          <w:highlight w:val="green"/>
        </w:rPr>
        <w:t>-se último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exercício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socia</w:t>
      </w:r>
      <w:r w:rsidR="001A4ACE" w:rsidRPr="00691BDC">
        <w:rPr>
          <w:rFonts w:ascii="Tahoma" w:hAnsi="Tahoma" w:cs="Tahoma"/>
          <w:sz w:val="22"/>
          <w:szCs w:val="22"/>
          <w:highlight w:val="green"/>
        </w:rPr>
        <w:t>is</w:t>
      </w:r>
      <w:r w:rsidRPr="00691BDC">
        <w:rPr>
          <w:rFonts w:ascii="Tahoma" w:hAnsi="Tahoma" w:cs="Tahoma"/>
          <w:sz w:val="22"/>
          <w:szCs w:val="22"/>
          <w:highlight w:val="green"/>
        </w:rPr>
        <w:t xml:space="preserve"> exigíve</w:t>
      </w:r>
      <w:r w:rsidR="001A4ACE" w:rsidRPr="00691BDC">
        <w:rPr>
          <w:rFonts w:ascii="Tahoma" w:hAnsi="Tahoma" w:cs="Tahoma"/>
          <w:sz w:val="22"/>
          <w:szCs w:val="22"/>
          <w:highlight w:val="green"/>
        </w:rPr>
        <w:t>is</w:t>
      </w:r>
      <w:r w:rsidRPr="00691BDC">
        <w:rPr>
          <w:rFonts w:ascii="Tahoma" w:hAnsi="Tahoma" w:cs="Tahoma"/>
          <w:sz w:val="22"/>
          <w:szCs w:val="22"/>
          <w:highlight w:val="green"/>
        </w:rPr>
        <w:t>, 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exercício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imediatamente anterior</w:t>
      </w:r>
      <w:r w:rsidR="001A4ACE" w:rsidRPr="00691BDC">
        <w:rPr>
          <w:rFonts w:ascii="Tahoma" w:hAnsi="Tahoma" w:cs="Tahoma"/>
          <w:sz w:val="22"/>
          <w:szCs w:val="22"/>
          <w:highlight w:val="green"/>
        </w:rPr>
        <w:t>es</w:t>
      </w:r>
      <w:r w:rsidRPr="00691BDC">
        <w:rPr>
          <w:rFonts w:ascii="Tahoma" w:hAnsi="Tahoma" w:cs="Tahoma"/>
          <w:sz w:val="22"/>
          <w:szCs w:val="22"/>
          <w:highlight w:val="green"/>
        </w:rPr>
        <w:t xml:space="preserve"> ao encerrado, até o dia 30 de abril de cada ano. Após essa data, com base no art. 1078 do Código Civil, 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último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exercício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socia</w:t>
      </w:r>
      <w:r w:rsidR="001A4ACE" w:rsidRPr="00691BDC">
        <w:rPr>
          <w:rFonts w:ascii="Tahoma" w:hAnsi="Tahoma" w:cs="Tahoma"/>
          <w:sz w:val="22"/>
          <w:szCs w:val="22"/>
          <w:highlight w:val="green"/>
        </w:rPr>
        <w:t>is</w:t>
      </w:r>
      <w:r w:rsidRPr="00691BDC">
        <w:rPr>
          <w:rFonts w:ascii="Tahoma" w:hAnsi="Tahoma" w:cs="Tahoma"/>
          <w:sz w:val="22"/>
          <w:szCs w:val="22"/>
          <w:highlight w:val="green"/>
        </w:rPr>
        <w:t xml:space="preserve"> exigíve</w:t>
      </w:r>
      <w:r w:rsidR="001A4ACE" w:rsidRPr="00691BDC">
        <w:rPr>
          <w:rFonts w:ascii="Tahoma" w:hAnsi="Tahoma" w:cs="Tahoma"/>
          <w:sz w:val="22"/>
          <w:szCs w:val="22"/>
          <w:highlight w:val="green"/>
        </w:rPr>
        <w:t>is</w:t>
      </w:r>
      <w:r w:rsidRPr="00691BDC">
        <w:rPr>
          <w:rFonts w:ascii="Tahoma" w:hAnsi="Tahoma" w:cs="Tahoma"/>
          <w:sz w:val="22"/>
          <w:szCs w:val="22"/>
          <w:highlight w:val="green"/>
        </w:rPr>
        <w:t xml:space="preserve"> ser</w:t>
      </w:r>
      <w:r w:rsidR="001A4ACE" w:rsidRPr="00691BDC">
        <w:rPr>
          <w:rFonts w:ascii="Tahoma" w:hAnsi="Tahoma" w:cs="Tahoma"/>
          <w:sz w:val="22"/>
          <w:szCs w:val="22"/>
          <w:highlight w:val="green"/>
        </w:rPr>
        <w:t>ão</w:t>
      </w:r>
      <w:r w:rsidRPr="00691BDC">
        <w:rPr>
          <w:rFonts w:ascii="Tahoma" w:hAnsi="Tahoma" w:cs="Tahoma"/>
          <w:sz w:val="22"/>
          <w:szCs w:val="22"/>
          <w:highlight w:val="green"/>
        </w:rPr>
        <w:t xml:space="preserve"> o</w:t>
      </w:r>
      <w:r w:rsidR="001A4ACE" w:rsidRPr="00691BDC">
        <w:rPr>
          <w:rFonts w:ascii="Tahoma" w:hAnsi="Tahoma" w:cs="Tahoma"/>
          <w:sz w:val="22"/>
          <w:szCs w:val="22"/>
          <w:highlight w:val="green"/>
        </w:rPr>
        <w:t>s</w:t>
      </w:r>
      <w:r w:rsidRPr="00691BDC">
        <w:rPr>
          <w:rFonts w:ascii="Tahoma" w:hAnsi="Tahoma" w:cs="Tahoma"/>
          <w:sz w:val="22"/>
          <w:szCs w:val="22"/>
          <w:highlight w:val="green"/>
        </w:rPr>
        <w:t xml:space="preserve"> imediatamente anterior</w:t>
      </w:r>
      <w:r w:rsidR="001A4ACE" w:rsidRPr="00691BDC">
        <w:rPr>
          <w:rFonts w:ascii="Tahoma" w:hAnsi="Tahoma" w:cs="Tahoma"/>
          <w:sz w:val="22"/>
          <w:szCs w:val="22"/>
          <w:highlight w:val="green"/>
        </w:rPr>
        <w:t>es</w:t>
      </w:r>
      <w:r w:rsidRPr="00691BDC">
        <w:rPr>
          <w:rFonts w:ascii="Tahoma" w:hAnsi="Tahoma" w:cs="Tahoma"/>
          <w:sz w:val="22"/>
          <w:szCs w:val="22"/>
          <w:highlight w:val="green"/>
        </w:rPr>
        <w:t>, para todas as empresas (inclusive aquelas que optam pelo lucro real ou presumido ou utilizam o Sistema Pública de Escrituração Digital – SPED).</w:t>
      </w:r>
    </w:p>
    <w:p w14:paraId="3248112B"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highlight w:val="green"/>
        </w:rPr>
      </w:pPr>
    </w:p>
    <w:p w14:paraId="72B71EF4" w14:textId="27F4B331"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b/>
          <w:bCs/>
          <w:sz w:val="22"/>
          <w:szCs w:val="22"/>
          <w:highlight w:val="green"/>
        </w:rPr>
        <w:t xml:space="preserve">5.1.5. </w:t>
      </w:r>
      <w:r w:rsidRPr="00691BDC">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CABEBF0" w14:textId="74160B4C"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691BDC">
        <w:rPr>
          <w:rFonts w:ascii="Tahoma" w:hAnsi="Tahoma" w:cs="Tahoma"/>
          <w:b/>
          <w:bCs/>
          <w:sz w:val="22"/>
          <w:szCs w:val="22"/>
          <w:highlight w:val="green"/>
        </w:rPr>
        <w:t xml:space="preserve">5.1.6. </w:t>
      </w:r>
      <w:r w:rsidRPr="00691BDC">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691BDC">
        <w:rPr>
          <w:rFonts w:ascii="Tahoma" w:hAnsi="Tahoma" w:cs="Tahoma"/>
          <w:b/>
          <w:bCs/>
          <w:sz w:val="22"/>
          <w:szCs w:val="22"/>
          <w:highlight w:val="green"/>
        </w:rPr>
        <w:t>5.1.5</w:t>
      </w:r>
      <w:r w:rsidRPr="00691BDC">
        <w:rPr>
          <w:rFonts w:ascii="Tahoma" w:hAnsi="Tahoma" w:cs="Tahoma"/>
          <w:sz w:val="22"/>
          <w:szCs w:val="22"/>
          <w:highlight w:val="green"/>
        </w:rPr>
        <w:t>.</w:t>
      </w:r>
    </w:p>
    <w:p w14:paraId="6A875CAE"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65FB8136" w14:textId="3168AE0A"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b/>
          <w:bCs/>
          <w:sz w:val="22"/>
          <w:szCs w:val="22"/>
          <w:highlight w:val="green"/>
        </w:rPr>
        <w:t xml:space="preserve">5.1.7. </w:t>
      </w:r>
      <w:r w:rsidRPr="00691BDC">
        <w:rPr>
          <w:rFonts w:ascii="Tahoma" w:hAnsi="Tahoma" w:cs="Tahoma"/>
          <w:sz w:val="22"/>
          <w:szCs w:val="22"/>
          <w:highlight w:val="green"/>
        </w:rPr>
        <w:t>A boa situação financeira será comprovada se a licitante demonstrar que possui Índice de Liquidez Corrente (ILC) igual ou acima de 1,</w:t>
      </w:r>
      <w:r w:rsidR="00770FC0" w:rsidRPr="00691BDC">
        <w:rPr>
          <w:rFonts w:ascii="Tahoma" w:hAnsi="Tahoma" w:cs="Tahoma"/>
          <w:sz w:val="22"/>
          <w:szCs w:val="22"/>
          <w:highlight w:val="green"/>
        </w:rPr>
        <w:t xml:space="preserve">5 </w:t>
      </w:r>
      <w:r w:rsidRPr="00691BDC">
        <w:rPr>
          <w:rFonts w:ascii="Tahoma" w:hAnsi="Tahoma" w:cs="Tahoma"/>
          <w:sz w:val="22"/>
          <w:szCs w:val="22"/>
          <w:highlight w:val="green"/>
        </w:rPr>
        <w:t>(um</w:t>
      </w:r>
      <w:r w:rsidR="00770FC0" w:rsidRPr="00691BDC">
        <w:rPr>
          <w:rFonts w:ascii="Tahoma" w:hAnsi="Tahoma" w:cs="Tahoma"/>
          <w:sz w:val="22"/>
          <w:szCs w:val="22"/>
          <w:highlight w:val="green"/>
        </w:rPr>
        <w:t xml:space="preserve"> inteiro e cinco décimos</w:t>
      </w:r>
      <w:r w:rsidRPr="00691BDC">
        <w:rPr>
          <w:rFonts w:ascii="Tahoma" w:hAnsi="Tahoma" w:cs="Tahoma"/>
          <w:sz w:val="22"/>
          <w:szCs w:val="22"/>
          <w:highlight w:val="green"/>
        </w:rPr>
        <w:t>), Índice de Liquidez Geral (ILG) preferencialmente igual ou acima de 1,</w:t>
      </w:r>
      <w:r w:rsidR="00770FC0" w:rsidRPr="00691BDC">
        <w:rPr>
          <w:rFonts w:ascii="Tahoma" w:hAnsi="Tahoma" w:cs="Tahoma"/>
          <w:sz w:val="22"/>
          <w:szCs w:val="22"/>
          <w:highlight w:val="green"/>
        </w:rPr>
        <w:t xml:space="preserve">5 </w:t>
      </w:r>
      <w:r w:rsidRPr="00691BDC">
        <w:rPr>
          <w:rFonts w:ascii="Tahoma" w:hAnsi="Tahoma" w:cs="Tahoma"/>
          <w:sz w:val="22"/>
          <w:szCs w:val="22"/>
          <w:highlight w:val="green"/>
        </w:rPr>
        <w:t xml:space="preserve">(um </w:t>
      </w:r>
      <w:r w:rsidR="00770FC0" w:rsidRPr="00691BDC">
        <w:rPr>
          <w:rFonts w:ascii="Tahoma" w:hAnsi="Tahoma" w:cs="Tahoma"/>
          <w:sz w:val="22"/>
          <w:szCs w:val="22"/>
          <w:highlight w:val="green"/>
        </w:rPr>
        <w:t>inteiro e cinco décimos</w:t>
      </w:r>
      <w:r w:rsidRPr="00691BDC">
        <w:rPr>
          <w:rFonts w:ascii="Tahoma" w:hAnsi="Tahoma" w:cs="Tahoma"/>
          <w:sz w:val="22"/>
          <w:szCs w:val="22"/>
          <w:highlight w:val="green"/>
        </w:rPr>
        <w:t>)</w:t>
      </w:r>
      <w:r w:rsidR="00770FC0" w:rsidRPr="00691BDC">
        <w:rPr>
          <w:rFonts w:ascii="Tahoma" w:hAnsi="Tahoma" w:cs="Tahoma"/>
          <w:sz w:val="22"/>
          <w:szCs w:val="22"/>
          <w:highlight w:val="green"/>
        </w:rPr>
        <w:t xml:space="preserve"> </w:t>
      </w:r>
      <w:r w:rsidRPr="00691BDC">
        <w:rPr>
          <w:rFonts w:ascii="Tahoma" w:hAnsi="Tahoma" w:cs="Tahoma"/>
          <w:sz w:val="22"/>
          <w:szCs w:val="22"/>
          <w:highlight w:val="green"/>
        </w:rPr>
        <w:t xml:space="preserve">e Índice de Solvência Geral (ISG) igual ou acima de </w:t>
      </w:r>
      <w:r w:rsidR="00770FC0" w:rsidRPr="00691BDC">
        <w:rPr>
          <w:rFonts w:ascii="Tahoma" w:hAnsi="Tahoma" w:cs="Tahoma"/>
          <w:sz w:val="22"/>
          <w:szCs w:val="22"/>
          <w:highlight w:val="green"/>
        </w:rPr>
        <w:t>2</w:t>
      </w:r>
      <w:r w:rsidRPr="00691BDC">
        <w:rPr>
          <w:rFonts w:ascii="Tahoma" w:hAnsi="Tahoma" w:cs="Tahoma"/>
          <w:sz w:val="22"/>
          <w:szCs w:val="22"/>
          <w:highlight w:val="green"/>
        </w:rPr>
        <w:t>,00 (</w:t>
      </w:r>
      <w:r w:rsidR="00770FC0" w:rsidRPr="00691BDC">
        <w:rPr>
          <w:rFonts w:ascii="Tahoma" w:hAnsi="Tahoma" w:cs="Tahoma"/>
          <w:sz w:val="22"/>
          <w:szCs w:val="22"/>
          <w:highlight w:val="green"/>
        </w:rPr>
        <w:t>dois c</w:t>
      </w:r>
      <w:r w:rsidRPr="00691BDC">
        <w:rPr>
          <w:rFonts w:ascii="Tahoma" w:hAnsi="Tahoma" w:cs="Tahoma"/>
          <w:sz w:val="22"/>
          <w:szCs w:val="22"/>
          <w:highlight w:val="green"/>
        </w:rPr>
        <w:t>om duas casas decimais).</w:t>
      </w:r>
    </w:p>
    <w:p w14:paraId="7C98D413"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23073870"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 xml:space="preserve">Caso a licitante apresente o ILC </w:t>
      </w:r>
      <w:r w:rsidR="00770FC0" w:rsidRPr="00691BDC">
        <w:rPr>
          <w:rFonts w:ascii="Tahoma" w:hAnsi="Tahoma" w:cs="Tahoma"/>
          <w:sz w:val="22"/>
          <w:szCs w:val="22"/>
          <w:highlight w:val="green"/>
        </w:rPr>
        <w:t xml:space="preserve">menor que 1,50 (um inteiro e cinco décimos) </w:t>
      </w:r>
      <w:r w:rsidRPr="00691BDC">
        <w:rPr>
          <w:rFonts w:ascii="Tahoma" w:hAnsi="Tahoma" w:cs="Tahoma"/>
          <w:sz w:val="22"/>
          <w:szCs w:val="22"/>
          <w:highlight w:val="green"/>
        </w:rPr>
        <w:t xml:space="preserve">ou o ISG menor que </w:t>
      </w:r>
      <w:r w:rsidR="00770FC0" w:rsidRPr="00691BDC">
        <w:rPr>
          <w:rFonts w:ascii="Tahoma" w:hAnsi="Tahoma" w:cs="Tahoma"/>
          <w:sz w:val="22"/>
          <w:szCs w:val="22"/>
          <w:highlight w:val="green"/>
        </w:rPr>
        <w:t>2</w:t>
      </w:r>
      <w:r w:rsidRPr="00691BDC">
        <w:rPr>
          <w:rFonts w:ascii="Tahoma" w:hAnsi="Tahoma" w:cs="Tahoma"/>
          <w:sz w:val="22"/>
          <w:szCs w:val="22"/>
          <w:highlight w:val="green"/>
        </w:rPr>
        <w:t>,00 (</w:t>
      </w:r>
      <w:r w:rsidR="00770FC0" w:rsidRPr="00691BDC">
        <w:rPr>
          <w:rFonts w:ascii="Tahoma" w:hAnsi="Tahoma" w:cs="Tahoma"/>
          <w:sz w:val="22"/>
          <w:szCs w:val="22"/>
          <w:highlight w:val="green"/>
        </w:rPr>
        <w:t xml:space="preserve">dois </w:t>
      </w:r>
      <w:r w:rsidRPr="00691BDC">
        <w:rPr>
          <w:rFonts w:ascii="Tahoma" w:hAnsi="Tahoma" w:cs="Tahoma"/>
          <w:sz w:val="22"/>
          <w:szCs w:val="22"/>
          <w:highlight w:val="green"/>
        </w:rPr>
        <w:t>com duas casas decimais) estará inabilitada.</w:t>
      </w:r>
    </w:p>
    <w:p w14:paraId="34AB71C9" w14:textId="77777777"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DFE94F0" w:rsidR="00C5722F" w:rsidRPr="00691BDC"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Caso a licitante apresente o ILC acima de 1,</w:t>
      </w:r>
      <w:r w:rsidR="00770FC0" w:rsidRPr="00691BDC">
        <w:rPr>
          <w:rFonts w:ascii="Tahoma" w:hAnsi="Tahoma" w:cs="Tahoma"/>
          <w:sz w:val="22"/>
          <w:szCs w:val="22"/>
          <w:highlight w:val="green"/>
        </w:rPr>
        <w:t xml:space="preserve">5 </w:t>
      </w:r>
      <w:r w:rsidRPr="00691BDC">
        <w:rPr>
          <w:rFonts w:ascii="Tahoma" w:hAnsi="Tahoma" w:cs="Tahoma"/>
          <w:sz w:val="22"/>
          <w:szCs w:val="22"/>
          <w:highlight w:val="green"/>
        </w:rPr>
        <w:t>(um</w:t>
      </w:r>
      <w:r w:rsidR="00770FC0" w:rsidRPr="00691BDC">
        <w:rPr>
          <w:rFonts w:ascii="Tahoma" w:hAnsi="Tahoma" w:cs="Tahoma"/>
          <w:sz w:val="22"/>
          <w:szCs w:val="22"/>
          <w:highlight w:val="green"/>
        </w:rPr>
        <w:t xml:space="preserve"> inteiro e cinco décimos</w:t>
      </w:r>
      <w:r w:rsidRPr="00691BDC">
        <w:rPr>
          <w:rFonts w:ascii="Tahoma" w:hAnsi="Tahoma" w:cs="Tahoma"/>
          <w:sz w:val="22"/>
          <w:szCs w:val="22"/>
          <w:highlight w:val="green"/>
        </w:rPr>
        <w:t>)</w:t>
      </w:r>
      <w:r w:rsidR="00770FC0" w:rsidRPr="00691BDC">
        <w:rPr>
          <w:rFonts w:ascii="Tahoma" w:hAnsi="Tahoma" w:cs="Tahoma"/>
          <w:sz w:val="22"/>
          <w:szCs w:val="22"/>
          <w:highlight w:val="green"/>
        </w:rPr>
        <w:t xml:space="preserve"> </w:t>
      </w:r>
      <w:r w:rsidRPr="00691BDC">
        <w:rPr>
          <w:rFonts w:ascii="Tahoma" w:hAnsi="Tahoma" w:cs="Tahoma"/>
          <w:sz w:val="22"/>
          <w:szCs w:val="22"/>
          <w:highlight w:val="green"/>
        </w:rPr>
        <w:t>e o ILG menor que 1,</w:t>
      </w:r>
      <w:r w:rsidR="00770FC0" w:rsidRPr="00691BDC">
        <w:rPr>
          <w:rFonts w:ascii="Tahoma" w:hAnsi="Tahoma" w:cs="Tahoma"/>
          <w:sz w:val="22"/>
          <w:szCs w:val="22"/>
          <w:highlight w:val="green"/>
        </w:rPr>
        <w:t xml:space="preserve">5 </w:t>
      </w:r>
      <w:r w:rsidRPr="00691BDC">
        <w:rPr>
          <w:rFonts w:ascii="Tahoma" w:hAnsi="Tahoma" w:cs="Tahoma"/>
          <w:sz w:val="22"/>
          <w:szCs w:val="22"/>
          <w:highlight w:val="green"/>
        </w:rPr>
        <w:t>(um</w:t>
      </w:r>
      <w:r w:rsidR="00770FC0" w:rsidRPr="00691BDC">
        <w:rPr>
          <w:rFonts w:ascii="Tahoma" w:hAnsi="Tahoma" w:cs="Tahoma"/>
          <w:sz w:val="22"/>
          <w:szCs w:val="22"/>
          <w:highlight w:val="green"/>
        </w:rPr>
        <w:t xml:space="preserve"> inteiro e cinco décimos</w:t>
      </w:r>
      <w:r w:rsidRPr="00691BDC">
        <w:rPr>
          <w:rFonts w:ascii="Tahoma" w:hAnsi="Tahoma" w:cs="Tahoma"/>
          <w:sz w:val="22"/>
          <w:szCs w:val="22"/>
          <w:highlight w:val="green"/>
        </w:rPr>
        <w:t xml:space="preserve">), para que a empresa seja habilitada o ILG deverá ser compensado através da apresentação de um ISG no mínimo igual a </w:t>
      </w:r>
      <w:r w:rsidR="00782228" w:rsidRPr="00691BDC">
        <w:rPr>
          <w:rFonts w:ascii="Tahoma" w:hAnsi="Tahoma" w:cs="Tahoma"/>
          <w:sz w:val="22"/>
          <w:szCs w:val="22"/>
          <w:highlight w:val="green"/>
        </w:rPr>
        <w:t xml:space="preserve">2,00 </w:t>
      </w:r>
      <w:r w:rsidRPr="00691BDC">
        <w:rPr>
          <w:rFonts w:ascii="Tahoma" w:hAnsi="Tahoma" w:cs="Tahoma"/>
          <w:sz w:val="22"/>
          <w:szCs w:val="22"/>
          <w:highlight w:val="green"/>
        </w:rPr>
        <w:t>(</w:t>
      </w:r>
      <w:r w:rsidR="00C1474D" w:rsidRPr="00691BDC">
        <w:rPr>
          <w:rFonts w:ascii="Tahoma" w:hAnsi="Tahoma" w:cs="Tahoma"/>
          <w:sz w:val="22"/>
          <w:szCs w:val="22"/>
          <w:highlight w:val="green"/>
        </w:rPr>
        <w:t>dois com duas casas decimais</w:t>
      </w:r>
      <w:r w:rsidRPr="00691BDC">
        <w:rPr>
          <w:rFonts w:ascii="Tahoma" w:hAnsi="Tahoma" w:cs="Tahoma"/>
          <w:sz w:val="22"/>
          <w:szCs w:val="22"/>
          <w:highlight w:val="green"/>
        </w:rPr>
        <w:t>)</w:t>
      </w:r>
      <w:r w:rsidR="00C1474D" w:rsidRPr="00691BDC">
        <w:rPr>
          <w:rFonts w:ascii="Tahoma" w:hAnsi="Tahoma" w:cs="Tahoma"/>
          <w:sz w:val="22"/>
          <w:szCs w:val="22"/>
          <w:highlight w:val="green"/>
        </w:rPr>
        <w:t xml:space="preserve"> </w:t>
      </w:r>
      <w:r w:rsidRPr="00691BDC">
        <w:rPr>
          <w:rFonts w:ascii="Tahoma" w:hAnsi="Tahoma" w:cs="Tahoma"/>
          <w:sz w:val="22"/>
          <w:szCs w:val="22"/>
          <w:highlight w:val="green"/>
        </w:rPr>
        <w:t>somado ao valor necessário para que o ILG se torne igual a 1,</w:t>
      </w:r>
      <w:r w:rsidR="00770FC0" w:rsidRPr="00691BDC">
        <w:rPr>
          <w:rFonts w:ascii="Tahoma" w:hAnsi="Tahoma" w:cs="Tahoma"/>
          <w:sz w:val="22"/>
          <w:szCs w:val="22"/>
          <w:highlight w:val="green"/>
        </w:rPr>
        <w:t>5</w:t>
      </w:r>
      <w:r w:rsidRPr="00691BDC">
        <w:rPr>
          <w:rFonts w:ascii="Tahoma" w:hAnsi="Tahoma" w:cs="Tahoma"/>
          <w:sz w:val="22"/>
          <w:szCs w:val="22"/>
          <w:highlight w:val="green"/>
        </w:rPr>
        <w:t>0 (um</w:t>
      </w:r>
      <w:r w:rsidR="00770FC0" w:rsidRPr="00691BDC">
        <w:rPr>
          <w:rFonts w:ascii="Tahoma" w:hAnsi="Tahoma" w:cs="Tahoma"/>
          <w:sz w:val="22"/>
          <w:szCs w:val="22"/>
          <w:highlight w:val="green"/>
        </w:rPr>
        <w:t xml:space="preserve"> inteiro e cinco décimos</w:t>
      </w:r>
      <w:r w:rsidRPr="00691BDC">
        <w:rPr>
          <w:rFonts w:ascii="Tahoma" w:hAnsi="Tahoma" w:cs="Tahoma"/>
          <w:sz w:val="22"/>
          <w:szCs w:val="22"/>
          <w:highlight w:val="green"/>
        </w:rPr>
        <w:t>)</w:t>
      </w:r>
      <w:r w:rsidR="00770FC0" w:rsidRPr="00691BDC">
        <w:rPr>
          <w:rFonts w:ascii="Tahoma" w:hAnsi="Tahoma" w:cs="Tahoma"/>
          <w:sz w:val="22"/>
          <w:szCs w:val="22"/>
          <w:highlight w:val="green"/>
        </w:rPr>
        <w:t xml:space="preserve"> </w:t>
      </w:r>
      <w:r w:rsidRPr="00691BDC">
        <w:rPr>
          <w:rFonts w:ascii="Tahoma" w:hAnsi="Tahoma" w:cs="Tahoma"/>
          <w:sz w:val="22"/>
          <w:szCs w:val="22"/>
          <w:highlight w:val="green"/>
        </w:rPr>
        <w:t>através da seguinte fórmula:</w:t>
      </w:r>
    </w:p>
    <w:p w14:paraId="12FC64A1"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288C4AB6"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2,00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-1,5)</m:t>
          </m:r>
        </m:oMath>
      </m:oMathPara>
    </w:p>
    <w:p w14:paraId="485066FF"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As seguintes definições e fórmulas se aplicam neste subitem:</w:t>
      </w:r>
    </w:p>
    <w:p w14:paraId="502BE0F4"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25062EDC" w14:textId="6A64E55A"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Onde:</w:t>
      </w:r>
    </w:p>
    <w:p w14:paraId="43887109"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AC = Ativo Circulante;</w:t>
      </w:r>
    </w:p>
    <w:p w14:paraId="64652E80"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PC = Passivo Circulante.</w:t>
      </w:r>
    </w:p>
    <w:p w14:paraId="18B5C23D"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FE95A8E"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6FA335D7" w14:textId="1F8E0CDE"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604CA6C1"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Onde:</w:t>
      </w:r>
    </w:p>
    <w:p w14:paraId="77A636A4"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AC = Ativo Circulante;</w:t>
      </w:r>
    </w:p>
    <w:p w14:paraId="3E8B2D6F"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RLP = Realizável a Logo prazo;</w:t>
      </w:r>
    </w:p>
    <w:p w14:paraId="7C5ADEE7"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PC = Passivo Circulante;</w:t>
      </w:r>
    </w:p>
    <w:p w14:paraId="45262D1E"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691BDC">
        <w:rPr>
          <w:rFonts w:ascii="Tahoma" w:hAnsi="Tahoma" w:cs="Tahoma"/>
          <w:sz w:val="22"/>
          <w:szCs w:val="22"/>
          <w:highlight w:val="green"/>
        </w:rPr>
        <w:t>ELP = Exigível a Longo Prazo.</w:t>
      </w:r>
    </w:p>
    <w:p w14:paraId="649DB2A2" w14:textId="77777777" w:rsidR="00C5722F" w:rsidRPr="00691BDC"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DAEFC9" w14:textId="77777777" w:rsidR="00C5722F" w:rsidRPr="00691BDC" w:rsidRDefault="00C5722F" w:rsidP="00C5722F">
      <w:pPr>
        <w:widowControl/>
        <w:suppressAutoHyphens w:val="0"/>
        <w:spacing w:line="360" w:lineRule="atLeast"/>
        <w:ind w:left="567"/>
        <w:jc w:val="both"/>
        <w:rPr>
          <w:rFonts w:ascii="Tahoma" w:hAnsi="Tahoma" w:cs="Tahoma"/>
          <w:sz w:val="22"/>
          <w:szCs w:val="22"/>
          <w:highlight w:val="green"/>
        </w:rPr>
      </w:pPr>
      <w:r w:rsidRPr="00691BDC">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Pr="00691BDC"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691BDC"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w:lastRenderedPageBreak/>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Pr="00691BDC"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691BDC"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691BDC">
        <w:rPr>
          <w:rFonts w:ascii="Tahoma" w:hAnsi="Tahoma" w:cs="Tahoma"/>
          <w:color w:val="000000"/>
          <w:kern w:val="0"/>
          <w:sz w:val="22"/>
          <w:szCs w:val="22"/>
          <w:highlight w:val="green"/>
          <w:lang w:eastAsia="pt-BR"/>
        </w:rPr>
        <w:t>Onde:</w:t>
      </w:r>
    </w:p>
    <w:p w14:paraId="57CD0C8F" w14:textId="77777777" w:rsidR="00C5722F" w:rsidRPr="00691BDC"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691BDC">
        <w:rPr>
          <w:rFonts w:ascii="Tahoma" w:hAnsi="Tahoma" w:cs="Tahoma"/>
          <w:color w:val="000000"/>
          <w:kern w:val="0"/>
          <w:sz w:val="22"/>
          <w:szCs w:val="22"/>
          <w:highlight w:val="green"/>
          <w:lang w:eastAsia="pt-BR"/>
        </w:rPr>
        <w:t>AT = Ativo Total;</w:t>
      </w:r>
    </w:p>
    <w:p w14:paraId="7067A849" w14:textId="77777777" w:rsidR="00C5722F" w:rsidRPr="00691BDC"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691BDC">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691BDC">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42690643"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sidRPr="00617E99">
        <w:rPr>
          <w:rFonts w:ascii="Tahoma" w:hAnsi="Tahoma" w:cs="Tahoma"/>
          <w:b/>
          <w:bCs/>
          <w:sz w:val="22"/>
          <w:szCs w:val="22"/>
          <w:highlight w:val="green"/>
        </w:rPr>
        <w:t xml:space="preserve">5.2. </w:t>
      </w:r>
      <w:r w:rsidRPr="00617E99">
        <w:rPr>
          <w:rFonts w:ascii="Tahoma" w:hAnsi="Tahoma" w:cs="Tahoma"/>
          <w:sz w:val="22"/>
          <w:szCs w:val="22"/>
          <w:highlight w:val="green"/>
        </w:rPr>
        <w:t>Prova de capital social integralizado</w:t>
      </w:r>
      <w:r w:rsidRPr="00617E99">
        <w:rPr>
          <w:rStyle w:val="Refdenotaderodap"/>
          <w:rFonts w:ascii="Tahoma" w:hAnsi="Tahoma" w:cs="Tahoma"/>
          <w:sz w:val="22"/>
          <w:szCs w:val="22"/>
          <w:highlight w:val="green"/>
        </w:rPr>
        <w:footnoteReference w:id="3"/>
      </w:r>
      <w:r w:rsidRPr="00617E99">
        <w:rPr>
          <w:rFonts w:ascii="Tahoma" w:hAnsi="Tahoma" w:cs="Tahoma"/>
          <w:sz w:val="22"/>
          <w:szCs w:val="22"/>
          <w:highlight w:val="green"/>
        </w:rPr>
        <w:t xml:space="preserve"> </w:t>
      </w:r>
      <w:r w:rsidRPr="00617E99">
        <w:rPr>
          <w:rFonts w:ascii="Tahoma" w:hAnsi="Tahoma" w:cs="Tahoma"/>
          <w:sz w:val="22"/>
          <w:szCs w:val="22"/>
          <w:highlight w:val="green"/>
          <w:u w:val="single"/>
        </w:rPr>
        <w:t>de, no mínimo</w:t>
      </w:r>
      <w:r w:rsidRPr="00617E99">
        <w:rPr>
          <w:rFonts w:ascii="Tahoma" w:hAnsi="Tahoma" w:cs="Tahoma"/>
          <w:sz w:val="22"/>
          <w:szCs w:val="22"/>
          <w:highlight w:val="green"/>
        </w:rPr>
        <w:t xml:space="preserve">, </w:t>
      </w:r>
      <w:r w:rsidRPr="00617E99">
        <w:rPr>
          <w:rFonts w:ascii="Tahoma" w:hAnsi="Tahoma" w:cs="Tahoma"/>
          <w:sz w:val="22"/>
          <w:szCs w:val="22"/>
          <w:highlight w:val="green"/>
          <w:u w:val="single"/>
        </w:rPr>
        <w:t>R$</w:t>
      </w:r>
      <w:r w:rsidR="0087415D" w:rsidRPr="00617E99">
        <w:rPr>
          <w:rFonts w:ascii="Tahoma" w:hAnsi="Tahoma" w:cs="Tahoma"/>
          <w:sz w:val="22"/>
          <w:szCs w:val="22"/>
          <w:highlight w:val="green"/>
          <w:u w:val="single"/>
        </w:rPr>
        <w:t xml:space="preserve"> 2.125.000,00 </w:t>
      </w:r>
      <w:r w:rsidRPr="00617E99">
        <w:rPr>
          <w:rFonts w:ascii="Tahoma" w:hAnsi="Tahoma" w:cs="Tahoma"/>
          <w:sz w:val="22"/>
          <w:szCs w:val="22"/>
          <w:highlight w:val="green"/>
          <w:u w:val="single"/>
        </w:rPr>
        <w:t>(</w:t>
      </w:r>
      <w:r w:rsidR="0087415D" w:rsidRPr="00617E99">
        <w:rPr>
          <w:rFonts w:ascii="Tahoma" w:hAnsi="Tahoma" w:cs="Tahoma"/>
          <w:sz w:val="22"/>
          <w:szCs w:val="22"/>
          <w:highlight w:val="green"/>
          <w:u w:val="single"/>
        </w:rPr>
        <w:t>dois milhões, cento e vinte e cinco mil reais</w:t>
      </w:r>
      <w:r w:rsidRPr="00617E99">
        <w:rPr>
          <w:rFonts w:ascii="Tahoma" w:hAnsi="Tahoma" w:cs="Tahoma"/>
          <w:sz w:val="22"/>
          <w:szCs w:val="22"/>
          <w:highlight w:val="green"/>
        </w:rPr>
        <w:t>), correspondente a aproximadamente 10% do valor anual estimado</w:t>
      </w:r>
      <w:r w:rsidRPr="00617E99">
        <w:rPr>
          <w:rStyle w:val="Refdenotaderodap"/>
          <w:rFonts w:ascii="Tahoma" w:hAnsi="Tahoma" w:cs="Tahoma"/>
          <w:sz w:val="22"/>
          <w:szCs w:val="22"/>
          <w:highlight w:val="green"/>
        </w:rPr>
        <w:footnoteReference w:id="4"/>
      </w:r>
      <w:r w:rsidRPr="00617E99">
        <w:rPr>
          <w:rFonts w:ascii="Tahoma" w:hAnsi="Tahoma" w:cs="Tahoma"/>
          <w:sz w:val="22"/>
          <w:szCs w:val="22"/>
          <w:highlight w:val="green"/>
        </w:rPr>
        <w:t xml:space="preserve">, devendo a comprovação ser feita, relativamente </w:t>
      </w:r>
      <w:r w:rsidR="00813756" w:rsidRPr="0056451C">
        <w:rPr>
          <w:rFonts w:ascii="Tahoma" w:hAnsi="Tahoma" w:cs="Tahoma"/>
          <w:sz w:val="22"/>
          <w:szCs w:val="22"/>
          <w:highlight w:val="green"/>
        </w:rPr>
        <w:t xml:space="preserve">à data da apresentação </w:t>
      </w:r>
      <w:r w:rsidR="00813756">
        <w:rPr>
          <w:rFonts w:ascii="Tahoma" w:hAnsi="Tahoma" w:cs="Tahoma"/>
          <w:sz w:val="22"/>
          <w:szCs w:val="22"/>
          <w:highlight w:val="green"/>
        </w:rPr>
        <w:t>dos documentos de habilitação</w:t>
      </w:r>
      <w:r w:rsidRPr="00617E99">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sidRPr="00617E99">
        <w:rPr>
          <w:rFonts w:ascii="Tahoma" w:hAnsi="Tahoma" w:cs="Tahoma"/>
          <w:b/>
          <w:bCs/>
          <w:sz w:val="22"/>
          <w:szCs w:val="22"/>
          <w:highlight w:val="green"/>
        </w:rPr>
        <w:t>5.1</w:t>
      </w:r>
      <w:r w:rsidRPr="00617E99">
        <w:rPr>
          <w:rFonts w:ascii="Tahoma" w:hAnsi="Tahoma" w:cs="Tahoma"/>
          <w:sz w:val="22"/>
          <w:szCs w:val="22"/>
          <w:highlight w:val="green"/>
        </w:rPr>
        <w:t>.</w:t>
      </w:r>
    </w:p>
    <w:p w14:paraId="6461F101" w14:textId="77777777" w:rsidR="003C76A2" w:rsidRDefault="003C76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59DFBF7B" w14:textId="77777777" w:rsidR="003C76A2" w:rsidRDefault="003C76A2" w:rsidP="003C76A2">
      <w:pPr>
        <w:pStyle w:val="western"/>
        <w:spacing w:before="0" w:beforeAutospacing="0" w:after="0" w:afterAutospacing="0" w:line="360" w:lineRule="atLeast"/>
        <w:rPr>
          <w:rFonts w:ascii="Tahoma" w:hAnsi="Tahoma" w:cs="Tahoma"/>
          <w:b/>
          <w:bCs/>
          <w:sz w:val="22"/>
          <w:szCs w:val="22"/>
        </w:rPr>
      </w:pPr>
      <w:bookmarkStart w:id="58" w:name="_Hlk159585747"/>
      <w:r>
        <w:rPr>
          <w:rFonts w:ascii="Tahoma" w:hAnsi="Tahoma" w:cs="Tahoma"/>
          <w:b/>
          <w:bCs/>
          <w:sz w:val="22"/>
          <w:szCs w:val="22"/>
        </w:rPr>
        <w:t>6.</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77C1BA0E" w14:textId="77777777" w:rsidR="003C76A2" w:rsidRDefault="003C76A2" w:rsidP="003C76A2">
      <w:pPr>
        <w:pStyle w:val="western"/>
        <w:spacing w:before="0" w:beforeAutospacing="0" w:after="0" w:afterAutospacing="0" w:line="360" w:lineRule="atLeast"/>
        <w:rPr>
          <w:rFonts w:ascii="Tahoma" w:hAnsi="Tahoma" w:cs="Tahoma"/>
          <w:b/>
          <w:bCs/>
          <w:sz w:val="22"/>
          <w:szCs w:val="22"/>
        </w:rPr>
      </w:pPr>
    </w:p>
    <w:p w14:paraId="5E0BAC43" w14:textId="77777777" w:rsidR="003C76A2" w:rsidRPr="00311A26" w:rsidRDefault="003C76A2" w:rsidP="003C76A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00DC65E1" w14:textId="77777777" w:rsidR="003C76A2" w:rsidRDefault="003C76A2" w:rsidP="003C76A2">
      <w:pPr>
        <w:pStyle w:val="western"/>
        <w:spacing w:before="0" w:beforeAutospacing="0" w:after="0" w:afterAutospacing="0" w:line="360" w:lineRule="atLeast"/>
        <w:rPr>
          <w:rFonts w:ascii="Tahoma" w:hAnsi="Tahoma" w:cs="Tahoma"/>
          <w:sz w:val="22"/>
          <w:szCs w:val="22"/>
        </w:rPr>
      </w:pPr>
    </w:p>
    <w:p w14:paraId="223D0C8E" w14:textId="77777777" w:rsidR="003C76A2" w:rsidRDefault="001E6564" w:rsidP="003C76A2">
      <w:pPr>
        <w:pStyle w:val="western"/>
        <w:spacing w:before="0" w:beforeAutospacing="0" w:after="0" w:afterAutospacing="0" w:line="360" w:lineRule="atLeast"/>
        <w:rPr>
          <w:rFonts w:ascii="Tahoma" w:hAnsi="Tahoma" w:cs="Tahoma"/>
          <w:sz w:val="22"/>
          <w:szCs w:val="22"/>
        </w:rPr>
      </w:pPr>
      <w:hyperlink r:id="rId24" w:history="1">
        <w:r w:rsidR="003C76A2" w:rsidRPr="006336F0">
          <w:rPr>
            <w:rStyle w:val="Hyperlink"/>
            <w:rFonts w:ascii="Tahoma" w:hAnsi="Tahoma" w:cs="Tahoma"/>
            <w:sz w:val="22"/>
            <w:szCs w:val="22"/>
          </w:rPr>
          <w:t>https://www.gov.br/compras/pt-br/acesso-a-informacao/legislacao/instrucoes-normativas/instrucao-normativa-seges-me-no-73-de-30-de-setembro-de-2022</w:t>
        </w:r>
      </w:hyperlink>
    </w:p>
    <w:p w14:paraId="1B1776AF" w14:textId="77777777" w:rsidR="003C76A2" w:rsidRDefault="003C76A2" w:rsidP="003C76A2">
      <w:pPr>
        <w:pStyle w:val="western"/>
        <w:spacing w:before="0" w:beforeAutospacing="0" w:after="0" w:afterAutospacing="0" w:line="360" w:lineRule="atLeast"/>
        <w:rPr>
          <w:rFonts w:ascii="Tahoma" w:hAnsi="Tahoma" w:cs="Tahoma"/>
          <w:sz w:val="22"/>
          <w:szCs w:val="22"/>
        </w:rPr>
      </w:pPr>
    </w:p>
    <w:p w14:paraId="6E30E768" w14:textId="77777777" w:rsidR="003C76A2" w:rsidRDefault="001E6564" w:rsidP="003C76A2">
      <w:pPr>
        <w:pStyle w:val="western"/>
        <w:spacing w:before="0" w:beforeAutospacing="0" w:after="0" w:afterAutospacing="0" w:line="360" w:lineRule="atLeast"/>
        <w:rPr>
          <w:rFonts w:ascii="Tahoma" w:hAnsi="Tahoma" w:cs="Tahoma"/>
          <w:sz w:val="22"/>
          <w:szCs w:val="22"/>
        </w:rPr>
      </w:pPr>
      <w:hyperlink r:id="rId25" w:history="1">
        <w:r w:rsidR="003C76A2" w:rsidRPr="006336F0">
          <w:rPr>
            <w:rStyle w:val="Hyperlink"/>
            <w:rFonts w:ascii="Tahoma" w:hAnsi="Tahoma" w:cs="Tahoma"/>
            <w:sz w:val="22"/>
            <w:szCs w:val="22"/>
          </w:rPr>
          <w:t>https://bibliotecajuridica.campinas.sp.gov.br/index/visualizaratualizada/id/89676</w:t>
        </w:r>
      </w:hyperlink>
    </w:p>
    <w:bookmarkEnd w:id="58"/>
    <w:p w14:paraId="4FDC84CE" w14:textId="77777777" w:rsidR="003C76A2" w:rsidRDefault="003C76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2F7FB8">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2F7FB8">
      <w:pPr>
        <w:widowControl/>
        <w:suppressAutoHyphens w:val="0"/>
        <w:spacing w:line="360" w:lineRule="atLeast"/>
        <w:jc w:val="both"/>
        <w:rPr>
          <w:rFonts w:ascii="Tahoma" w:hAnsi="Tahoma" w:cs="Tahoma"/>
          <w:sz w:val="22"/>
          <w:szCs w:val="22"/>
        </w:rPr>
      </w:pPr>
    </w:p>
    <w:p w14:paraId="064727D5" w14:textId="77777777" w:rsidR="00BC4894" w:rsidRDefault="00BC4894" w:rsidP="002F7FB8">
      <w:pPr>
        <w:widowControl/>
        <w:suppressAutoHyphens w:val="0"/>
        <w:spacing w:line="360" w:lineRule="atLeast"/>
        <w:jc w:val="both"/>
        <w:rPr>
          <w:rFonts w:ascii="Tahoma" w:hAnsi="Tahoma" w:cs="Tahoma"/>
          <w:b/>
          <w:bCs/>
          <w:sz w:val="22"/>
          <w:szCs w:val="22"/>
        </w:rPr>
      </w:pPr>
    </w:p>
    <w:p w14:paraId="72CFD757"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2A8510F4" w14:textId="77777777" w:rsidR="00BC4894" w:rsidRPr="00D1048F" w:rsidRDefault="00BC4894" w:rsidP="00BC4894">
      <w:pPr>
        <w:widowControl/>
        <w:suppressAutoHyphens w:val="0"/>
        <w:spacing w:line="360" w:lineRule="atLeast"/>
        <w:rPr>
          <w:rFonts w:ascii="Tahoma" w:hAnsi="Tahoma" w:cs="Tahoma"/>
          <w:sz w:val="22"/>
          <w:szCs w:val="22"/>
        </w:rPr>
      </w:pPr>
    </w:p>
    <w:p w14:paraId="4DE82D4B" w14:textId="77777777" w:rsidR="00BC4894" w:rsidRPr="00D1048F" w:rsidRDefault="00BC4894" w:rsidP="00BC4894">
      <w:pPr>
        <w:widowControl/>
        <w:suppressAutoHyphens w:val="0"/>
        <w:spacing w:line="360" w:lineRule="atLeast"/>
        <w:rPr>
          <w:rFonts w:ascii="Tahoma" w:hAnsi="Tahoma" w:cs="Tahoma"/>
          <w:sz w:val="22"/>
          <w:szCs w:val="22"/>
        </w:rPr>
      </w:pP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5F1E691D" w14:textId="77777777" w:rsidR="00BC4894" w:rsidRPr="00D1048F" w:rsidRDefault="00BC4894" w:rsidP="00BC4894">
      <w:pPr>
        <w:widowControl/>
        <w:suppressAutoHyphens w:val="0"/>
        <w:spacing w:line="360" w:lineRule="atLeast"/>
        <w:rPr>
          <w:rFonts w:ascii="Tahoma" w:hAnsi="Tahoma" w:cs="Tahoma"/>
          <w:b/>
          <w:bCs/>
          <w:sz w:val="22"/>
          <w:szCs w:val="22"/>
        </w:rPr>
      </w:pPr>
    </w:p>
    <w:p w14:paraId="2CB379B1"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2. DESCRIÇÃO E REGIME DA PRESTAÇÃO DOS SERVIÇOS</w:t>
      </w:r>
    </w:p>
    <w:p w14:paraId="7C505450"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3C986D6B" w14:textId="77777777" w:rsidTr="00066E61">
        <w:tc>
          <w:tcPr>
            <w:tcW w:w="9633" w:type="dxa"/>
            <w:gridSpan w:val="7"/>
            <w:shd w:val="clear" w:color="auto" w:fill="D9D9D9" w:themeFill="background1" w:themeFillShade="D9"/>
            <w:vAlign w:val="center"/>
          </w:tcPr>
          <w:p w14:paraId="30BF792C"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BC4894" w:rsidRPr="00A704A9" w14:paraId="19751B8B" w14:textId="77777777" w:rsidTr="00066E61">
        <w:tc>
          <w:tcPr>
            <w:tcW w:w="843" w:type="dxa"/>
            <w:shd w:val="clear" w:color="auto" w:fill="D9D9D9" w:themeFill="background1" w:themeFillShade="D9"/>
            <w:vAlign w:val="center"/>
          </w:tcPr>
          <w:p w14:paraId="3EAA72F2" w14:textId="77777777" w:rsidR="00BC4894" w:rsidRPr="00A704A9" w:rsidRDefault="00BC4894" w:rsidP="00066E61">
            <w:pPr>
              <w:widowControl/>
              <w:suppressAutoHyphens w:val="0"/>
              <w:spacing w:line="360" w:lineRule="atLeast"/>
              <w:jc w:val="center"/>
              <w:rPr>
                <w:rFonts w:ascii="Tahoma" w:hAnsi="Tahoma" w:cs="Tahoma"/>
                <w:b/>
                <w:bCs/>
                <w:sz w:val="16"/>
                <w:szCs w:val="16"/>
              </w:rPr>
            </w:pPr>
            <w:bookmarkStart w:id="59" w:name="_Hlk127351887"/>
            <w:r w:rsidRPr="00A704A9">
              <w:rPr>
                <w:rFonts w:ascii="Tahoma" w:hAnsi="Tahoma" w:cs="Tahoma"/>
                <w:b/>
                <w:bCs/>
                <w:sz w:val="16"/>
                <w:szCs w:val="16"/>
              </w:rPr>
              <w:t>Item</w:t>
            </w:r>
          </w:p>
        </w:tc>
        <w:tc>
          <w:tcPr>
            <w:tcW w:w="1122" w:type="dxa"/>
            <w:shd w:val="clear" w:color="auto" w:fill="D9D9D9" w:themeFill="background1" w:themeFillShade="D9"/>
            <w:vAlign w:val="center"/>
          </w:tcPr>
          <w:p w14:paraId="2C0875EC"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5BA0A79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3D492E6F"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3B871A1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4901907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5C0F2AF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4CEF755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1E2BB6D6" w14:textId="77777777" w:rsidTr="00066E61">
        <w:tc>
          <w:tcPr>
            <w:tcW w:w="843" w:type="dxa"/>
            <w:vAlign w:val="center"/>
          </w:tcPr>
          <w:p w14:paraId="3CAE58E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07961CC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4DA6C8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A829BB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2F9D5E9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342211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AFC5A94"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00E45A27" w14:textId="77777777" w:rsidTr="00066E61">
        <w:tc>
          <w:tcPr>
            <w:tcW w:w="843" w:type="dxa"/>
            <w:vAlign w:val="center"/>
          </w:tcPr>
          <w:p w14:paraId="0E11E5C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FA8689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5AC25C2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D55129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3B6F1F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C6D52B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90C1DE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8DCFED" w14:textId="77777777" w:rsidTr="00066E61">
        <w:tc>
          <w:tcPr>
            <w:tcW w:w="843" w:type="dxa"/>
            <w:vAlign w:val="center"/>
          </w:tcPr>
          <w:p w14:paraId="536329D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1E49D6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1C09C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54A6E8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37E354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BCE227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E0DAC09"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5063CA5B" w14:textId="77777777" w:rsidTr="00066E61">
        <w:tc>
          <w:tcPr>
            <w:tcW w:w="843" w:type="dxa"/>
            <w:vAlign w:val="center"/>
          </w:tcPr>
          <w:p w14:paraId="746E9E4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2BAC1EA"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1AE09C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6CBA9E2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4E51AC6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E50103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089C55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7663658B" w14:textId="77777777" w:rsidTr="00066E61">
        <w:tc>
          <w:tcPr>
            <w:tcW w:w="8394" w:type="dxa"/>
            <w:gridSpan w:val="6"/>
            <w:shd w:val="clear" w:color="auto" w:fill="D9D9D9" w:themeFill="background1" w:themeFillShade="D9"/>
            <w:vAlign w:val="center"/>
          </w:tcPr>
          <w:p w14:paraId="1F56F0A8"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01 (R$)</w:t>
            </w:r>
          </w:p>
        </w:tc>
        <w:tc>
          <w:tcPr>
            <w:tcW w:w="1239" w:type="dxa"/>
            <w:vAlign w:val="center"/>
          </w:tcPr>
          <w:p w14:paraId="655B309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bookmarkEnd w:id="59"/>
    </w:tbl>
    <w:p w14:paraId="5E3B8625"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197C08A2" w14:textId="77777777" w:rsidTr="00066E61">
        <w:tc>
          <w:tcPr>
            <w:tcW w:w="9633" w:type="dxa"/>
            <w:gridSpan w:val="7"/>
            <w:shd w:val="clear" w:color="auto" w:fill="D9D9D9" w:themeFill="background1" w:themeFillShade="D9"/>
            <w:vAlign w:val="center"/>
          </w:tcPr>
          <w:p w14:paraId="2C963500"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BC4894" w:rsidRPr="00A704A9" w14:paraId="6B072906" w14:textId="77777777" w:rsidTr="00066E61">
        <w:tc>
          <w:tcPr>
            <w:tcW w:w="843" w:type="dxa"/>
            <w:shd w:val="clear" w:color="auto" w:fill="D9D9D9" w:themeFill="background1" w:themeFillShade="D9"/>
            <w:vAlign w:val="center"/>
          </w:tcPr>
          <w:p w14:paraId="4663FB34"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04A8D74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5C569887"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01264A9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35072FC9"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6FC0F1B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5805A13B"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3389189A" w14:textId="77777777" w:rsidTr="00066E61">
        <w:tc>
          <w:tcPr>
            <w:tcW w:w="843" w:type="dxa"/>
            <w:vAlign w:val="center"/>
          </w:tcPr>
          <w:p w14:paraId="0CBDCE2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89A9B7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0E4BE4C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0945C0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269AE85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FD0E24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B854A88"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5AA994" w14:textId="77777777" w:rsidTr="00066E61">
        <w:tc>
          <w:tcPr>
            <w:tcW w:w="843" w:type="dxa"/>
            <w:vAlign w:val="center"/>
          </w:tcPr>
          <w:p w14:paraId="2D81939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F07611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925994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72755F4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BD4182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32AE89D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6CEA2357"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28B626A3" w14:textId="77777777" w:rsidTr="00066E61">
        <w:tc>
          <w:tcPr>
            <w:tcW w:w="843" w:type="dxa"/>
            <w:vAlign w:val="center"/>
          </w:tcPr>
          <w:p w14:paraId="4A287F0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0E9E683F"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E11E28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3F2CEE6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9C29B4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9CC56B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F27E62D"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2A14EE4F" w14:textId="77777777" w:rsidTr="00066E61">
        <w:tc>
          <w:tcPr>
            <w:tcW w:w="843" w:type="dxa"/>
            <w:vAlign w:val="center"/>
          </w:tcPr>
          <w:p w14:paraId="6EF5105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4A8073E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CEB5BD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C2EB7F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7548AC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15C941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7A9043F"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53BC09C5" w14:textId="77777777" w:rsidTr="00066E61">
        <w:tc>
          <w:tcPr>
            <w:tcW w:w="8394" w:type="dxa"/>
            <w:gridSpan w:val="6"/>
            <w:shd w:val="clear" w:color="auto" w:fill="D9D9D9" w:themeFill="background1" w:themeFillShade="D9"/>
            <w:vAlign w:val="center"/>
          </w:tcPr>
          <w:p w14:paraId="00070546"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02 (R$)</w:t>
            </w:r>
          </w:p>
        </w:tc>
        <w:tc>
          <w:tcPr>
            <w:tcW w:w="1239" w:type="dxa"/>
            <w:vAlign w:val="center"/>
          </w:tcPr>
          <w:p w14:paraId="2862073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6FCFBFE7" w14:textId="77777777" w:rsidR="00BC4894" w:rsidRDefault="00BC4894" w:rsidP="00BC4894">
      <w:pPr>
        <w:widowControl/>
        <w:suppressAutoHyphens w:val="0"/>
        <w:spacing w:line="360" w:lineRule="atLeast"/>
        <w:jc w:val="both"/>
        <w:rPr>
          <w:rFonts w:ascii="Tahoma" w:hAnsi="Tahoma" w:cs="Tahoma"/>
          <w:b/>
          <w:bCs/>
          <w:i/>
          <w:iCs/>
          <w:sz w:val="22"/>
          <w:szCs w:val="22"/>
        </w:rPr>
      </w:pPr>
      <w:bookmarkStart w:id="60" w:name="_Hlk132619859"/>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0"/>
    <w:p w14:paraId="1001EBFE" w14:textId="77777777" w:rsidR="00BC4894" w:rsidRDefault="00BC4894" w:rsidP="00BC4894">
      <w:pPr>
        <w:widowControl/>
        <w:suppressAutoHyphens w:val="0"/>
        <w:spacing w:line="360" w:lineRule="atLeast"/>
        <w:rPr>
          <w:rFonts w:ascii="Tahoma" w:hAnsi="Tahoma" w:cs="Tahoma"/>
          <w:b/>
          <w:bCs/>
          <w:sz w:val="22"/>
          <w:szCs w:val="22"/>
        </w:rPr>
      </w:pPr>
    </w:p>
    <w:p w14:paraId="34C7387B" w14:textId="77777777" w:rsidR="00BC4894" w:rsidRPr="00D1048F"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59CE8BEB" w14:textId="77777777" w:rsidR="00BC4894" w:rsidRPr="00D1048F" w:rsidRDefault="00BC4894" w:rsidP="00BC4894">
      <w:pPr>
        <w:widowControl/>
        <w:suppressAutoHyphens w:val="0"/>
        <w:spacing w:line="360" w:lineRule="atLeast"/>
        <w:rPr>
          <w:rFonts w:ascii="Tahoma" w:hAnsi="Tahoma" w:cs="Tahoma"/>
          <w:sz w:val="22"/>
          <w:szCs w:val="22"/>
        </w:rPr>
      </w:pPr>
    </w:p>
    <w:p w14:paraId="63DA89EA"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presente </w:t>
      </w:r>
      <w:r w:rsidRPr="0028681D">
        <w:rPr>
          <w:rFonts w:ascii="Tahoma" w:hAnsi="Tahoma" w:cs="Tahoma"/>
          <w:sz w:val="22"/>
          <w:szCs w:val="22"/>
        </w:rPr>
        <w:t>contratação é de R$</w:t>
      </w:r>
      <w:r w:rsidRPr="00D1048F">
        <w:rPr>
          <w:rFonts w:ascii="Tahoma" w:hAnsi="Tahoma" w:cs="Tahoma"/>
          <w:sz w:val="22"/>
          <w:szCs w:val="22"/>
        </w:rPr>
        <w:t xml:space="preserve"> ___________________________________________________.</w:t>
      </w:r>
    </w:p>
    <w:p w14:paraId="51E9C427"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1016E676" w14:textId="77777777" w:rsidR="00BC4894" w:rsidRPr="006E4EA7" w:rsidRDefault="00BC4894" w:rsidP="00BC4894">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lastRenderedPageBreak/>
        <w:t>4. ADEQUAÇÃO ORÇAMENTÁRIA</w:t>
      </w:r>
    </w:p>
    <w:p w14:paraId="5993EB9F"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1AC319CA" w14:textId="77777777" w:rsidR="00BC4894" w:rsidRPr="00344DCE" w:rsidRDefault="00BC4894" w:rsidP="00BC4894">
      <w:pPr>
        <w:pStyle w:val="western"/>
        <w:spacing w:before="0" w:beforeAutospacing="0" w:after="0" w:afterAutospacing="0" w:line="360" w:lineRule="atLeast"/>
        <w:rPr>
          <w:rFonts w:ascii="Tahoma" w:hAnsi="Tahoma" w:cs="Tahoma"/>
          <w:sz w:val="22"/>
          <w:szCs w:val="22"/>
        </w:rPr>
      </w:pPr>
      <w:bookmarkStart w:id="61" w:name="_Hlk128068635"/>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bookmarkEnd w:id="61"/>
    <w:p w14:paraId="49C12ADB" w14:textId="77777777" w:rsidR="00BC4894" w:rsidRPr="00344DCE" w:rsidRDefault="00BC4894" w:rsidP="00BC4894">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BC4894" w:rsidRPr="00344DCE" w14:paraId="1D39EE4C" w14:textId="77777777" w:rsidTr="00066E61">
        <w:trPr>
          <w:tblCellSpacing w:w="0" w:type="dxa"/>
        </w:trPr>
        <w:tc>
          <w:tcPr>
            <w:tcW w:w="9631" w:type="dxa"/>
            <w:tcMar>
              <w:top w:w="57" w:type="dxa"/>
              <w:left w:w="57" w:type="dxa"/>
              <w:bottom w:w="57" w:type="dxa"/>
              <w:right w:w="57" w:type="dxa"/>
            </w:tcMar>
            <w:hideMark/>
          </w:tcPr>
          <w:p w14:paraId="1295F08C" w14:textId="77777777" w:rsidR="00BC4894" w:rsidRPr="00344DCE" w:rsidRDefault="00BC4894" w:rsidP="00066E61">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BC4894" w:rsidRPr="00344DCE" w14:paraId="5229B71C" w14:textId="77777777" w:rsidTr="00066E61">
        <w:trPr>
          <w:tblCellSpacing w:w="0" w:type="dxa"/>
        </w:trPr>
        <w:tc>
          <w:tcPr>
            <w:tcW w:w="9631" w:type="dxa"/>
            <w:tcMar>
              <w:top w:w="0" w:type="dxa"/>
              <w:left w:w="57" w:type="dxa"/>
              <w:bottom w:w="57" w:type="dxa"/>
              <w:right w:w="57" w:type="dxa"/>
            </w:tcMar>
          </w:tcPr>
          <w:p w14:paraId="52779F5E" w14:textId="77777777" w:rsidR="00BC4894" w:rsidRPr="00A510F0" w:rsidRDefault="00BC4894" w:rsidP="00066E61">
            <w:pPr>
              <w:pStyle w:val="western1"/>
              <w:spacing w:before="0" w:beforeAutospacing="0" w:after="0" w:afterAutospacing="0" w:line="360" w:lineRule="atLeast"/>
              <w:jc w:val="center"/>
              <w:rPr>
                <w:rFonts w:ascii="Tahoma" w:hAnsi="Tahoma" w:cs="Tahoma"/>
                <w:sz w:val="22"/>
                <w:szCs w:val="22"/>
              </w:rPr>
            </w:pPr>
          </w:p>
        </w:tc>
      </w:tr>
    </w:tbl>
    <w:p w14:paraId="25627E79" w14:textId="77777777" w:rsidR="00BC4894" w:rsidRDefault="00BC4894" w:rsidP="00BC4894">
      <w:pPr>
        <w:pStyle w:val="Standard"/>
        <w:widowControl/>
        <w:autoSpaceDE w:val="0"/>
        <w:spacing w:line="360" w:lineRule="exact"/>
        <w:jc w:val="both"/>
        <w:rPr>
          <w:rFonts w:ascii="Tahoma" w:hAnsi="Tahoma" w:cs="Tahoma"/>
          <w:b/>
          <w:bCs/>
          <w:sz w:val="22"/>
          <w:szCs w:val="22"/>
        </w:rPr>
      </w:pPr>
    </w:p>
    <w:p w14:paraId="4E9A9E81"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1CBF9DB2"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7E117F8A"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0056D516"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E395B86"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1978F5CE"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507AA4B2"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0C0D17BC"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6D543D51" w14:textId="77777777" w:rsidR="00BC4894" w:rsidRDefault="00BC4894" w:rsidP="00BC4894">
      <w:pPr>
        <w:pStyle w:val="Standard"/>
        <w:widowControl/>
        <w:autoSpaceDE w:val="0"/>
        <w:spacing w:line="360" w:lineRule="exact"/>
        <w:jc w:val="both"/>
        <w:rPr>
          <w:rFonts w:ascii="Tahoma" w:hAnsi="Tahoma" w:cs="Tahoma"/>
          <w:b/>
          <w:bCs/>
          <w:sz w:val="22"/>
          <w:szCs w:val="22"/>
        </w:rPr>
      </w:pPr>
    </w:p>
    <w:p w14:paraId="53C14B34"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7.1. </w:t>
      </w:r>
      <w:r>
        <w:rPr>
          <w:rFonts w:ascii="Tahoma" w:hAnsi="Tahoma" w:cs="Tahoma"/>
          <w:b/>
          <w:bCs/>
          <w:sz w:val="22"/>
          <w:szCs w:val="22"/>
        </w:rPr>
        <w:t>RESPONSABILIDADES</w:t>
      </w:r>
      <w:r w:rsidRPr="00605136">
        <w:rPr>
          <w:rFonts w:ascii="Tahoma" w:hAnsi="Tahoma" w:cs="Tahoma"/>
          <w:b/>
          <w:bCs/>
          <w:sz w:val="22"/>
          <w:szCs w:val="22"/>
        </w:rPr>
        <w:t xml:space="preserve"> DA CONTRATADA</w:t>
      </w:r>
    </w:p>
    <w:p w14:paraId="396EF09E"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p>
    <w:p w14:paraId="7011B85C" w14:textId="77777777" w:rsidR="00BC4894" w:rsidRDefault="00BC4894" w:rsidP="00BC4894">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7.2. </w:t>
      </w:r>
      <w:r>
        <w:rPr>
          <w:rFonts w:ascii="Tahoma" w:hAnsi="Tahoma" w:cs="Tahoma"/>
          <w:b/>
          <w:bCs/>
          <w:sz w:val="22"/>
          <w:szCs w:val="22"/>
        </w:rPr>
        <w:t>RESPONSABILIDADES</w:t>
      </w:r>
      <w:r w:rsidRPr="00605136">
        <w:rPr>
          <w:rFonts w:ascii="Tahoma" w:hAnsi="Tahoma" w:cs="Tahoma"/>
          <w:b/>
          <w:bCs/>
          <w:sz w:val="22"/>
          <w:szCs w:val="22"/>
        </w:rPr>
        <w:t xml:space="preserve"> DO CONTRATANTE</w:t>
      </w:r>
    </w:p>
    <w:p w14:paraId="72DA8EE4"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45A8A934"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72700AC7"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4F5A5ACB"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585A0A2B"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1144E718" w14:textId="77777777" w:rsidR="00BC4894"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1B624489" w14:textId="77777777" w:rsidR="00BC4894" w:rsidRPr="008D304F" w:rsidRDefault="00BC4894" w:rsidP="00BC4894">
      <w:pPr>
        <w:pStyle w:val="western"/>
        <w:spacing w:before="0" w:beforeAutospacing="0" w:after="0" w:afterAutospacing="0" w:line="360" w:lineRule="atLeast"/>
        <w:rPr>
          <w:rFonts w:ascii="Tahoma" w:hAnsi="Tahoma" w:cs="Tahoma"/>
          <w:sz w:val="22"/>
          <w:szCs w:val="22"/>
          <w:highlight w:val="cyan"/>
        </w:rPr>
      </w:pPr>
    </w:p>
    <w:p w14:paraId="23EBF3D1"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w:t>
      </w:r>
      <w:r w:rsidRPr="00605136">
        <w:rPr>
          <w:rFonts w:ascii="Tahoma" w:hAnsi="Tahoma" w:cs="Tahoma"/>
          <w:sz w:val="22"/>
          <w:szCs w:val="22"/>
        </w:rPr>
        <w:lastRenderedPageBreak/>
        <w:t xml:space="preserve">andamento, devendo esta prestar os esclarecimentos desejados e comunicar ao Contratante quaisquer fatos ou anormalidades que porventura possam prejudicar o bom andamento do contrato ou o </w:t>
      </w:r>
      <w:proofErr w:type="gramStart"/>
      <w:r w:rsidRPr="00605136">
        <w:rPr>
          <w:rFonts w:ascii="Tahoma" w:hAnsi="Tahoma" w:cs="Tahoma"/>
          <w:sz w:val="22"/>
          <w:szCs w:val="22"/>
        </w:rPr>
        <w:t>resultado final</w:t>
      </w:r>
      <w:proofErr w:type="gramEnd"/>
      <w:r w:rsidRPr="00605136">
        <w:rPr>
          <w:rFonts w:ascii="Tahoma" w:hAnsi="Tahoma" w:cs="Tahoma"/>
          <w:sz w:val="22"/>
          <w:szCs w:val="22"/>
        </w:rPr>
        <w:t xml:space="preserve"> de sua execução.</w:t>
      </w:r>
    </w:p>
    <w:p w14:paraId="2DF56DAC"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p>
    <w:p w14:paraId="3B7D23AB" w14:textId="77777777" w:rsidR="00BC4894" w:rsidRPr="00605136"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4ACE3C33" w14:textId="77777777" w:rsidR="00BC4894" w:rsidRPr="00605136" w:rsidRDefault="00BC4894" w:rsidP="00BC4894">
      <w:pPr>
        <w:pStyle w:val="Standard"/>
        <w:widowControl/>
        <w:autoSpaceDE w:val="0"/>
        <w:spacing w:line="360" w:lineRule="exact"/>
        <w:jc w:val="both"/>
        <w:rPr>
          <w:rFonts w:ascii="Tahoma" w:hAnsi="Tahoma" w:cs="Tahoma"/>
          <w:b/>
          <w:bCs/>
          <w:sz w:val="22"/>
          <w:szCs w:val="22"/>
        </w:rPr>
      </w:pPr>
    </w:p>
    <w:p w14:paraId="64E84BA3" w14:textId="77777777" w:rsidR="00BC4894" w:rsidRPr="00C71FD3" w:rsidRDefault="00BC4894" w:rsidP="00BC4894">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3EAAA79F"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33ED5ED2"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CRITÉRIOS DE MEDIÇÃO E CONDIÇÕES DE PAGAMENTO</w:t>
      </w:r>
    </w:p>
    <w:p w14:paraId="345B72E2" w14:textId="77777777" w:rsidR="00BC4894" w:rsidRPr="00D1048F" w:rsidRDefault="00BC4894" w:rsidP="00BC48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335324B7"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17B44771" w14:textId="77777777" w:rsidR="00BC4894" w:rsidRPr="00C71FD3" w:rsidRDefault="00BC4894" w:rsidP="00BC4894">
      <w:pPr>
        <w:pStyle w:val="western"/>
        <w:spacing w:before="0" w:beforeAutospacing="0" w:after="0" w:afterAutospacing="0" w:line="360" w:lineRule="atLeast"/>
        <w:rPr>
          <w:rFonts w:ascii="Tahoma" w:hAnsi="Tahoma" w:cs="Tahoma"/>
          <w:sz w:val="22"/>
          <w:szCs w:val="22"/>
        </w:rPr>
      </w:pPr>
      <w:bookmarkStart w:id="62"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2"/>
    <w:p w14:paraId="7A256E0C"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08FBC4D0"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O DO EXECUTOR</w:t>
      </w:r>
    </w:p>
    <w:p w14:paraId="3DBA1C2E" w14:textId="77777777" w:rsidR="00BC4894" w:rsidRPr="00D1048F" w:rsidRDefault="00BC4894" w:rsidP="00BC4894">
      <w:pPr>
        <w:pStyle w:val="Standard"/>
        <w:widowControl/>
        <w:autoSpaceDE w:val="0"/>
        <w:spacing w:line="360" w:lineRule="exact"/>
        <w:jc w:val="both"/>
        <w:rPr>
          <w:rFonts w:ascii="Tahoma" w:hAnsi="Tahoma" w:cs="Tahoma"/>
          <w:b/>
          <w:bCs/>
          <w:sz w:val="22"/>
          <w:szCs w:val="22"/>
        </w:rPr>
      </w:pPr>
    </w:p>
    <w:p w14:paraId="27D7E887"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 xml:space="preserve">12. LOCAIS E </w:t>
      </w:r>
      <w:bookmarkStart w:id="63" w:name="_Hlk128673730"/>
      <w:r w:rsidRPr="0028681D">
        <w:rPr>
          <w:rFonts w:ascii="Tahoma" w:hAnsi="Tahoma" w:cs="Tahoma"/>
          <w:b/>
          <w:bCs/>
          <w:sz w:val="22"/>
          <w:szCs w:val="22"/>
        </w:rPr>
        <w:t>CONDIÇÕES DE EXECUÇÃO</w:t>
      </w:r>
    </w:p>
    <w:bookmarkEnd w:id="63"/>
    <w:p w14:paraId="21005863" w14:textId="77777777" w:rsidR="00BC4894" w:rsidRPr="00C71FD3" w:rsidRDefault="00BC4894" w:rsidP="00BC48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64"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64"/>
    </w:p>
    <w:p w14:paraId="254BA389"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61CD82E1"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28681D">
        <w:rPr>
          <w:rFonts w:ascii="Tahoma" w:hAnsi="Tahoma" w:cs="Tahoma"/>
          <w:b/>
          <w:bCs/>
          <w:sz w:val="22"/>
          <w:szCs w:val="22"/>
        </w:rPr>
        <w:t>13. RECEBIMENTOS PROVISÓRIO E DEFINITIVO</w:t>
      </w:r>
    </w:p>
    <w:p w14:paraId="2422CFDA" w14:textId="77777777" w:rsidR="00BC4894" w:rsidRDefault="00BC4894" w:rsidP="00BC4894">
      <w:pPr>
        <w:pStyle w:val="western"/>
        <w:spacing w:before="0" w:beforeAutospacing="0" w:after="0" w:afterAutospacing="0" w:line="360" w:lineRule="atLeast"/>
        <w:rPr>
          <w:rFonts w:ascii="Tahoma" w:hAnsi="Tahoma" w:cs="Tahoma"/>
          <w:b/>
          <w:bCs/>
          <w:sz w:val="22"/>
          <w:szCs w:val="22"/>
        </w:rPr>
      </w:pPr>
    </w:p>
    <w:p w14:paraId="668C9710" w14:textId="77777777" w:rsidR="00BC4894" w:rsidRDefault="00BC4894" w:rsidP="00BC4894">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 xml:space="preserve">13.1. </w:t>
      </w:r>
      <w:r w:rsidRPr="000309A6">
        <w:rPr>
          <w:rFonts w:ascii="Tahoma" w:hAnsi="Tahoma" w:cs="Tahoma"/>
          <w:sz w:val="22"/>
          <w:szCs w:val="22"/>
        </w:rPr>
        <w:t xml:space="preserve">Os recebimentos provisório e definitivo obedecerão ao disposto no subitem </w:t>
      </w:r>
      <w:r w:rsidRPr="000309A6">
        <w:rPr>
          <w:rFonts w:ascii="Tahoma" w:hAnsi="Tahoma" w:cs="Tahoma"/>
          <w:b/>
          <w:bCs/>
          <w:sz w:val="22"/>
          <w:szCs w:val="22"/>
        </w:rPr>
        <w:t>16.2</w:t>
      </w:r>
      <w:r w:rsidRPr="000309A6">
        <w:rPr>
          <w:rFonts w:ascii="Tahoma" w:hAnsi="Tahoma" w:cs="Tahoma"/>
          <w:sz w:val="22"/>
          <w:szCs w:val="22"/>
        </w:rPr>
        <w:t xml:space="preserve"> do edital.</w:t>
      </w:r>
    </w:p>
    <w:p w14:paraId="3A8C3BD8"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p>
    <w:p w14:paraId="30E0B10D" w14:textId="77777777" w:rsidR="00BC4894" w:rsidRPr="00D1048F" w:rsidRDefault="00BC4894" w:rsidP="00BC4894">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14. MONTAGEM E TREINAMENTO</w:t>
      </w:r>
    </w:p>
    <w:p w14:paraId="36F5028F"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707002AF"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1423F281"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421B0D50" w14:textId="77777777" w:rsidR="00BC4894" w:rsidRPr="00CD7DD2" w:rsidRDefault="00BC4894" w:rsidP="00BC4894">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2DA96B9"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36D4F6D2"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230DB84C" w14:textId="77777777" w:rsidR="00BC4894" w:rsidRPr="00CD7DD2" w:rsidRDefault="00BC4894" w:rsidP="00BC4894">
      <w:pPr>
        <w:pStyle w:val="western"/>
        <w:spacing w:before="0" w:beforeAutospacing="0" w:after="0" w:afterAutospacing="0" w:line="360" w:lineRule="atLeast"/>
        <w:rPr>
          <w:rFonts w:ascii="Tahoma" w:hAnsi="Tahoma" w:cs="Tahoma"/>
          <w:sz w:val="22"/>
          <w:szCs w:val="22"/>
          <w:highlight w:val="green"/>
        </w:rPr>
      </w:pPr>
    </w:p>
    <w:p w14:paraId="60640590" w14:textId="77777777" w:rsidR="00BC4894" w:rsidRPr="00D1048F" w:rsidRDefault="00BC4894" w:rsidP="00BC4894">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783649DD" w14:textId="77777777" w:rsidR="00BC4894" w:rsidRPr="00D1048F" w:rsidRDefault="00BC4894" w:rsidP="00BC4894">
      <w:pPr>
        <w:pStyle w:val="western"/>
        <w:spacing w:before="0" w:beforeAutospacing="0" w:after="0" w:afterAutospacing="0" w:line="360" w:lineRule="atLeast"/>
        <w:rPr>
          <w:rFonts w:ascii="Tahoma" w:hAnsi="Tahoma" w:cs="Tahoma"/>
          <w:sz w:val="22"/>
          <w:szCs w:val="22"/>
        </w:rPr>
      </w:pPr>
    </w:p>
    <w:p w14:paraId="55BC9A58"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3F7A13EF"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495B9C3A"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bookmarkStart w:id="65" w:name="_Hlk128673789"/>
      <w:r w:rsidRPr="0028681D">
        <w:rPr>
          <w:rFonts w:ascii="Tahoma" w:hAnsi="Tahoma" w:cs="Tahoma"/>
          <w:b/>
          <w:bCs/>
          <w:sz w:val="22"/>
          <w:szCs w:val="22"/>
        </w:rPr>
        <w:t xml:space="preserve">15.1. </w:t>
      </w:r>
      <w:r w:rsidRPr="0028681D">
        <w:rPr>
          <w:rFonts w:ascii="Tahoma" w:hAnsi="Tahoma" w:cs="Tahoma"/>
          <w:sz w:val="22"/>
          <w:szCs w:val="22"/>
          <w:u w:val="single"/>
        </w:rPr>
        <w:t>GARANTIA DOS SERVIÇOS</w:t>
      </w:r>
    </w:p>
    <w:bookmarkEnd w:id="65"/>
    <w:p w14:paraId="5A854632"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45E2BFEF" w14:textId="77777777" w:rsidR="00BC4894" w:rsidRPr="0028681D" w:rsidRDefault="00BC4894" w:rsidP="00BC4894">
      <w:pPr>
        <w:pStyle w:val="western"/>
        <w:spacing w:before="0" w:beforeAutospacing="0" w:after="0" w:afterAutospacing="0" w:line="360" w:lineRule="atLeast"/>
        <w:ind w:left="567"/>
        <w:rPr>
          <w:rFonts w:ascii="Tahoma" w:hAnsi="Tahoma" w:cs="Tahoma"/>
          <w:sz w:val="22"/>
          <w:szCs w:val="22"/>
        </w:rPr>
      </w:pPr>
      <w:r w:rsidRPr="000309A6">
        <w:rPr>
          <w:rFonts w:ascii="Tahoma" w:hAnsi="Tahoma" w:cs="Tahoma"/>
          <w:b/>
          <w:bCs/>
          <w:sz w:val="22"/>
          <w:szCs w:val="22"/>
        </w:rPr>
        <w:t>15.1.1.</w:t>
      </w:r>
      <w:r w:rsidRPr="000309A6">
        <w:rPr>
          <w:rFonts w:ascii="Tahoma" w:hAnsi="Tahoma" w:cs="Tahoma"/>
          <w:sz w:val="22"/>
          <w:szCs w:val="22"/>
        </w:rPr>
        <w:t xml:space="preserve"> O prazo de garantia dos serviços será de, no mínimo, __</w:t>
      </w:r>
      <w:proofErr w:type="gramStart"/>
      <w:r w:rsidRPr="000309A6">
        <w:rPr>
          <w:rFonts w:ascii="Tahoma" w:hAnsi="Tahoma" w:cs="Tahoma"/>
          <w:sz w:val="22"/>
          <w:szCs w:val="22"/>
        </w:rPr>
        <w:t>_(</w:t>
      </w:r>
      <w:proofErr w:type="gramEnd"/>
      <w:r w:rsidRPr="000309A6">
        <w:rPr>
          <w:rFonts w:ascii="Tahoma" w:hAnsi="Tahoma" w:cs="Tahoma"/>
          <w:sz w:val="22"/>
          <w:szCs w:val="22"/>
        </w:rPr>
        <w:t xml:space="preserve">_________) meses, contados a partir da data do recebimento definitivo de que trata o item </w:t>
      </w:r>
      <w:r w:rsidRPr="000309A6">
        <w:rPr>
          <w:rFonts w:ascii="Tahoma" w:hAnsi="Tahoma" w:cs="Tahoma"/>
          <w:b/>
          <w:bCs/>
          <w:sz w:val="22"/>
          <w:szCs w:val="22"/>
        </w:rPr>
        <w:t>13</w:t>
      </w:r>
      <w:r w:rsidRPr="000309A6">
        <w:rPr>
          <w:rFonts w:ascii="Tahoma" w:hAnsi="Tahoma" w:cs="Tahoma"/>
          <w:sz w:val="22"/>
          <w:szCs w:val="22"/>
        </w:rPr>
        <w:t xml:space="preserve"> deste Anexo.</w:t>
      </w:r>
    </w:p>
    <w:p w14:paraId="26EA1083" w14:textId="77777777" w:rsidR="00BC4894" w:rsidRPr="0028681D" w:rsidRDefault="00BC4894" w:rsidP="00BC4894">
      <w:pPr>
        <w:pStyle w:val="western"/>
        <w:spacing w:before="0" w:beforeAutospacing="0" w:after="0" w:afterAutospacing="0" w:line="360" w:lineRule="atLeast"/>
        <w:rPr>
          <w:rFonts w:ascii="Tahoma" w:hAnsi="Tahoma" w:cs="Tahoma"/>
          <w:b/>
          <w:bCs/>
          <w:sz w:val="22"/>
          <w:szCs w:val="22"/>
        </w:rPr>
      </w:pPr>
    </w:p>
    <w:p w14:paraId="7C883F83"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bookmarkStart w:id="66" w:name="_Hlk128673795"/>
      <w:r w:rsidRPr="0028681D">
        <w:rPr>
          <w:rFonts w:ascii="Tahoma" w:hAnsi="Tahoma" w:cs="Tahoma"/>
          <w:b/>
          <w:bCs/>
          <w:sz w:val="22"/>
          <w:szCs w:val="22"/>
        </w:rPr>
        <w:t xml:space="preserve">15.2. </w:t>
      </w:r>
      <w:r w:rsidRPr="0028681D">
        <w:rPr>
          <w:rFonts w:ascii="Tahoma" w:hAnsi="Tahoma" w:cs="Tahoma"/>
          <w:sz w:val="22"/>
          <w:szCs w:val="22"/>
          <w:u w:val="single"/>
        </w:rPr>
        <w:t>SUBSTITUIÇÃO/CORREÇÃO DOS SERVIÇOS</w:t>
      </w:r>
    </w:p>
    <w:bookmarkEnd w:id="66"/>
    <w:p w14:paraId="11F98133"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2BDE37B4" w14:textId="772AE620" w:rsidR="00BC4894" w:rsidRPr="0028681D" w:rsidRDefault="00BC4894" w:rsidP="00BC4894">
      <w:pPr>
        <w:pStyle w:val="western"/>
        <w:spacing w:before="0" w:beforeAutospacing="0" w:after="0" w:afterAutospacing="0" w:line="360" w:lineRule="atLeast"/>
        <w:ind w:left="567"/>
        <w:rPr>
          <w:rFonts w:ascii="Tahoma" w:hAnsi="Tahoma" w:cs="Tahoma"/>
          <w:sz w:val="22"/>
          <w:szCs w:val="22"/>
        </w:rPr>
      </w:pPr>
      <w:bookmarkStart w:id="67" w:name="_Hlk128673807"/>
      <w:r w:rsidRPr="0028681D">
        <w:rPr>
          <w:rFonts w:ascii="Tahoma" w:hAnsi="Tahoma" w:cs="Tahoma"/>
          <w:b/>
          <w:bCs/>
          <w:sz w:val="22"/>
          <w:szCs w:val="22"/>
        </w:rPr>
        <w:t xml:space="preserve">15.2.1. </w:t>
      </w:r>
      <w:r w:rsidRPr="0028681D">
        <w:rPr>
          <w:rFonts w:ascii="Tahoma" w:hAnsi="Tahoma" w:cs="Tahoma"/>
          <w:sz w:val="22"/>
          <w:szCs w:val="22"/>
        </w:rPr>
        <w:t xml:space="preserve">Os serviços não serão aceitos na hipótese de não corresponderem às especificações deste Termo de Referência ou no caso de vícios, devendo ser substituídos/corrigidos pela empresa </w:t>
      </w:r>
      <w:r w:rsidR="004F3D69">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bookmarkEnd w:id="67"/>
    <w:p w14:paraId="070BB462" w14:textId="77777777" w:rsidR="00BC4894" w:rsidRPr="0028681D" w:rsidRDefault="00BC4894" w:rsidP="00BC4894">
      <w:pPr>
        <w:pStyle w:val="western"/>
        <w:spacing w:before="0" w:beforeAutospacing="0" w:after="0" w:afterAutospacing="0" w:line="360" w:lineRule="atLeast"/>
        <w:rPr>
          <w:rFonts w:ascii="Tahoma" w:hAnsi="Tahoma" w:cs="Tahoma"/>
          <w:sz w:val="22"/>
          <w:szCs w:val="22"/>
        </w:rPr>
      </w:pPr>
    </w:p>
    <w:p w14:paraId="6713CBB9"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bookmarkStart w:id="68" w:name="_Hlk128673817"/>
      <w:r w:rsidRPr="0028681D">
        <w:rPr>
          <w:rFonts w:ascii="Tahoma" w:hAnsi="Tahoma" w:cs="Tahoma"/>
          <w:b/>
          <w:bCs/>
          <w:sz w:val="22"/>
          <w:szCs w:val="22"/>
        </w:rPr>
        <w:t xml:space="preserve">15.3. </w:t>
      </w:r>
      <w:r w:rsidRPr="0028681D">
        <w:rPr>
          <w:rFonts w:ascii="Tahoma" w:hAnsi="Tahoma" w:cs="Tahoma"/>
          <w:sz w:val="22"/>
          <w:szCs w:val="22"/>
          <w:u w:val="single"/>
        </w:rPr>
        <w:t>MANUTENÇÃO E ASSISTÊNCIA TÉCNICA DOS SERVIÇOS</w:t>
      </w:r>
    </w:p>
    <w:bookmarkEnd w:id="68"/>
    <w:p w14:paraId="7D7B53EA" w14:textId="77777777" w:rsidR="00BC4894" w:rsidRDefault="00BC4894" w:rsidP="00BC4894">
      <w:pPr>
        <w:pStyle w:val="western"/>
        <w:spacing w:before="0" w:beforeAutospacing="0" w:after="0" w:afterAutospacing="0" w:line="360" w:lineRule="atLeast"/>
        <w:rPr>
          <w:rFonts w:ascii="Tahoma" w:hAnsi="Tahoma" w:cs="Tahoma"/>
          <w:sz w:val="22"/>
          <w:szCs w:val="22"/>
        </w:rPr>
      </w:pPr>
    </w:p>
    <w:p w14:paraId="7F4F44CB" w14:textId="77777777" w:rsidR="00BC4894" w:rsidRPr="00026515" w:rsidRDefault="00BC4894" w:rsidP="00BC4894">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1F0F2BA4" w14:textId="77777777" w:rsidR="00BC4894" w:rsidRPr="00026515" w:rsidRDefault="00BC4894" w:rsidP="00BC4894">
      <w:pPr>
        <w:pStyle w:val="western"/>
        <w:spacing w:before="0" w:beforeAutospacing="0" w:after="0" w:afterAutospacing="0" w:line="360" w:lineRule="atLeast"/>
        <w:rPr>
          <w:rFonts w:ascii="Tahoma" w:hAnsi="Tahoma" w:cs="Tahoma"/>
          <w:sz w:val="22"/>
          <w:szCs w:val="22"/>
          <w:highlight w:val="green"/>
        </w:rPr>
      </w:pPr>
    </w:p>
    <w:p w14:paraId="2409EADA" w14:textId="77777777" w:rsidR="00BC4894" w:rsidRPr="00026515" w:rsidRDefault="00BC4894" w:rsidP="00BC4894">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2B83707C" w14:textId="77777777" w:rsidR="00BC4894" w:rsidRPr="00026515" w:rsidRDefault="00BC4894" w:rsidP="00BC4894">
      <w:pPr>
        <w:pStyle w:val="NormalWeb"/>
        <w:spacing w:before="0" w:after="0" w:line="360" w:lineRule="atLeast"/>
        <w:jc w:val="both"/>
        <w:rPr>
          <w:rFonts w:ascii="Tahoma" w:hAnsi="Tahoma" w:cs="Tahoma"/>
          <w:sz w:val="22"/>
          <w:szCs w:val="22"/>
          <w:highlight w:val="green"/>
        </w:rPr>
      </w:pPr>
    </w:p>
    <w:p w14:paraId="6C7EFCDE"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5EB7B6D9"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p>
    <w:p w14:paraId="48EE99BE"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048CF1FB" w14:textId="77777777" w:rsidR="00BC4894" w:rsidRPr="001577CE" w:rsidRDefault="00BC4894" w:rsidP="00BC4894">
      <w:pPr>
        <w:pStyle w:val="NormalWeb"/>
        <w:spacing w:before="0" w:after="0" w:line="360" w:lineRule="atLeast"/>
        <w:jc w:val="both"/>
        <w:rPr>
          <w:rFonts w:ascii="Tahoma" w:hAnsi="Tahoma" w:cs="Tahoma"/>
          <w:sz w:val="22"/>
          <w:szCs w:val="22"/>
          <w:highlight w:val="green"/>
        </w:rPr>
      </w:pPr>
    </w:p>
    <w:p w14:paraId="2E2BE980" w14:textId="77777777" w:rsidR="00BC4894" w:rsidRPr="00026515" w:rsidRDefault="00BC4894" w:rsidP="00BC4894">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65A999A2" w14:textId="77777777" w:rsidR="00BC4894" w:rsidRPr="006E4EA7" w:rsidRDefault="00BC4894" w:rsidP="00BC4894">
      <w:pPr>
        <w:pStyle w:val="western"/>
        <w:spacing w:before="0" w:beforeAutospacing="0" w:after="0" w:afterAutospacing="0" w:line="360" w:lineRule="atLeast"/>
        <w:rPr>
          <w:rFonts w:ascii="Tahoma" w:hAnsi="Tahoma" w:cs="Tahoma"/>
          <w:sz w:val="22"/>
          <w:szCs w:val="22"/>
        </w:rPr>
      </w:pPr>
    </w:p>
    <w:p w14:paraId="3677B64A" w14:textId="77777777" w:rsidR="00BC4894" w:rsidRPr="006E4EA7" w:rsidRDefault="00BC4894" w:rsidP="00BC4894">
      <w:pPr>
        <w:pStyle w:val="western"/>
        <w:spacing w:before="0" w:beforeAutospacing="0" w:after="0" w:afterAutospacing="0" w:line="360" w:lineRule="atLeast"/>
        <w:rPr>
          <w:rFonts w:ascii="Tahoma" w:hAnsi="Tahoma" w:cs="Tahoma"/>
          <w:b/>
          <w:bCs/>
          <w:sz w:val="22"/>
          <w:szCs w:val="22"/>
        </w:rPr>
      </w:pPr>
      <w:r w:rsidRPr="00605136">
        <w:rPr>
          <w:rFonts w:ascii="Tahoma" w:hAnsi="Tahoma" w:cs="Tahoma"/>
          <w:b/>
          <w:bCs/>
          <w:sz w:val="22"/>
          <w:szCs w:val="22"/>
          <w:highlight w:val="green"/>
        </w:rPr>
        <w:t>17. APÊNDICES</w:t>
      </w:r>
    </w:p>
    <w:p w14:paraId="46ECAF21" w14:textId="77777777" w:rsidR="00BC4894" w:rsidRDefault="00BC4894" w:rsidP="00BC4894">
      <w:pPr>
        <w:pStyle w:val="modelo"/>
        <w:widowControl/>
        <w:tabs>
          <w:tab w:val="clear" w:pos="4419"/>
          <w:tab w:val="clear" w:pos="8838"/>
        </w:tabs>
        <w:spacing w:line="360" w:lineRule="atLeast"/>
        <w:rPr>
          <w:rFonts w:ascii="Tahoma" w:hAnsi="Tahoma" w:cs="Tahoma"/>
          <w:sz w:val="22"/>
          <w:szCs w:val="22"/>
          <w:highlight w:val="green"/>
        </w:rPr>
      </w:pPr>
      <w:bookmarkStart w:id="69" w:name="_Hlk128576562"/>
    </w:p>
    <w:p w14:paraId="6DEF16B3" w14:textId="21153DB3"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 xml:space="preserve">Apêndice 1: </w:t>
      </w:r>
      <w:r>
        <w:rPr>
          <w:rFonts w:ascii="Tahoma" w:hAnsi="Tahoma" w:cs="Tahoma"/>
          <w:sz w:val="22"/>
          <w:szCs w:val="22"/>
          <w:highlight w:val="green"/>
        </w:rPr>
        <w:t>Planilha Orçamentária</w:t>
      </w:r>
    </w:p>
    <w:p w14:paraId="0846BB81" w14:textId="77777777"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Apêndice 2: Postos de Trabalho</w:t>
      </w:r>
    </w:p>
    <w:p w14:paraId="1C93FBB0" w14:textId="77777777" w:rsidR="00BC4894" w:rsidRPr="00177F32" w:rsidRDefault="00BC4894" w:rsidP="00BC4894">
      <w:pPr>
        <w:pStyle w:val="modelo"/>
        <w:widowControl/>
        <w:tabs>
          <w:tab w:val="clear" w:pos="4419"/>
          <w:tab w:val="clear" w:pos="8838"/>
        </w:tabs>
        <w:spacing w:line="360" w:lineRule="atLeast"/>
        <w:rPr>
          <w:rFonts w:ascii="Tahoma" w:hAnsi="Tahoma" w:cs="Tahoma"/>
          <w:sz w:val="22"/>
          <w:szCs w:val="22"/>
          <w:highlight w:val="green"/>
        </w:rPr>
      </w:pPr>
      <w:r w:rsidRPr="00177F32">
        <w:rPr>
          <w:rFonts w:ascii="Tahoma" w:hAnsi="Tahoma" w:cs="Tahoma"/>
          <w:sz w:val="22"/>
          <w:szCs w:val="22"/>
          <w:highlight w:val="green"/>
        </w:rPr>
        <w:t xml:space="preserve">Apêndice 3: Relação das Unidades Administrativas </w:t>
      </w:r>
    </w:p>
    <w:p w14:paraId="742B4EC6" w14:textId="77777777" w:rsidR="00BC4894" w:rsidRDefault="00BC4894" w:rsidP="00BC4894">
      <w:pPr>
        <w:pStyle w:val="modelo"/>
        <w:widowControl/>
        <w:tabs>
          <w:tab w:val="clear" w:pos="4419"/>
          <w:tab w:val="clear" w:pos="8838"/>
        </w:tabs>
        <w:spacing w:line="360" w:lineRule="atLeast"/>
        <w:rPr>
          <w:rFonts w:ascii="Tahoma" w:hAnsi="Tahoma" w:cs="Tahoma"/>
          <w:sz w:val="22"/>
          <w:szCs w:val="22"/>
        </w:rPr>
      </w:pPr>
      <w:r w:rsidRPr="00177F32">
        <w:rPr>
          <w:rFonts w:ascii="Tahoma" w:hAnsi="Tahoma" w:cs="Tahoma"/>
          <w:sz w:val="22"/>
          <w:szCs w:val="22"/>
          <w:highlight w:val="green"/>
        </w:rPr>
        <w:t>Apêndice 4: Modelo de Atestado de Visita Técnica / Declaração de Responsabilidade</w:t>
      </w:r>
    </w:p>
    <w:p w14:paraId="3C79F8D7" w14:textId="77777777" w:rsidR="00BC4894" w:rsidRPr="001946A5" w:rsidRDefault="00BC4894" w:rsidP="00BC4894">
      <w:pPr>
        <w:pStyle w:val="Cabealho"/>
        <w:widowControl/>
        <w:spacing w:line="360" w:lineRule="atLeast"/>
        <w:rPr>
          <w:rFonts w:ascii="Tahoma" w:hAnsi="Tahoma" w:cs="Tahoma"/>
          <w:sz w:val="22"/>
          <w:szCs w:val="22"/>
          <w:highlight w:val="green"/>
        </w:rPr>
      </w:pPr>
      <w:r w:rsidRPr="001946A5">
        <w:rPr>
          <w:rFonts w:ascii="Tahoma" w:hAnsi="Tahoma" w:cs="Tahoma"/>
          <w:sz w:val="22"/>
          <w:szCs w:val="22"/>
          <w:highlight w:val="green"/>
        </w:rPr>
        <w:t>Apêndice 5: Modelo de Planilha Orçamentária</w:t>
      </w:r>
    </w:p>
    <w:bookmarkEnd w:id="69"/>
    <w:p w14:paraId="5D2BBCA1" w14:textId="71F0632C" w:rsidR="00BC4894" w:rsidRPr="00BC4894" w:rsidRDefault="00D1048F" w:rsidP="00BC4894">
      <w:pPr>
        <w:pStyle w:val="modelo"/>
        <w:widowControl/>
        <w:tabs>
          <w:tab w:val="clear" w:pos="4419"/>
          <w:tab w:val="clear" w:pos="8838"/>
        </w:tabs>
        <w:spacing w:line="360" w:lineRule="atLeast"/>
        <w:jc w:val="center"/>
      </w:pPr>
      <w:r>
        <w:rPr>
          <w:rFonts w:ascii="Tahoma" w:hAnsi="Tahoma" w:cs="Tahoma"/>
          <w:sz w:val="22"/>
          <w:szCs w:val="22"/>
          <w:highlight w:val="green"/>
        </w:rPr>
        <w:br w:type="page"/>
      </w:r>
    </w:p>
    <w:p w14:paraId="144319E1" w14:textId="4154799D"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1: PLANILHA ORÇAMENTÁRIA</w:t>
      </w:r>
    </w:p>
    <w:p w14:paraId="60CA4AB5"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793CB809" w14:textId="71CB8AF4"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2: POSTOS DE TRABALHO</w:t>
      </w:r>
    </w:p>
    <w:p w14:paraId="289EA9C7"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72826510" w14:textId="637991FC" w:rsidR="00BC4894" w:rsidRDefault="00BC4894"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APÊNDICE 3: RELAÇÃO DAS UNIDADES ADMINISTRATIVAS</w:t>
      </w:r>
    </w:p>
    <w:p w14:paraId="49E26150" w14:textId="77777777" w:rsidR="00BC4894" w:rsidRDefault="00BC4894">
      <w:pPr>
        <w:widowControl/>
        <w:rPr>
          <w:rFonts w:ascii="Tahoma" w:hAnsi="Tahoma" w:cs="Tahoma"/>
          <w:b/>
          <w:bCs/>
          <w:sz w:val="22"/>
          <w:szCs w:val="22"/>
          <w:highlight w:val="green"/>
        </w:rPr>
      </w:pPr>
      <w:r>
        <w:rPr>
          <w:rFonts w:ascii="Tahoma" w:hAnsi="Tahoma" w:cs="Tahoma"/>
          <w:b/>
          <w:bCs/>
          <w:sz w:val="22"/>
          <w:szCs w:val="22"/>
          <w:highlight w:val="green"/>
        </w:rPr>
        <w:br w:type="page"/>
      </w:r>
    </w:p>
    <w:p w14:paraId="6CA3D355" w14:textId="7383511D" w:rsidR="009055CB" w:rsidRPr="00BC4894" w:rsidRDefault="00C02FD1"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sidRPr="00BC4894">
        <w:rPr>
          <w:rFonts w:ascii="Tahoma" w:hAnsi="Tahoma" w:cs="Tahoma"/>
          <w:b/>
          <w:bCs/>
          <w:sz w:val="22"/>
          <w:szCs w:val="22"/>
          <w:highlight w:val="green"/>
        </w:rPr>
        <w:lastRenderedPageBreak/>
        <w:t xml:space="preserve">APÊNDICE 4 - </w:t>
      </w:r>
      <w:r w:rsidR="009055CB" w:rsidRPr="00BC4894">
        <w:rPr>
          <w:rFonts w:ascii="Tahoma" w:hAnsi="Tahoma" w:cs="Tahoma"/>
          <w:b/>
          <w:bCs/>
          <w:sz w:val="22"/>
          <w:szCs w:val="22"/>
          <w:highlight w:val="green"/>
        </w:rPr>
        <w:t>MODELO DE ATESTADO DE VISITA TÉCNICA / DECLARAÇÃO DE RESPONSABILIDADE</w:t>
      </w:r>
    </w:p>
    <w:p w14:paraId="12277963" w14:textId="77777777" w:rsidR="009055CB" w:rsidRDefault="009055CB" w:rsidP="00D1048F">
      <w:pPr>
        <w:widowControl/>
        <w:suppressAutoHyphens w:val="0"/>
        <w:spacing w:line="360" w:lineRule="atLeast"/>
        <w:jc w:val="both"/>
        <w:rPr>
          <w:rFonts w:ascii="Tahoma" w:hAnsi="Tahoma" w:cs="Tahoma"/>
          <w:b/>
          <w:bCs/>
          <w:color w:val="000000"/>
          <w:kern w:val="0"/>
          <w:sz w:val="22"/>
          <w:szCs w:val="22"/>
          <w:lang w:eastAsia="pt-BR"/>
        </w:rPr>
      </w:pPr>
    </w:p>
    <w:p w14:paraId="0AB6A9A8" w14:textId="50695BDA"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PROCESSO ADMINISTRATIVO: </w:t>
      </w:r>
      <w:r w:rsidRPr="00CD7DD2">
        <w:rPr>
          <w:rFonts w:ascii="Tahoma" w:hAnsi="Tahoma" w:cs="Tahoma"/>
          <w:color w:val="000000"/>
          <w:kern w:val="0"/>
          <w:sz w:val="22"/>
          <w:szCs w:val="22"/>
          <w:highlight w:val="green"/>
          <w:lang w:eastAsia="pt-BR"/>
        </w:rPr>
        <w:t>PMC.202</w:t>
      </w:r>
      <w:r w:rsidR="00F91B96">
        <w:rPr>
          <w:rFonts w:ascii="Tahoma" w:hAnsi="Tahoma" w:cs="Tahoma"/>
          <w:color w:val="000000"/>
          <w:kern w:val="0"/>
          <w:sz w:val="22"/>
          <w:szCs w:val="22"/>
          <w:highlight w:val="green"/>
          <w:lang w:eastAsia="pt-BR"/>
        </w:rPr>
        <w:t>4</w:t>
      </w:r>
      <w:r w:rsidRPr="00CD7DD2">
        <w:rPr>
          <w:rFonts w:ascii="Tahoma" w:hAnsi="Tahoma" w:cs="Tahoma"/>
          <w:color w:val="000000"/>
          <w:kern w:val="0"/>
          <w:sz w:val="22"/>
          <w:szCs w:val="22"/>
          <w:highlight w:val="green"/>
          <w:lang w:eastAsia="pt-BR"/>
        </w:rPr>
        <w:t>.00000000-00</w:t>
      </w:r>
    </w:p>
    <w:p w14:paraId="1C974403"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INTERESSADO: </w:t>
      </w:r>
      <w:r w:rsidRPr="00CD7DD2">
        <w:rPr>
          <w:rFonts w:ascii="Tahoma" w:hAnsi="Tahoma" w:cs="Tahoma"/>
          <w:color w:val="000000"/>
          <w:kern w:val="0"/>
          <w:sz w:val="22"/>
          <w:szCs w:val="22"/>
          <w:highlight w:val="green"/>
          <w:lang w:eastAsia="pt-BR"/>
        </w:rPr>
        <w:t xml:space="preserve">Secretaria Municipal de </w:t>
      </w:r>
      <w:r>
        <w:rPr>
          <w:rFonts w:ascii="Tahoma" w:hAnsi="Tahoma" w:cs="Tahoma"/>
          <w:color w:val="000000"/>
          <w:kern w:val="0"/>
          <w:sz w:val="22"/>
          <w:szCs w:val="22"/>
          <w:highlight w:val="green"/>
          <w:lang w:eastAsia="pt-BR"/>
        </w:rPr>
        <w:t>XXXX</w:t>
      </w:r>
    </w:p>
    <w:p w14:paraId="7218E07B" w14:textId="77777777" w:rsidR="00BC4894" w:rsidRPr="00CD7DD2" w:rsidRDefault="00BC4894" w:rsidP="00BC4894">
      <w:pPr>
        <w:widowControl/>
        <w:spacing w:line="360" w:lineRule="atLeast"/>
        <w:jc w:val="both"/>
        <w:rPr>
          <w:rFonts w:ascii="Tahoma" w:hAnsi="Tahoma" w:cs="Tahoma"/>
          <w:b/>
          <w:bCs/>
          <w:sz w:val="22"/>
          <w:szCs w:val="22"/>
          <w:highlight w:val="green"/>
        </w:rPr>
      </w:pPr>
      <w:r w:rsidRPr="00CD7DD2">
        <w:rPr>
          <w:rFonts w:ascii="Tahoma" w:hAnsi="Tahoma" w:cs="Tahoma"/>
          <w:b/>
          <w:bCs/>
          <w:color w:val="000000"/>
          <w:kern w:val="0"/>
          <w:sz w:val="22"/>
          <w:szCs w:val="22"/>
          <w:highlight w:val="green"/>
          <w:lang w:eastAsia="pt-BR"/>
        </w:rPr>
        <w:t xml:space="preserve">OBJETO: </w:t>
      </w:r>
      <w:r w:rsidRPr="00CD7DD2">
        <w:rPr>
          <w:rFonts w:ascii="Tahoma" w:hAnsi="Tahoma" w:cs="Tahoma"/>
          <w:sz w:val="22"/>
          <w:szCs w:val="22"/>
          <w:highlight w:val="green"/>
        </w:rPr>
        <w:t xml:space="preserve">Prestação de serviços de </w:t>
      </w:r>
      <w:r>
        <w:rPr>
          <w:rFonts w:ascii="Tahoma" w:hAnsi="Tahoma" w:cs="Tahoma"/>
          <w:sz w:val="22"/>
          <w:szCs w:val="22"/>
          <w:highlight w:val="green"/>
        </w:rPr>
        <w:t>XXXXX</w:t>
      </w:r>
      <w:r w:rsidRPr="00CD7DD2">
        <w:rPr>
          <w:rFonts w:ascii="Tahoma" w:hAnsi="Tahoma" w:cs="Tahoma"/>
          <w:sz w:val="22"/>
          <w:szCs w:val="22"/>
          <w:highlight w:val="green"/>
        </w:rPr>
        <w:t>.</w:t>
      </w:r>
    </w:p>
    <w:p w14:paraId="3F68D422"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MODALIDADE: </w:t>
      </w:r>
      <w:r w:rsidRPr="00CD7DD2">
        <w:rPr>
          <w:rFonts w:ascii="Tahoma" w:hAnsi="Tahoma" w:cs="Tahoma"/>
          <w:color w:val="000000"/>
          <w:kern w:val="0"/>
          <w:sz w:val="22"/>
          <w:szCs w:val="22"/>
          <w:highlight w:val="green"/>
          <w:lang w:eastAsia="pt-BR"/>
        </w:rPr>
        <w:t>Pregão nº 000/20__</w:t>
      </w:r>
    </w:p>
    <w:p w14:paraId="339EE329"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717D6852"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Assinalar a opção:</w:t>
      </w:r>
    </w:p>
    <w:p w14:paraId="7317F61E"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7949BF20"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1. ( ) </w:t>
      </w:r>
      <w:r w:rsidRPr="00CD7DD2">
        <w:rPr>
          <w:rFonts w:ascii="Tahoma" w:hAnsi="Tahoma" w:cs="Tahoma"/>
          <w:color w:val="000000"/>
          <w:kern w:val="0"/>
          <w:sz w:val="22"/>
          <w:szCs w:val="22"/>
          <w:highlight w:val="green"/>
          <w:lang w:eastAsia="pt-BR"/>
        </w:rPr>
        <w:t>Atestamos, para fim de participar no presente certame, que o Sr.(ª.) _______________________________, portador(ª.) do RG nº _______________, funcionário/representante da empresa ___________________________________, visitou e tomou conhecimento de tod</w:t>
      </w:r>
      <w:r>
        <w:rPr>
          <w:rFonts w:ascii="Tahoma" w:hAnsi="Tahoma" w:cs="Tahoma"/>
          <w:color w:val="000000"/>
          <w:kern w:val="0"/>
          <w:sz w:val="22"/>
          <w:szCs w:val="22"/>
          <w:highlight w:val="green"/>
          <w:lang w:eastAsia="pt-BR"/>
        </w:rPr>
        <w:t>a</w:t>
      </w:r>
      <w:r w:rsidRPr="00CD7DD2">
        <w:rPr>
          <w:rFonts w:ascii="Tahoma" w:hAnsi="Tahoma" w:cs="Tahoma"/>
          <w:color w:val="000000"/>
          <w:kern w:val="0"/>
          <w:sz w:val="22"/>
          <w:szCs w:val="22"/>
          <w:highlight w:val="green"/>
          <w:lang w:eastAsia="pt-BR"/>
        </w:rPr>
        <w:t xml:space="preserve">s </w:t>
      </w:r>
      <w:r>
        <w:rPr>
          <w:rFonts w:ascii="Tahoma" w:hAnsi="Tahoma" w:cs="Tahoma"/>
          <w:color w:val="000000"/>
          <w:kern w:val="0"/>
          <w:sz w:val="22"/>
          <w:szCs w:val="22"/>
          <w:highlight w:val="green"/>
          <w:lang w:eastAsia="pt-BR"/>
        </w:rPr>
        <w:t>as condições dos locais</w:t>
      </w:r>
      <w:r w:rsidRPr="00CD7DD2">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de</w:t>
      </w:r>
      <w:r w:rsidRPr="00CD7DD2">
        <w:rPr>
          <w:rFonts w:ascii="Tahoma" w:hAnsi="Tahoma" w:cs="Tahoma"/>
          <w:color w:val="000000"/>
          <w:kern w:val="0"/>
          <w:sz w:val="22"/>
          <w:szCs w:val="22"/>
          <w:highlight w:val="green"/>
          <w:lang w:eastAsia="pt-BR"/>
        </w:rPr>
        <w:t xml:space="preserve"> execução do serviço objeto do Pregão nº 000/20__.</w:t>
      </w:r>
    </w:p>
    <w:p w14:paraId="1D3633ED"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4372C3F8" w14:textId="77777777" w:rsidR="00BC4894" w:rsidRPr="00CD7DD2"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OU</w:t>
      </w:r>
    </w:p>
    <w:p w14:paraId="24D4D5C4"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14197D6C"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r w:rsidRPr="00CD7DD2">
        <w:rPr>
          <w:rFonts w:ascii="Tahoma" w:hAnsi="Tahoma" w:cs="Tahoma"/>
          <w:b/>
          <w:bCs/>
          <w:color w:val="000000"/>
          <w:kern w:val="0"/>
          <w:sz w:val="22"/>
          <w:szCs w:val="22"/>
          <w:highlight w:val="green"/>
          <w:lang w:eastAsia="pt-BR"/>
        </w:rPr>
        <w:t xml:space="preserve">2. </w:t>
      </w:r>
      <w:proofErr w:type="gramStart"/>
      <w:r w:rsidRPr="00CD7DD2">
        <w:rPr>
          <w:rFonts w:ascii="Tahoma" w:hAnsi="Tahoma" w:cs="Tahoma"/>
          <w:b/>
          <w:bCs/>
          <w:color w:val="000000"/>
          <w:kern w:val="0"/>
          <w:sz w:val="22"/>
          <w:szCs w:val="22"/>
          <w:highlight w:val="green"/>
          <w:lang w:eastAsia="pt-BR"/>
        </w:rPr>
        <w:t>(  )</w:t>
      </w:r>
      <w:proofErr w:type="gramEnd"/>
      <w:r w:rsidRPr="00CD7DD2">
        <w:rPr>
          <w:rFonts w:ascii="Tahoma" w:hAnsi="Tahoma" w:cs="Tahoma"/>
          <w:b/>
          <w:bCs/>
          <w:color w:val="000000"/>
          <w:kern w:val="0"/>
          <w:sz w:val="22"/>
          <w:szCs w:val="22"/>
          <w:highlight w:val="green"/>
          <w:lang w:eastAsia="pt-BR"/>
        </w:rPr>
        <w:t xml:space="preserve"> </w:t>
      </w:r>
      <w:r w:rsidRPr="00CD7DD2">
        <w:rPr>
          <w:rFonts w:ascii="Tahoma" w:hAnsi="Tahoma" w:cs="Tahoma"/>
          <w:color w:val="000000"/>
          <w:kern w:val="0"/>
          <w:sz w:val="22"/>
          <w:szCs w:val="22"/>
          <w:highlight w:val="green"/>
          <w:lang w:eastAsia="pt-BR"/>
        </w:rPr>
        <w:t>Declaramos que a empresa ________________________________________ não efetuou a visita técnica nos locais dos serviços, mas assum</w:t>
      </w:r>
      <w:r>
        <w:rPr>
          <w:rFonts w:ascii="Tahoma" w:hAnsi="Tahoma" w:cs="Tahoma"/>
          <w:color w:val="000000"/>
          <w:kern w:val="0"/>
          <w:sz w:val="22"/>
          <w:szCs w:val="22"/>
          <w:highlight w:val="green"/>
          <w:lang w:eastAsia="pt-BR"/>
        </w:rPr>
        <w:t>e</w:t>
      </w:r>
      <w:r w:rsidRPr="00CD7DD2">
        <w:rPr>
          <w:rFonts w:ascii="Tahoma" w:hAnsi="Tahoma" w:cs="Tahoma"/>
          <w:color w:val="000000"/>
          <w:kern w:val="0"/>
          <w:sz w:val="22"/>
          <w:szCs w:val="22"/>
          <w:highlight w:val="green"/>
          <w:lang w:eastAsia="pt-BR"/>
        </w:rPr>
        <w:t xml:space="preserve"> incondicionalmente a responsabilidade executar os serviços em conformidade com todas as condições e exigências estabelecidas e por eventuais prejuízos em virtude de sua omissão na verificação dos locais dos serviços objeto da presente licitação.</w:t>
      </w:r>
    </w:p>
    <w:p w14:paraId="30ED5B12" w14:textId="77777777" w:rsidR="00BC4894" w:rsidRPr="00CD7DD2" w:rsidRDefault="00BC4894" w:rsidP="00BC4894">
      <w:pPr>
        <w:widowControl/>
        <w:suppressAutoHyphens w:val="0"/>
        <w:spacing w:line="360" w:lineRule="atLeast"/>
        <w:jc w:val="both"/>
        <w:rPr>
          <w:rFonts w:ascii="Tahoma" w:hAnsi="Tahoma" w:cs="Tahoma"/>
          <w:color w:val="000000"/>
          <w:kern w:val="0"/>
          <w:sz w:val="22"/>
          <w:szCs w:val="22"/>
          <w:highlight w:val="green"/>
          <w:lang w:eastAsia="pt-BR"/>
        </w:rPr>
      </w:pPr>
    </w:p>
    <w:p w14:paraId="1CCB9C48" w14:textId="77777777" w:rsidR="00BC4894" w:rsidRPr="00CD7DD2" w:rsidRDefault="00BC4894" w:rsidP="00BC4894">
      <w:pPr>
        <w:widowControl/>
        <w:suppressAutoHyphens w:val="0"/>
        <w:spacing w:line="360" w:lineRule="atLeast"/>
        <w:jc w:val="center"/>
        <w:rPr>
          <w:rFonts w:ascii="Tahoma" w:hAnsi="Tahoma" w:cs="Tahoma"/>
          <w:color w:val="000000"/>
          <w:kern w:val="0"/>
          <w:sz w:val="22"/>
          <w:szCs w:val="22"/>
          <w:highlight w:val="green"/>
          <w:lang w:eastAsia="pt-BR"/>
        </w:rPr>
      </w:pPr>
      <w:r w:rsidRPr="00CD7DD2">
        <w:rPr>
          <w:rFonts w:ascii="Tahoma" w:hAnsi="Tahoma" w:cs="Tahoma"/>
          <w:color w:val="000000"/>
          <w:kern w:val="0"/>
          <w:sz w:val="22"/>
          <w:szCs w:val="22"/>
          <w:highlight w:val="green"/>
          <w:lang w:eastAsia="pt-BR"/>
        </w:rPr>
        <w:t xml:space="preserve">Campinas, ____ de _________________ </w:t>
      </w:r>
      <w:proofErr w:type="spellStart"/>
      <w:r w:rsidRPr="00CD7DD2">
        <w:rPr>
          <w:rFonts w:ascii="Tahoma" w:hAnsi="Tahoma" w:cs="Tahoma"/>
          <w:color w:val="000000"/>
          <w:kern w:val="0"/>
          <w:sz w:val="22"/>
          <w:szCs w:val="22"/>
          <w:highlight w:val="green"/>
          <w:lang w:eastAsia="pt-BR"/>
        </w:rPr>
        <w:t>de</w:t>
      </w:r>
      <w:proofErr w:type="spellEnd"/>
      <w:r w:rsidRPr="00CD7DD2">
        <w:rPr>
          <w:rFonts w:ascii="Tahoma" w:hAnsi="Tahoma" w:cs="Tahoma"/>
          <w:color w:val="000000"/>
          <w:kern w:val="0"/>
          <w:sz w:val="22"/>
          <w:szCs w:val="22"/>
          <w:highlight w:val="green"/>
          <w:lang w:eastAsia="pt-BR"/>
        </w:rPr>
        <w:t xml:space="preserve"> 20__.</w:t>
      </w:r>
    </w:p>
    <w:p w14:paraId="4A37285C"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41141FB9"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tbl>
      <w:tblPr>
        <w:tblW w:w="0" w:type="auto"/>
        <w:tblInd w:w="-114" w:type="dxa"/>
        <w:tblLayout w:type="fixed"/>
        <w:tblCellMar>
          <w:left w:w="0" w:type="dxa"/>
          <w:right w:w="0" w:type="dxa"/>
        </w:tblCellMar>
        <w:tblLook w:val="0000" w:firstRow="0" w:lastRow="0" w:firstColumn="0" w:lastColumn="0" w:noHBand="0" w:noVBand="0"/>
      </w:tblPr>
      <w:tblGrid>
        <w:gridCol w:w="4935"/>
        <w:gridCol w:w="5049"/>
      </w:tblGrid>
      <w:tr w:rsidR="00BC4894" w:rsidRPr="00CD7DD2" w14:paraId="49D2F671" w14:textId="77777777" w:rsidTr="00066E61">
        <w:tc>
          <w:tcPr>
            <w:tcW w:w="4935" w:type="dxa"/>
            <w:tcBorders>
              <w:top w:val="nil"/>
              <w:left w:val="nil"/>
              <w:bottom w:val="nil"/>
              <w:right w:val="nil"/>
            </w:tcBorders>
            <w:tcMar>
              <w:top w:w="55" w:type="dxa"/>
              <w:left w:w="55" w:type="dxa"/>
              <w:bottom w:w="55" w:type="dxa"/>
              <w:right w:w="55" w:type="dxa"/>
            </w:tcMar>
          </w:tcPr>
          <w:p w14:paraId="3C11CEEE"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123C4852"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Representante da Licitante</w:t>
            </w:r>
          </w:p>
        </w:tc>
        <w:tc>
          <w:tcPr>
            <w:tcW w:w="5049" w:type="dxa"/>
            <w:tcBorders>
              <w:top w:val="nil"/>
              <w:left w:val="nil"/>
              <w:bottom w:val="nil"/>
              <w:right w:val="nil"/>
            </w:tcBorders>
            <w:tcMar>
              <w:top w:w="55" w:type="dxa"/>
              <w:left w:w="55" w:type="dxa"/>
              <w:bottom w:w="55" w:type="dxa"/>
              <w:right w:w="55" w:type="dxa"/>
            </w:tcMar>
          </w:tcPr>
          <w:p w14:paraId="2DAF2CAF"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______________________________________</w:t>
            </w:r>
          </w:p>
          <w:p w14:paraId="34520693" w14:textId="77777777" w:rsidR="00BC4894" w:rsidRPr="00CD7DD2" w:rsidRDefault="00BC4894" w:rsidP="00066E61">
            <w:pPr>
              <w:autoSpaceDE w:val="0"/>
              <w:autoSpaceDN w:val="0"/>
              <w:adjustRightInd w:val="0"/>
              <w:spacing w:line="360" w:lineRule="atLeast"/>
              <w:jc w:val="center"/>
              <w:textAlignment w:val="baseline"/>
              <w:rPr>
                <w:rFonts w:ascii="Arial" w:hAnsi="Arial" w:cs="Arial"/>
                <w:kern w:val="1"/>
                <w:szCs w:val="20"/>
                <w:highlight w:val="green"/>
              </w:rPr>
            </w:pPr>
            <w:r w:rsidRPr="00CD7DD2">
              <w:rPr>
                <w:rFonts w:ascii="Tahoma" w:hAnsi="Tahoma" w:cs="Tahoma"/>
                <w:bCs/>
                <w:kern w:val="1"/>
                <w:sz w:val="22"/>
                <w:szCs w:val="22"/>
                <w:highlight w:val="green"/>
              </w:rPr>
              <w:t xml:space="preserve">Servidor do Secretaria Municipal de </w:t>
            </w:r>
            <w:r>
              <w:rPr>
                <w:rFonts w:ascii="Tahoma" w:hAnsi="Tahoma" w:cs="Tahoma"/>
                <w:color w:val="000000"/>
                <w:kern w:val="0"/>
                <w:sz w:val="22"/>
                <w:szCs w:val="22"/>
                <w:highlight w:val="green"/>
                <w:lang w:eastAsia="pt-BR"/>
              </w:rPr>
              <w:t>XXXX</w:t>
            </w:r>
          </w:p>
        </w:tc>
      </w:tr>
    </w:tbl>
    <w:p w14:paraId="3D451A01"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1F0360BF" w14:textId="77777777" w:rsidR="00BC4894" w:rsidRPr="00CD7DD2" w:rsidRDefault="00BC4894" w:rsidP="00BC4894">
      <w:pPr>
        <w:widowControl/>
        <w:suppressAutoHyphens w:val="0"/>
        <w:spacing w:line="360" w:lineRule="atLeast"/>
        <w:jc w:val="center"/>
        <w:rPr>
          <w:rFonts w:ascii="Tahoma" w:hAnsi="Tahoma" w:cs="Tahoma"/>
          <w:b/>
          <w:bCs/>
          <w:color w:val="000000"/>
          <w:kern w:val="0"/>
          <w:sz w:val="22"/>
          <w:szCs w:val="22"/>
          <w:highlight w:val="green"/>
          <w:lang w:eastAsia="pt-BR"/>
        </w:rPr>
      </w:pPr>
    </w:p>
    <w:p w14:paraId="5FA344B2" w14:textId="77777777" w:rsidR="00BC4894" w:rsidRDefault="00BC4894" w:rsidP="00BC4894">
      <w:pPr>
        <w:widowControl/>
        <w:suppressAutoHyphens w:val="0"/>
        <w:spacing w:line="360" w:lineRule="atLeast"/>
        <w:jc w:val="both"/>
        <w:rPr>
          <w:rFonts w:ascii="Tahoma" w:hAnsi="Tahoma" w:cs="Tahoma"/>
          <w:i/>
          <w:iCs/>
          <w:color w:val="000000"/>
          <w:kern w:val="0"/>
          <w:sz w:val="20"/>
          <w:szCs w:val="20"/>
          <w:lang w:eastAsia="pt-BR"/>
        </w:rPr>
      </w:pPr>
      <w:r w:rsidRPr="00CD7DD2">
        <w:rPr>
          <w:rFonts w:ascii="Tahoma" w:hAnsi="Tahoma" w:cs="Tahoma"/>
          <w:b/>
          <w:bCs/>
          <w:i/>
          <w:iCs/>
          <w:color w:val="000000"/>
          <w:kern w:val="0"/>
          <w:sz w:val="20"/>
          <w:szCs w:val="20"/>
          <w:highlight w:val="green"/>
          <w:lang w:eastAsia="pt-BR"/>
        </w:rPr>
        <w:t xml:space="preserve">OBS: </w:t>
      </w:r>
      <w:r w:rsidRPr="00CD7DD2">
        <w:rPr>
          <w:rFonts w:ascii="Tahoma" w:hAnsi="Tahoma" w:cs="Tahoma"/>
          <w:i/>
          <w:iCs/>
          <w:color w:val="000000"/>
          <w:kern w:val="0"/>
          <w:sz w:val="20"/>
          <w:szCs w:val="20"/>
          <w:highlight w:val="green"/>
          <w:lang w:eastAsia="pt-BR"/>
        </w:rPr>
        <w:t xml:space="preserve">No caso de Declaração de Responsabilidade, é dispensável a assinatura de servidor do Secretaria </w:t>
      </w:r>
      <w:r w:rsidRPr="00605136">
        <w:rPr>
          <w:rFonts w:ascii="Tahoma" w:hAnsi="Tahoma" w:cs="Tahoma"/>
          <w:i/>
          <w:iCs/>
          <w:color w:val="000000"/>
          <w:kern w:val="0"/>
          <w:sz w:val="20"/>
          <w:szCs w:val="20"/>
          <w:highlight w:val="green"/>
          <w:lang w:eastAsia="pt-BR"/>
        </w:rPr>
        <w:t xml:space="preserve">Municipal de </w:t>
      </w:r>
      <w:r w:rsidRPr="00605136">
        <w:rPr>
          <w:rFonts w:ascii="Tahoma" w:hAnsi="Tahoma" w:cs="Tahoma"/>
          <w:i/>
          <w:iCs/>
          <w:color w:val="000000"/>
          <w:kern w:val="0"/>
          <w:sz w:val="22"/>
          <w:szCs w:val="22"/>
          <w:highlight w:val="green"/>
          <w:lang w:eastAsia="pt-BR"/>
        </w:rPr>
        <w:t>XXXX.</w:t>
      </w:r>
    </w:p>
    <w:p w14:paraId="28739E26" w14:textId="77777777" w:rsidR="00D1048F" w:rsidRDefault="00D1048F" w:rsidP="00D1048F">
      <w:pPr>
        <w:widowControl/>
        <w:suppressAutoHyphens w:val="0"/>
        <w:spacing w:line="360" w:lineRule="atLeast"/>
        <w:jc w:val="both"/>
        <w:rPr>
          <w:rFonts w:ascii="Tahoma" w:hAnsi="Tahoma" w:cs="Tahoma"/>
          <w:i/>
          <w:iCs/>
          <w:color w:val="000000"/>
          <w:kern w:val="0"/>
          <w:sz w:val="20"/>
          <w:szCs w:val="20"/>
          <w:lang w:eastAsia="pt-BR"/>
        </w:rPr>
      </w:pPr>
    </w:p>
    <w:p w14:paraId="08A3B004" w14:textId="0EC63A55" w:rsidR="00BC4894" w:rsidRPr="00BC4894" w:rsidRDefault="00D1048F" w:rsidP="00BC4894">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i/>
          <w:iCs/>
          <w:color w:val="000000"/>
          <w:kern w:val="0"/>
          <w:sz w:val="20"/>
          <w:szCs w:val="20"/>
          <w:lang w:eastAsia="pt-BR"/>
        </w:rPr>
        <w:br w:type="page"/>
      </w:r>
      <w:r w:rsidR="00BC4894" w:rsidRPr="00BC4894">
        <w:rPr>
          <w:rFonts w:ascii="Tahoma" w:hAnsi="Tahoma" w:cs="Tahoma"/>
          <w:b/>
          <w:bCs/>
          <w:sz w:val="22"/>
          <w:szCs w:val="22"/>
          <w:highlight w:val="green"/>
        </w:rPr>
        <w:lastRenderedPageBreak/>
        <w:t>APÊNDICE 5: MODELO DE PLANILHA ORÇAMENTÁRIA</w:t>
      </w:r>
    </w:p>
    <w:p w14:paraId="3CDF26F3" w14:textId="0AA42CF9" w:rsidR="00D1048F" w:rsidRDefault="00D1048F" w:rsidP="00D1048F">
      <w:pPr>
        <w:widowControl/>
        <w:spacing w:line="360" w:lineRule="atLeast"/>
        <w:rPr>
          <w:rFonts w:ascii="Tahoma" w:hAnsi="Tahoma" w:cs="Tahoma"/>
          <w:i/>
          <w:iCs/>
          <w:color w:val="000000"/>
          <w:kern w:val="0"/>
          <w:sz w:val="20"/>
          <w:szCs w:val="20"/>
          <w:lang w:eastAsia="pt-BR"/>
        </w:rPr>
      </w:pP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2E9DF4E6" w14:textId="0ACCFF80" w:rsidR="00BC4894" w:rsidRPr="00D1048F" w:rsidRDefault="00BC4894" w:rsidP="00BC4894">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F91B96">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7CC8EC19" w14:textId="77777777" w:rsidR="00BC4894" w:rsidRPr="00D1048F"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43168566" w14:textId="77777777" w:rsidR="00BC4894" w:rsidRPr="00D1048F" w:rsidRDefault="00BC4894" w:rsidP="00BC4894">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52087FE2" w14:textId="77777777" w:rsidR="00BC4894" w:rsidRPr="00D1048F"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F7B01" w:rsidRDefault="00D1048F" w:rsidP="00D1048F">
      <w:pPr>
        <w:widowControl/>
        <w:suppressAutoHyphens w:val="0"/>
        <w:spacing w:line="360" w:lineRule="atLeast"/>
        <w:jc w:val="both"/>
        <w:rPr>
          <w:rFonts w:ascii="Arial" w:hAnsi="Arial" w:cs="Arial"/>
          <w:color w:val="000000"/>
          <w:kern w:val="0"/>
          <w:sz w:val="22"/>
          <w:szCs w:val="22"/>
          <w:lang w:eastAsia="pt-BR"/>
        </w:rPr>
      </w:pPr>
    </w:p>
    <w:p w14:paraId="41B9D3C1" w14:textId="77777777" w:rsidR="00BC4894" w:rsidRDefault="00BC4894" w:rsidP="00BC4894">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7BC448FB" w14:textId="77777777" w:rsidR="00901358" w:rsidRDefault="00901358" w:rsidP="00D1048F">
      <w:pPr>
        <w:widowControl/>
        <w:suppressAutoHyphens w:val="0"/>
        <w:spacing w:line="360" w:lineRule="atLeast"/>
        <w:jc w:val="both"/>
        <w:rPr>
          <w:rFonts w:ascii="Tahoma" w:hAnsi="Tahoma" w:cs="Tahoma"/>
          <w:b/>
          <w:bCs/>
          <w:i/>
          <w:iCs/>
          <w:color w:val="000000"/>
          <w:kern w:val="0"/>
          <w:sz w:val="20"/>
          <w:szCs w:val="20"/>
          <w:lang w:eastAsia="pt-BR"/>
        </w:rPr>
      </w:pPr>
    </w:p>
    <w:p w14:paraId="5F41306D"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0891CC59" w14:textId="77777777" w:rsidTr="00066E61">
        <w:tc>
          <w:tcPr>
            <w:tcW w:w="9633" w:type="dxa"/>
            <w:gridSpan w:val="7"/>
            <w:shd w:val="clear" w:color="auto" w:fill="D9D9D9" w:themeFill="background1" w:themeFillShade="D9"/>
            <w:vAlign w:val="center"/>
          </w:tcPr>
          <w:p w14:paraId="62EBBBD5"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BC4894" w:rsidRPr="00A704A9" w14:paraId="5B2984D8" w14:textId="77777777" w:rsidTr="00066E61">
        <w:tc>
          <w:tcPr>
            <w:tcW w:w="843" w:type="dxa"/>
            <w:shd w:val="clear" w:color="auto" w:fill="D9D9D9" w:themeFill="background1" w:themeFillShade="D9"/>
            <w:vAlign w:val="center"/>
          </w:tcPr>
          <w:p w14:paraId="5C59305F"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64A195A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25F661F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7819DD3B"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134914BA"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75ACD37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0238BF3E"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560D66B1"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384BC533" w14:textId="77777777" w:rsidTr="00066E61">
        <w:tc>
          <w:tcPr>
            <w:tcW w:w="843" w:type="dxa"/>
            <w:vAlign w:val="center"/>
          </w:tcPr>
          <w:p w14:paraId="62DA3C9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952684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9786C2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3BDACD25"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53FCD34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541B4D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64C36D7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42E8568D" w14:textId="77777777" w:rsidTr="00066E61">
        <w:tc>
          <w:tcPr>
            <w:tcW w:w="843" w:type="dxa"/>
            <w:vAlign w:val="center"/>
          </w:tcPr>
          <w:p w14:paraId="4DD9143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1BEA326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029CE69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5846559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1D4F5B6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8734AF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A0F2AC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D2B46CC" w14:textId="77777777" w:rsidTr="00066E61">
        <w:tc>
          <w:tcPr>
            <w:tcW w:w="843" w:type="dxa"/>
            <w:vAlign w:val="center"/>
          </w:tcPr>
          <w:p w14:paraId="664D45A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3D75D6C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6CBCA81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C887AF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AE2AAC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24BD711A"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12A8B4C3"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42373F11" w14:textId="77777777" w:rsidTr="00066E61">
        <w:tc>
          <w:tcPr>
            <w:tcW w:w="843" w:type="dxa"/>
            <w:vAlign w:val="center"/>
          </w:tcPr>
          <w:p w14:paraId="3047F586"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53A2E16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AAF2B4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D1D09D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E0FEB1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3BA33E9"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9663CCC"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7F91EE9B" w14:textId="77777777" w:rsidTr="00066E61">
        <w:tc>
          <w:tcPr>
            <w:tcW w:w="8394" w:type="dxa"/>
            <w:gridSpan w:val="6"/>
            <w:shd w:val="clear" w:color="auto" w:fill="D9D9D9" w:themeFill="background1" w:themeFillShade="D9"/>
            <w:vAlign w:val="center"/>
          </w:tcPr>
          <w:p w14:paraId="5C7B4AA9"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01 (R$)</w:t>
            </w:r>
          </w:p>
        </w:tc>
        <w:tc>
          <w:tcPr>
            <w:tcW w:w="1239" w:type="dxa"/>
            <w:vAlign w:val="center"/>
          </w:tcPr>
          <w:p w14:paraId="00EC2D49"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1C7BAD25" w14:textId="77777777" w:rsidR="00BC4894" w:rsidRPr="00A704A9" w:rsidRDefault="00BC4894" w:rsidP="00BC4894">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BC4894" w:rsidRPr="00A704A9" w14:paraId="6459E9BB" w14:textId="77777777" w:rsidTr="00066E61">
        <w:tc>
          <w:tcPr>
            <w:tcW w:w="9633" w:type="dxa"/>
            <w:gridSpan w:val="7"/>
            <w:shd w:val="clear" w:color="auto" w:fill="D9D9D9" w:themeFill="background1" w:themeFillShade="D9"/>
            <w:vAlign w:val="center"/>
          </w:tcPr>
          <w:p w14:paraId="4FAE149F" w14:textId="77777777" w:rsidR="00BC4894" w:rsidRPr="00A704A9" w:rsidRDefault="00BC4894" w:rsidP="00066E61">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BC4894" w:rsidRPr="00A704A9" w14:paraId="032EAF45" w14:textId="77777777" w:rsidTr="00066E61">
        <w:tc>
          <w:tcPr>
            <w:tcW w:w="843" w:type="dxa"/>
            <w:shd w:val="clear" w:color="auto" w:fill="D9D9D9" w:themeFill="background1" w:themeFillShade="D9"/>
            <w:vAlign w:val="center"/>
          </w:tcPr>
          <w:p w14:paraId="6868A03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10D6824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10505E52"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763F2DAD"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70C84765"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4E67F024"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04747810" w14:textId="77777777" w:rsidR="00BC4894" w:rsidRPr="00A704A9" w:rsidRDefault="00BC4894" w:rsidP="00066E61">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BC4894" w:rsidRPr="00A704A9" w14:paraId="2D9193A5" w14:textId="77777777" w:rsidTr="00066E61">
        <w:tc>
          <w:tcPr>
            <w:tcW w:w="843" w:type="dxa"/>
            <w:vAlign w:val="center"/>
          </w:tcPr>
          <w:p w14:paraId="3106990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52A36EE"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F8A239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1183937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7FBC5C7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834628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CB597EA"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F388C17" w14:textId="77777777" w:rsidTr="00066E61">
        <w:tc>
          <w:tcPr>
            <w:tcW w:w="843" w:type="dxa"/>
            <w:vAlign w:val="center"/>
          </w:tcPr>
          <w:p w14:paraId="44D9FE2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79F7F681"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38B8B8F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219D7AC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17C1F5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01CA96B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54056D2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68DD5F4A" w14:textId="77777777" w:rsidTr="00066E61">
        <w:tc>
          <w:tcPr>
            <w:tcW w:w="843" w:type="dxa"/>
            <w:vAlign w:val="center"/>
          </w:tcPr>
          <w:p w14:paraId="67633DE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654B726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1A70DA4C"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7673594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423486BB"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742185AD"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5124492"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3699A1FB" w14:textId="77777777" w:rsidTr="00066E61">
        <w:tc>
          <w:tcPr>
            <w:tcW w:w="843" w:type="dxa"/>
            <w:vAlign w:val="center"/>
          </w:tcPr>
          <w:p w14:paraId="0F9D9A50"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122" w:type="dxa"/>
            <w:vAlign w:val="center"/>
          </w:tcPr>
          <w:p w14:paraId="2C35AF47"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3371" w:type="dxa"/>
            <w:vAlign w:val="center"/>
          </w:tcPr>
          <w:p w14:paraId="229203D2"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830" w:type="dxa"/>
            <w:vAlign w:val="center"/>
          </w:tcPr>
          <w:p w14:paraId="56A95EA3"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989" w:type="dxa"/>
            <w:vAlign w:val="center"/>
          </w:tcPr>
          <w:p w14:paraId="3AA07AC4"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39928C18" w14:textId="77777777" w:rsidR="00BC4894" w:rsidRPr="00A704A9" w:rsidRDefault="00BC4894" w:rsidP="00066E61">
            <w:pPr>
              <w:widowControl/>
              <w:suppressAutoHyphens w:val="0"/>
              <w:spacing w:line="360" w:lineRule="atLeast"/>
              <w:jc w:val="center"/>
              <w:rPr>
                <w:rFonts w:ascii="Tahoma" w:hAnsi="Tahoma" w:cs="Tahoma"/>
                <w:sz w:val="16"/>
                <w:szCs w:val="16"/>
              </w:rPr>
            </w:pPr>
          </w:p>
        </w:tc>
        <w:tc>
          <w:tcPr>
            <w:tcW w:w="1239" w:type="dxa"/>
            <w:vAlign w:val="center"/>
          </w:tcPr>
          <w:p w14:paraId="461534DB"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r w:rsidR="00BC4894" w:rsidRPr="00A704A9" w14:paraId="0A346AE2" w14:textId="77777777" w:rsidTr="00066E61">
        <w:tc>
          <w:tcPr>
            <w:tcW w:w="8394" w:type="dxa"/>
            <w:gridSpan w:val="6"/>
            <w:shd w:val="clear" w:color="auto" w:fill="D9D9D9" w:themeFill="background1" w:themeFillShade="D9"/>
            <w:vAlign w:val="center"/>
          </w:tcPr>
          <w:p w14:paraId="3EE7EDA7" w14:textId="77777777" w:rsidR="00BC4894" w:rsidRPr="00A704A9" w:rsidRDefault="00BC4894" w:rsidP="00066E61">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02 (R$)</w:t>
            </w:r>
          </w:p>
        </w:tc>
        <w:tc>
          <w:tcPr>
            <w:tcW w:w="1239" w:type="dxa"/>
            <w:vAlign w:val="center"/>
          </w:tcPr>
          <w:p w14:paraId="629506D8" w14:textId="77777777" w:rsidR="00BC4894" w:rsidRPr="00A704A9" w:rsidRDefault="00BC4894" w:rsidP="00066E61">
            <w:pPr>
              <w:widowControl/>
              <w:suppressAutoHyphens w:val="0"/>
              <w:spacing w:line="360" w:lineRule="atLeast"/>
              <w:jc w:val="center"/>
              <w:rPr>
                <w:rFonts w:ascii="Tahoma" w:hAnsi="Tahoma" w:cs="Tahoma"/>
                <w:sz w:val="16"/>
                <w:szCs w:val="16"/>
              </w:rPr>
            </w:pPr>
          </w:p>
        </w:tc>
      </w:tr>
    </w:tbl>
    <w:p w14:paraId="17F50E7C" w14:textId="77777777" w:rsidR="00BC4894" w:rsidRPr="00CD7DD2" w:rsidRDefault="00BC4894" w:rsidP="00BC4894">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 Descrição detalhada de acordo co</w:t>
      </w:r>
      <w:r w:rsidRPr="0028681D">
        <w:rPr>
          <w:rFonts w:ascii="Tahoma" w:hAnsi="Tahoma" w:cs="Tahoma"/>
          <w:b/>
          <w:bCs/>
          <w:i/>
          <w:iCs/>
          <w:color w:val="000000"/>
          <w:kern w:val="0"/>
          <w:sz w:val="22"/>
          <w:szCs w:val="22"/>
          <w:lang w:eastAsia="pt-BR"/>
        </w:rPr>
        <w:t>m o Anexo II – Termo de Referência.</w:t>
      </w:r>
    </w:p>
    <w:p w14:paraId="2F396F3C"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2441A5DA" w14:textId="0B408F07" w:rsidR="00BC4894"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BC4894">
        <w:rPr>
          <w:rFonts w:ascii="Tahoma" w:hAnsi="Tahoma" w:cs="Tahoma"/>
          <w:b/>
          <w:bCs/>
          <w:color w:val="000000"/>
          <w:kern w:val="0"/>
          <w:sz w:val="22"/>
          <w:szCs w:val="22"/>
          <w:highlight w:val="green"/>
          <w:lang w:eastAsia="pt-BR"/>
        </w:rPr>
        <w:t>Declaro que apresentei, junto a esta Proposta, os documentos elencados no item 1 do Anexo I.</w:t>
      </w:r>
    </w:p>
    <w:p w14:paraId="230F7D2B"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05EACC63"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496D0F83" w14:textId="22C1D44D" w:rsidR="00BC4894" w:rsidRDefault="00BC4894" w:rsidP="00BC4894">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77F8EFB3" w14:textId="77777777" w:rsidR="00BC4894" w:rsidRDefault="00BC4894" w:rsidP="00BC4894">
      <w:pPr>
        <w:widowControl/>
        <w:suppressAutoHyphens w:val="0"/>
        <w:spacing w:line="360" w:lineRule="atLeast"/>
        <w:jc w:val="both"/>
        <w:rPr>
          <w:rFonts w:ascii="Tahoma" w:hAnsi="Tahoma" w:cs="Tahoma"/>
          <w:b/>
          <w:bCs/>
          <w:color w:val="000000"/>
          <w:kern w:val="0"/>
          <w:sz w:val="22"/>
          <w:szCs w:val="22"/>
          <w:highlight w:val="green"/>
          <w:lang w:eastAsia="pt-BR"/>
        </w:rPr>
      </w:pPr>
    </w:p>
    <w:p w14:paraId="1BF86717" w14:textId="77777777" w:rsidR="00EA1750" w:rsidRPr="00C71FD3" w:rsidRDefault="00BC4894" w:rsidP="00EA1750">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EA1750" w:rsidRPr="0015135D">
        <w:rPr>
          <w:rFonts w:ascii="Tahoma" w:hAnsi="Tahoma" w:cs="Tahoma"/>
          <w:sz w:val="22"/>
          <w:szCs w:val="22"/>
        </w:rPr>
        <w:t>__ (___) dias fora a dezena, contado da data do aceite da Nota Fiscal após o recebimento definitivo, por servidor ou comissão designada pela autoridade competente, mediante termo detalhado que comprove o atendimento das exigências contratuais.</w:t>
      </w:r>
    </w:p>
    <w:p w14:paraId="2D0DFF75" w14:textId="77777777" w:rsidR="00BC4894" w:rsidRPr="00CD4365" w:rsidRDefault="00BC4894" w:rsidP="00BC4894">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D0E0712"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6E31EFAA" w14:textId="77777777" w:rsidR="00BC4894" w:rsidRDefault="00BC4894" w:rsidP="00BC4894">
      <w:pPr>
        <w:widowControl/>
        <w:suppressAutoHyphens w:val="0"/>
        <w:spacing w:line="360" w:lineRule="atLeast"/>
        <w:jc w:val="both"/>
        <w:rPr>
          <w:rFonts w:ascii="Arial" w:hAnsi="Arial" w:cs="Arial"/>
          <w:color w:val="000000"/>
          <w:kern w:val="0"/>
          <w:lang w:eastAsia="pt-BR"/>
        </w:rPr>
      </w:pPr>
    </w:p>
    <w:p w14:paraId="2ABE2DC1"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p>
    <w:p w14:paraId="0CC43A75" w14:textId="77777777" w:rsidR="00BC4894" w:rsidRPr="00CD4365" w:rsidRDefault="00BC4894" w:rsidP="00BC4894">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389FA31C" w14:textId="5F034AFB" w:rsidR="00BC4894" w:rsidRDefault="00BC4894" w:rsidP="00BC4894">
      <w:pPr>
        <w:widowControl/>
        <w:suppressAutoHyphens w:val="0"/>
        <w:spacing w:line="360" w:lineRule="atLeast"/>
        <w:jc w:val="both"/>
        <w:rPr>
          <w:rFonts w:ascii="Tahoma" w:hAnsi="Tahoma" w:cs="Tahoma"/>
          <w:b/>
          <w:bCs/>
          <w:i/>
          <w:iCs/>
          <w:color w:val="000000"/>
          <w:kern w:val="0"/>
          <w:sz w:val="20"/>
          <w:szCs w:val="20"/>
          <w:lang w:eastAsia="pt-BR"/>
        </w:rPr>
      </w:pPr>
      <w:r w:rsidRPr="00CD4365">
        <w:rPr>
          <w:rFonts w:ascii="Tahoma" w:hAnsi="Tahoma" w:cs="Tahoma"/>
          <w:i/>
          <w:iCs/>
          <w:color w:val="000000"/>
          <w:kern w:val="0"/>
          <w:sz w:val="22"/>
          <w:szCs w:val="22"/>
          <w:lang w:eastAsia="pt-BR"/>
        </w:rPr>
        <w:t>Representante Legal, RG nº, CPF nº</w:t>
      </w:r>
    </w:p>
    <w:p w14:paraId="0A3EEDED" w14:textId="77777777" w:rsidR="00BC4894" w:rsidRPr="00987218" w:rsidRDefault="00BC4894" w:rsidP="00D1048F">
      <w:pPr>
        <w:widowControl/>
        <w:suppressAutoHyphens w:val="0"/>
        <w:spacing w:line="360" w:lineRule="atLeast"/>
        <w:jc w:val="both"/>
        <w:rPr>
          <w:rFonts w:ascii="Tahoma" w:hAnsi="Tahoma" w:cs="Tahoma"/>
          <w:b/>
          <w:bCs/>
          <w:i/>
          <w:iCs/>
          <w:color w:val="000000"/>
          <w:kern w:val="0"/>
          <w:sz w:val="20"/>
          <w:szCs w:val="20"/>
          <w:lang w:eastAsia="pt-BR"/>
        </w:rPr>
      </w:pPr>
    </w:p>
    <w:p w14:paraId="3767ED4D" w14:textId="0AF4146F" w:rsidR="00D1048F" w:rsidRPr="003E66CF" w:rsidRDefault="00D1048F" w:rsidP="00901358">
      <w:pPr>
        <w:widowControl/>
        <w:suppressAutoHyphens w:val="0"/>
        <w:spacing w:line="360" w:lineRule="atLeast"/>
        <w:jc w:val="both"/>
        <w:rPr>
          <w:rFonts w:ascii="Tahoma" w:hAnsi="Tahoma" w:cs="Tahoma"/>
          <w:color w:val="000000"/>
          <w:kern w:val="0"/>
          <w:sz w:val="22"/>
          <w:szCs w:val="22"/>
          <w:lang w:eastAsia="pt-BR"/>
        </w:rPr>
      </w:pPr>
      <w:r w:rsidRPr="003E66CF">
        <w:rPr>
          <w:rFonts w:ascii="Tahoma" w:hAnsi="Tahoma" w:cs="Tahoma"/>
          <w:color w:val="000000"/>
          <w:kern w:val="0"/>
          <w:sz w:val="22"/>
          <w:szCs w:val="22"/>
          <w:lang w:eastAsia="pt-BR"/>
        </w:rPr>
        <w:br w:type="page"/>
      </w:r>
    </w:p>
    <w:p w14:paraId="3BF95C49" w14:textId="508436CE" w:rsidR="006D1103" w:rsidRPr="000B3276" w:rsidRDefault="00D1048F" w:rsidP="00A22617">
      <w:pPr>
        <w:pStyle w:val="western"/>
        <w:spacing w:before="0" w:beforeAutospacing="0" w:after="0" w:afterAutospacing="0" w:line="360" w:lineRule="atLeast"/>
        <w:jc w:val="center"/>
        <w:rPr>
          <w:rFonts w:ascii="Tahoma" w:hAnsi="Tahoma" w:cs="Tahoma"/>
          <w:b/>
          <w:bCs/>
          <w:sz w:val="22"/>
          <w:szCs w:val="22"/>
        </w:rPr>
      </w:pPr>
      <w:r w:rsidRPr="001346A0">
        <w:rPr>
          <w:rFonts w:ascii="Tahoma" w:hAnsi="Tahoma" w:cs="Tahoma"/>
          <w:b/>
          <w:bCs/>
          <w:sz w:val="22"/>
          <w:szCs w:val="22"/>
          <w:highlight w:val="green"/>
        </w:rPr>
        <w:lastRenderedPageBreak/>
        <w:t xml:space="preserve">ANEXO IV – </w:t>
      </w:r>
      <w:r w:rsidR="00710251" w:rsidRPr="001346A0">
        <w:rPr>
          <w:rFonts w:ascii="Tahoma" w:hAnsi="Tahoma" w:cs="Tahoma"/>
          <w:b/>
          <w:bCs/>
          <w:sz w:val="22"/>
          <w:szCs w:val="22"/>
          <w:highlight w:val="green"/>
        </w:rPr>
        <w:t>MODELO DE PLANILHA DE COMPOSIÇÃO DE PREÇOS UNITÁRIOS - CPU</w:t>
      </w:r>
    </w:p>
    <w:p w14:paraId="4EEEB367" w14:textId="77777777" w:rsidR="006D1103" w:rsidRDefault="006D1103" w:rsidP="00A22617">
      <w:pPr>
        <w:pStyle w:val="western"/>
        <w:spacing w:before="0" w:beforeAutospacing="0" w:after="0" w:afterAutospacing="0" w:line="360" w:lineRule="atLeast"/>
        <w:jc w:val="center"/>
        <w:rPr>
          <w:rFonts w:ascii="Tahoma" w:hAnsi="Tahoma" w:cs="Tahoma"/>
          <w:b/>
          <w:bCs/>
          <w:sz w:val="22"/>
          <w:szCs w:val="22"/>
        </w:rPr>
      </w:pPr>
    </w:p>
    <w:p w14:paraId="1A9D4EE5" w14:textId="43E8CD90" w:rsidR="001346A0" w:rsidRPr="00D1048F" w:rsidRDefault="001346A0" w:rsidP="001346A0">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F91B96">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1FE85832" w14:textId="77777777" w:rsidR="001346A0" w:rsidRPr="00D1048F" w:rsidRDefault="001346A0" w:rsidP="001346A0">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2F8C4810" w14:textId="77777777" w:rsidR="001346A0" w:rsidRPr="00D1048F" w:rsidRDefault="001346A0" w:rsidP="001346A0">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Pr="00D1048F">
        <w:rPr>
          <w:rFonts w:ascii="Tahoma" w:hAnsi="Tahoma" w:cs="Tahoma"/>
          <w:sz w:val="22"/>
          <w:szCs w:val="22"/>
        </w:rPr>
        <w:t xml:space="preserve">Prestação de serviços de </w:t>
      </w:r>
      <w:r w:rsidRPr="00103357">
        <w:rPr>
          <w:rFonts w:ascii="Tahoma" w:hAnsi="Tahoma" w:cs="Tahoma"/>
          <w:sz w:val="22"/>
          <w:szCs w:val="22"/>
          <w:highlight w:val="yellow"/>
        </w:rPr>
        <w:t>XXXXX</w:t>
      </w:r>
      <w:r w:rsidRPr="00D1048F">
        <w:rPr>
          <w:rFonts w:ascii="Tahoma" w:hAnsi="Tahoma" w:cs="Tahoma"/>
          <w:sz w:val="22"/>
          <w:szCs w:val="22"/>
        </w:rPr>
        <w:t>.</w:t>
      </w:r>
    </w:p>
    <w:p w14:paraId="33B555BF" w14:textId="77777777" w:rsidR="001346A0" w:rsidRPr="00D1048F" w:rsidRDefault="001346A0" w:rsidP="001346A0">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56F8507A" w14:textId="5FE8BE95" w:rsidR="006D1103" w:rsidRPr="000B3276" w:rsidRDefault="006D1103" w:rsidP="000B3276">
      <w:pPr>
        <w:pStyle w:val="western"/>
        <w:spacing w:before="0" w:beforeAutospacing="0" w:after="0" w:afterAutospacing="0" w:line="360" w:lineRule="atLeast"/>
        <w:ind w:right="-1"/>
        <w:rPr>
          <w:rFonts w:ascii="Tahoma" w:hAnsi="Tahoma" w:cs="Tahoma"/>
          <w:sz w:val="22"/>
          <w:szCs w:val="22"/>
        </w:rPr>
      </w:pPr>
      <w:r w:rsidRPr="000B3276">
        <w:rPr>
          <w:rFonts w:ascii="Tahoma" w:hAnsi="Tahoma" w:cs="Tahoma"/>
          <w:b/>
          <w:bCs/>
          <w:sz w:val="22"/>
          <w:szCs w:val="22"/>
        </w:rPr>
        <w:t>NOME DA EMPRESA</w:t>
      </w:r>
      <w:r w:rsidRPr="000B3276">
        <w:rPr>
          <w:rFonts w:ascii="Tahoma" w:hAnsi="Tahoma" w:cs="Tahoma"/>
          <w:sz w:val="22"/>
          <w:szCs w:val="22"/>
        </w:rPr>
        <w:t xml:space="preserve"> _____________________________________________</w:t>
      </w:r>
      <w:r w:rsidR="000B3276">
        <w:rPr>
          <w:rFonts w:ascii="Tahoma" w:hAnsi="Tahoma" w:cs="Tahoma"/>
          <w:sz w:val="22"/>
          <w:szCs w:val="22"/>
        </w:rPr>
        <w:t>_________</w:t>
      </w:r>
      <w:r w:rsidRPr="000B3276">
        <w:rPr>
          <w:rFonts w:ascii="Tahoma" w:hAnsi="Tahoma" w:cs="Tahoma"/>
          <w:sz w:val="22"/>
          <w:szCs w:val="22"/>
        </w:rPr>
        <w:t>____.</w:t>
      </w:r>
    </w:p>
    <w:p w14:paraId="6679BED4" w14:textId="77777777" w:rsidR="00901358" w:rsidRDefault="00901358" w:rsidP="006D1103">
      <w:pPr>
        <w:pStyle w:val="western"/>
        <w:spacing w:before="0" w:beforeAutospacing="0" w:after="0" w:afterAutospacing="0" w:line="360" w:lineRule="atLeast"/>
        <w:ind w:right="-1"/>
        <w:rPr>
          <w:rFonts w:ascii="Tahoma" w:hAnsi="Tahoma" w:cs="Tahoma"/>
          <w:sz w:val="22"/>
          <w:szCs w:val="22"/>
        </w:rPr>
      </w:pPr>
    </w:p>
    <w:p w14:paraId="06471B84" w14:textId="77777777" w:rsidR="000B3276" w:rsidRDefault="000B3276" w:rsidP="006D1103">
      <w:pPr>
        <w:pStyle w:val="western"/>
        <w:spacing w:before="0" w:beforeAutospacing="0" w:after="0" w:afterAutospacing="0" w:line="360" w:lineRule="atLeast"/>
        <w:ind w:right="-1"/>
        <w:rPr>
          <w:rFonts w:ascii="Tahoma" w:hAnsi="Tahoma" w:cs="Tahoma"/>
          <w:sz w:val="22"/>
          <w:szCs w:val="22"/>
        </w:rPr>
      </w:pPr>
    </w:p>
    <w:p w14:paraId="01A55E21"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3DD3EDB"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7E8641CA"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5BC7177F"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650BD96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9DCD4C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62B31201"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7F93A8D5"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2AF730C2"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39626952"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37C9E21F"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01ADA018" w14:textId="77777777" w:rsidR="001346A0" w:rsidRDefault="001346A0" w:rsidP="006D1103">
      <w:pPr>
        <w:pStyle w:val="western"/>
        <w:spacing w:before="0" w:beforeAutospacing="0" w:after="0" w:afterAutospacing="0" w:line="360" w:lineRule="atLeast"/>
        <w:ind w:right="-1"/>
        <w:rPr>
          <w:rFonts w:ascii="Tahoma" w:hAnsi="Tahoma" w:cs="Tahoma"/>
          <w:sz w:val="22"/>
          <w:szCs w:val="22"/>
        </w:rPr>
      </w:pPr>
    </w:p>
    <w:p w14:paraId="14590DDA" w14:textId="77777777" w:rsidR="001346A0" w:rsidRPr="006D1103" w:rsidRDefault="001346A0" w:rsidP="006D1103">
      <w:pPr>
        <w:pStyle w:val="western"/>
        <w:spacing w:before="0" w:beforeAutospacing="0" w:after="0" w:afterAutospacing="0" w:line="360" w:lineRule="atLeast"/>
        <w:ind w:right="-1"/>
        <w:rPr>
          <w:rFonts w:ascii="Tahoma" w:hAnsi="Tahoma" w:cs="Tahoma"/>
          <w:sz w:val="22"/>
          <w:szCs w:val="22"/>
        </w:rPr>
      </w:pPr>
    </w:p>
    <w:p w14:paraId="0F343EAD" w14:textId="77777777" w:rsidR="006D1103" w:rsidRPr="004E1356" w:rsidRDefault="006D1103" w:rsidP="006D1103">
      <w:pPr>
        <w:pStyle w:val="NormalWeb"/>
        <w:spacing w:before="0" w:after="0" w:line="360" w:lineRule="atLeast"/>
        <w:rPr>
          <w:rFonts w:ascii="Tahoma" w:hAnsi="Tahoma" w:cs="Tahoma"/>
          <w:sz w:val="22"/>
          <w:szCs w:val="22"/>
        </w:rPr>
      </w:pPr>
    </w:p>
    <w:p w14:paraId="0DFE3705" w14:textId="471EAB1B" w:rsidR="006D1103" w:rsidRPr="00901358" w:rsidRDefault="006D1103" w:rsidP="006D1103">
      <w:pPr>
        <w:pStyle w:val="western"/>
        <w:spacing w:before="0" w:beforeAutospacing="0" w:after="0" w:afterAutospacing="0" w:line="360" w:lineRule="atLeast"/>
        <w:rPr>
          <w:rFonts w:ascii="Tahoma" w:hAnsi="Tahoma" w:cs="Tahoma"/>
          <w:color w:val="auto"/>
          <w:sz w:val="18"/>
          <w:szCs w:val="18"/>
        </w:rPr>
      </w:pPr>
      <w:r w:rsidRPr="00901358">
        <w:rPr>
          <w:rFonts w:ascii="Tahoma" w:hAnsi="Tahoma" w:cs="Tahoma"/>
          <w:b/>
          <w:bCs/>
          <w:i/>
          <w:iCs/>
          <w:color w:val="auto"/>
          <w:sz w:val="18"/>
          <w:szCs w:val="18"/>
        </w:rPr>
        <w:t>NOTA 1: A licitante vencedora poderá ajustar a sua planilha, contanto que apresente todas as informações necessárias da estrutura de custos de seus preços.</w:t>
      </w:r>
    </w:p>
    <w:p w14:paraId="6C917329" w14:textId="67452819" w:rsidR="006D1103" w:rsidRPr="00901358" w:rsidRDefault="006D1103" w:rsidP="006D1103">
      <w:pPr>
        <w:pStyle w:val="western"/>
        <w:spacing w:before="0" w:beforeAutospacing="0" w:after="0" w:afterAutospacing="0" w:line="360" w:lineRule="atLeast"/>
        <w:rPr>
          <w:rFonts w:ascii="Tahoma" w:hAnsi="Tahoma" w:cs="Tahoma"/>
          <w:b/>
          <w:bCs/>
          <w:i/>
          <w:iCs/>
          <w:color w:val="auto"/>
          <w:sz w:val="18"/>
          <w:szCs w:val="18"/>
        </w:rPr>
      </w:pPr>
      <w:r w:rsidRPr="00901358">
        <w:rPr>
          <w:rFonts w:ascii="Tahoma" w:hAnsi="Tahoma" w:cs="Tahoma"/>
          <w:b/>
          <w:bCs/>
          <w:i/>
          <w:iCs/>
          <w:color w:val="auto"/>
          <w:sz w:val="18"/>
          <w:szCs w:val="18"/>
        </w:rPr>
        <w:t xml:space="preserve">NOTA 2: A licitante vencedora deverá apresentar </w:t>
      </w:r>
      <w:r w:rsidR="00901358" w:rsidRPr="00901358">
        <w:rPr>
          <w:rFonts w:ascii="Tahoma" w:hAnsi="Tahoma" w:cs="Tahoma"/>
          <w:b/>
          <w:bCs/>
          <w:i/>
          <w:iCs/>
          <w:color w:val="auto"/>
          <w:sz w:val="18"/>
          <w:szCs w:val="18"/>
        </w:rPr>
        <w:t xml:space="preserve">esta Planilha anexada à </w:t>
      </w:r>
      <w:r w:rsidRPr="00901358">
        <w:rPr>
          <w:rFonts w:ascii="Tahoma" w:hAnsi="Tahoma" w:cs="Tahoma"/>
          <w:b/>
          <w:bCs/>
          <w:i/>
          <w:iCs/>
          <w:color w:val="auto"/>
          <w:sz w:val="18"/>
          <w:szCs w:val="18"/>
        </w:rPr>
        <w:t>Proposta Escrita</w:t>
      </w:r>
      <w:r w:rsidR="00901358" w:rsidRPr="00901358">
        <w:rPr>
          <w:rFonts w:ascii="Tahoma" w:hAnsi="Tahoma" w:cs="Tahoma"/>
          <w:b/>
          <w:bCs/>
          <w:i/>
          <w:iCs/>
          <w:color w:val="auto"/>
          <w:sz w:val="18"/>
          <w:szCs w:val="18"/>
        </w:rPr>
        <w:t xml:space="preserve">, acompanhada da cópia da </w:t>
      </w:r>
      <w:r w:rsidR="000F17A1" w:rsidRPr="00901358">
        <w:rPr>
          <w:rFonts w:ascii="Tahoma" w:hAnsi="Tahoma" w:cs="Tahoma"/>
          <w:b/>
          <w:bCs/>
          <w:i/>
          <w:iCs/>
          <w:color w:val="auto"/>
          <w:sz w:val="18"/>
          <w:szCs w:val="18"/>
        </w:rPr>
        <w:t>Conve</w:t>
      </w:r>
      <w:r w:rsidR="000F17A1">
        <w:rPr>
          <w:rFonts w:ascii="Tahoma" w:hAnsi="Tahoma" w:cs="Tahoma"/>
          <w:b/>
          <w:bCs/>
          <w:i/>
          <w:iCs/>
          <w:color w:val="auto"/>
          <w:sz w:val="18"/>
          <w:szCs w:val="18"/>
        </w:rPr>
        <w:t>n</w:t>
      </w:r>
      <w:r w:rsidR="000F17A1" w:rsidRPr="00901358">
        <w:rPr>
          <w:rFonts w:ascii="Tahoma" w:hAnsi="Tahoma" w:cs="Tahoma"/>
          <w:b/>
          <w:bCs/>
          <w:i/>
          <w:iCs/>
          <w:color w:val="auto"/>
          <w:sz w:val="18"/>
          <w:szCs w:val="18"/>
        </w:rPr>
        <w:t>ção</w:t>
      </w:r>
      <w:r w:rsidR="00901358" w:rsidRPr="00901358">
        <w:rPr>
          <w:rFonts w:ascii="Tahoma" w:hAnsi="Tahoma" w:cs="Tahoma"/>
          <w:b/>
          <w:bCs/>
          <w:i/>
          <w:iCs/>
          <w:color w:val="auto"/>
          <w:sz w:val="18"/>
          <w:szCs w:val="18"/>
        </w:rPr>
        <w:t xml:space="preserve"> Col</w:t>
      </w:r>
      <w:r w:rsidR="00901358">
        <w:rPr>
          <w:rFonts w:ascii="Tahoma" w:hAnsi="Tahoma" w:cs="Tahoma"/>
          <w:b/>
          <w:bCs/>
          <w:i/>
          <w:iCs/>
          <w:color w:val="auto"/>
          <w:sz w:val="18"/>
          <w:szCs w:val="18"/>
        </w:rPr>
        <w:t>e</w:t>
      </w:r>
      <w:r w:rsidR="00901358" w:rsidRPr="00901358">
        <w:rPr>
          <w:rFonts w:ascii="Tahoma" w:hAnsi="Tahoma" w:cs="Tahoma"/>
          <w:b/>
          <w:bCs/>
          <w:i/>
          <w:iCs/>
          <w:color w:val="auto"/>
          <w:sz w:val="18"/>
          <w:szCs w:val="18"/>
        </w:rPr>
        <w:t>tiva que deu base à proposta</w:t>
      </w:r>
      <w:r w:rsidRPr="00901358">
        <w:rPr>
          <w:rFonts w:ascii="Tahoma" w:hAnsi="Tahoma" w:cs="Tahoma"/>
          <w:b/>
          <w:bCs/>
          <w:i/>
          <w:iCs/>
          <w:color w:val="auto"/>
          <w:sz w:val="18"/>
          <w:szCs w:val="18"/>
        </w:rPr>
        <w:t>.</w:t>
      </w:r>
    </w:p>
    <w:p w14:paraId="22FBDC84" w14:textId="77777777" w:rsidR="006D1103" w:rsidRPr="00901358" w:rsidRDefault="006D1103" w:rsidP="006D1103">
      <w:pPr>
        <w:pStyle w:val="western"/>
        <w:spacing w:before="0" w:beforeAutospacing="0" w:after="0" w:afterAutospacing="0" w:line="360" w:lineRule="atLeast"/>
        <w:rPr>
          <w:rFonts w:ascii="Tahoma" w:hAnsi="Tahoma" w:cs="Tahoma"/>
          <w:color w:val="auto"/>
          <w:sz w:val="18"/>
          <w:szCs w:val="18"/>
        </w:rPr>
      </w:pPr>
      <w:r w:rsidRPr="00901358">
        <w:rPr>
          <w:rFonts w:ascii="Tahoma" w:hAnsi="Tahoma" w:cs="Tahoma"/>
          <w:b/>
          <w:bCs/>
          <w:i/>
          <w:iCs/>
          <w:color w:val="auto"/>
          <w:sz w:val="18"/>
          <w:szCs w:val="18"/>
        </w:rPr>
        <w:t>NOTA 3: A planilha deverá contemplar todos os custos de mão de obra, equipamentos, utensílios, ferramentas e materiais, demais custos diretos e indiretos envolvidos na execução do serviço.</w:t>
      </w:r>
    </w:p>
    <w:p w14:paraId="5563381D" w14:textId="1D4A4C22" w:rsidR="006D1103" w:rsidRPr="00901358" w:rsidRDefault="006D1103" w:rsidP="006D1103">
      <w:pPr>
        <w:pStyle w:val="western"/>
        <w:spacing w:before="0" w:beforeAutospacing="0" w:after="0" w:afterAutospacing="0" w:line="360" w:lineRule="atLeast"/>
        <w:rPr>
          <w:rFonts w:ascii="Tahoma" w:hAnsi="Tahoma" w:cs="Tahoma"/>
          <w:b/>
          <w:bCs/>
          <w:i/>
          <w:iCs/>
          <w:color w:val="auto"/>
          <w:sz w:val="18"/>
          <w:szCs w:val="18"/>
        </w:rPr>
      </w:pPr>
      <w:r w:rsidRPr="00901358">
        <w:rPr>
          <w:rFonts w:ascii="Tahoma" w:hAnsi="Tahoma" w:cs="Tahoma"/>
          <w:b/>
          <w:bCs/>
          <w:i/>
          <w:iCs/>
          <w:color w:val="auto"/>
          <w:sz w:val="18"/>
          <w:szCs w:val="18"/>
        </w:rPr>
        <w:t>NOTA 4: No caso de a empresa ser beneficiada com a “desoneração da folha de pagamentos” (Lei nº 12.546, de 14 de dezembro de 2011 e suas alterações), deverá discriminar o percentual de desconto aplicado em sua receita bruta (relativo ao INSS).</w:t>
      </w:r>
    </w:p>
    <w:p w14:paraId="5480184F" w14:textId="77777777" w:rsidR="001346A0" w:rsidRDefault="001346A0" w:rsidP="001346A0">
      <w:pPr>
        <w:pStyle w:val="NormalWeb"/>
        <w:spacing w:before="0" w:after="0" w:line="360" w:lineRule="atLeast"/>
        <w:rPr>
          <w:rFonts w:ascii="Tahoma" w:hAnsi="Tahoma" w:cs="Tahoma"/>
          <w:sz w:val="22"/>
          <w:szCs w:val="22"/>
        </w:rPr>
      </w:pPr>
    </w:p>
    <w:p w14:paraId="5AA261B5" w14:textId="0C353814" w:rsidR="001346A0" w:rsidRPr="004E1356" w:rsidRDefault="001346A0" w:rsidP="001346A0">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 xml:space="preserve">ANEXO </w:t>
      </w:r>
      <w:r>
        <w:rPr>
          <w:rFonts w:ascii="Tahoma" w:hAnsi="Tahoma" w:cs="Tahoma"/>
          <w:b/>
          <w:bCs/>
          <w:sz w:val="22"/>
          <w:szCs w:val="22"/>
        </w:rPr>
        <w:t>V</w:t>
      </w:r>
      <w:r w:rsidRPr="004E1356">
        <w:rPr>
          <w:rFonts w:ascii="Tahoma" w:hAnsi="Tahoma" w:cs="Tahoma"/>
          <w:b/>
          <w:bCs/>
          <w:sz w:val="22"/>
          <w:szCs w:val="22"/>
        </w:rPr>
        <w:t xml:space="preserve"> – MINUTA DE TERMO DE CONTRATO</w:t>
      </w:r>
    </w:p>
    <w:p w14:paraId="17ACC8DC" w14:textId="77777777" w:rsidR="001346A0" w:rsidRPr="004E1356" w:rsidRDefault="001346A0" w:rsidP="001346A0">
      <w:pPr>
        <w:pStyle w:val="NormalWeb"/>
        <w:spacing w:before="0" w:after="0" w:line="360" w:lineRule="atLeast"/>
        <w:rPr>
          <w:rFonts w:ascii="Tahoma" w:hAnsi="Tahoma" w:cs="Tahoma"/>
          <w:sz w:val="22"/>
          <w:szCs w:val="22"/>
        </w:rPr>
      </w:pPr>
    </w:p>
    <w:p w14:paraId="14313BE0" w14:textId="77777777" w:rsidR="00F91B96" w:rsidRPr="004967FC" w:rsidRDefault="00F91B96" w:rsidP="00F91B96">
      <w:pPr>
        <w:widowControl/>
        <w:spacing w:line="360" w:lineRule="atLeast"/>
        <w:jc w:val="both"/>
        <w:rPr>
          <w:rFonts w:ascii="Tahoma" w:hAnsi="Tahoma" w:cs="Tahoma"/>
          <w:b/>
          <w:bCs/>
          <w:sz w:val="22"/>
          <w:szCs w:val="22"/>
        </w:rPr>
      </w:pPr>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p w14:paraId="7338DD20" w14:textId="77777777" w:rsidR="001346A0" w:rsidRPr="00010EF9" w:rsidRDefault="001346A0" w:rsidP="001346A0">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4CED2F57F8E2456D979066CADFB8DE5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67880324" w14:textId="77777777" w:rsidR="001346A0" w:rsidRPr="008F5F90" w:rsidRDefault="001346A0" w:rsidP="001346A0">
      <w:pPr>
        <w:widowControl/>
        <w:spacing w:line="360" w:lineRule="atLeast"/>
        <w:jc w:val="both"/>
        <w:rPr>
          <w:rFonts w:ascii="Tahoma" w:hAnsi="Tahoma" w:cs="Tahoma"/>
          <w:sz w:val="22"/>
          <w:szCs w:val="22"/>
        </w:rPr>
      </w:pPr>
      <w:r w:rsidRPr="00010EF9">
        <w:rPr>
          <w:rFonts w:ascii="Tahoma" w:hAnsi="Tahoma" w:cs="Tahoma"/>
          <w:b/>
          <w:bCs/>
          <w:sz w:val="22"/>
          <w:szCs w:val="22"/>
        </w:rPr>
        <w:t xml:space="preserve">MODALIDADE: </w:t>
      </w:r>
      <w:r w:rsidRPr="00F91B96">
        <w:rPr>
          <w:rFonts w:ascii="Tahoma" w:hAnsi="Tahoma" w:cs="Tahoma"/>
          <w:sz w:val="22"/>
          <w:szCs w:val="22"/>
          <w:highlight w:val="yellow"/>
        </w:rPr>
        <w:t>Pregão nº 000/20__</w:t>
      </w:r>
    </w:p>
    <w:p w14:paraId="67ED7948" w14:textId="77777777" w:rsidR="001346A0" w:rsidRPr="004E1356" w:rsidRDefault="001346A0" w:rsidP="001346A0">
      <w:pPr>
        <w:pStyle w:val="NormalWeb"/>
        <w:spacing w:before="0" w:after="0" w:line="360" w:lineRule="atLeast"/>
        <w:rPr>
          <w:rFonts w:ascii="Tahoma" w:hAnsi="Tahoma" w:cs="Tahoma"/>
          <w:sz w:val="22"/>
          <w:szCs w:val="22"/>
        </w:rPr>
      </w:pPr>
    </w:p>
    <w:p w14:paraId="1C52AD01"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w:t>
      </w:r>
      <w:r>
        <w:rPr>
          <w:rFonts w:ascii="Tahoma" w:hAnsi="Tahoma" w:cs="Tahoma"/>
          <w:sz w:val="22"/>
          <w:szCs w:val="22"/>
        </w:rPr>
        <w:t xml:space="preserve"> </w:t>
      </w:r>
      <w:r w:rsidRPr="004E1356">
        <w:rPr>
          <w:rFonts w:ascii="Tahoma" w:hAnsi="Tahoma" w:cs="Tahoma"/>
          <w:sz w:val="22"/>
          <w:szCs w:val="22"/>
        </w:rPr>
        <w:t>sujeitando-se as partes às condições estabelecidas nas seguintes cláusulas:</w:t>
      </w:r>
    </w:p>
    <w:p w14:paraId="2AC3BDC8" w14:textId="77777777" w:rsidR="001346A0" w:rsidRPr="004E1356" w:rsidRDefault="001346A0" w:rsidP="001346A0">
      <w:pPr>
        <w:pStyle w:val="Ttulo3"/>
        <w:spacing w:line="360" w:lineRule="atLeast"/>
        <w:jc w:val="left"/>
        <w:rPr>
          <w:rFonts w:ascii="Tahoma" w:hAnsi="Tahoma" w:cs="Tahoma"/>
          <w:sz w:val="22"/>
          <w:szCs w:val="22"/>
        </w:rPr>
      </w:pPr>
    </w:p>
    <w:p w14:paraId="325460E6" w14:textId="77777777" w:rsidR="001346A0" w:rsidRPr="004E1356" w:rsidRDefault="001346A0" w:rsidP="001346A0">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6A1616B8"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C726F67"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Constitui objeto da presente </w:t>
      </w:r>
      <w:r w:rsidRPr="0028681D">
        <w:rPr>
          <w:rFonts w:ascii="Tahoma" w:hAnsi="Tahoma" w:cs="Tahoma"/>
          <w:sz w:val="22"/>
          <w:szCs w:val="22"/>
        </w:rPr>
        <w:t xml:space="preserve">contratação a </w:t>
      </w:r>
      <w:r w:rsidRPr="00010EF9">
        <w:rPr>
          <w:rFonts w:ascii="Tahoma" w:hAnsi="Tahoma" w:cs="Tahoma"/>
          <w:sz w:val="22"/>
          <w:szCs w:val="22"/>
          <w:highlight w:val="yellow"/>
        </w:rPr>
        <w:t xml:space="preserve">prestação de serviços </w:t>
      </w:r>
      <w:bookmarkStart w:id="70" w:name="_Hlk128576370"/>
      <w:r w:rsidRPr="00010EF9">
        <w:rPr>
          <w:rFonts w:ascii="Tahoma" w:hAnsi="Tahoma" w:cs="Tahoma"/>
          <w:sz w:val="22"/>
          <w:szCs w:val="22"/>
          <w:highlight w:val="yellow"/>
        </w:rPr>
        <w:t xml:space="preserve">de </w:t>
      </w:r>
      <w:bookmarkEnd w:id="70"/>
      <w:r w:rsidRPr="00010EF9">
        <w:rPr>
          <w:rFonts w:ascii="Tahoma" w:hAnsi="Tahoma" w:cs="Tahoma"/>
          <w:sz w:val="22"/>
          <w:szCs w:val="22"/>
          <w:highlight w:val="yellow"/>
        </w:rPr>
        <w:t>__________</w:t>
      </w:r>
      <w:r w:rsidRPr="0028681D">
        <w:rPr>
          <w:rFonts w:ascii="Tahoma" w:hAnsi="Tahoma" w:cs="Tahoma"/>
          <w:sz w:val="22"/>
          <w:szCs w:val="22"/>
        </w:rPr>
        <w:t>, em conformidade com as especificações e quantidades constantes do Termo de Referência – Anexo II, e nas condições estab</w:t>
      </w:r>
      <w:r w:rsidRPr="004E1356">
        <w:rPr>
          <w:rFonts w:ascii="Tahoma" w:hAnsi="Tahoma" w:cs="Tahoma"/>
          <w:sz w:val="22"/>
          <w:szCs w:val="22"/>
        </w:rPr>
        <w:t>elecidas neste instrumento.</w:t>
      </w:r>
    </w:p>
    <w:p w14:paraId="7D28A518"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1B529277" w14:textId="77777777" w:rsidR="001346A0" w:rsidRPr="004E1356"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49C9A5BD" w14:textId="77777777" w:rsidR="001346A0" w:rsidRPr="004E1356" w:rsidRDefault="001346A0" w:rsidP="001346A0">
      <w:pPr>
        <w:pStyle w:val="NormalWeb"/>
        <w:spacing w:before="0" w:after="0" w:line="360" w:lineRule="atLeast"/>
        <w:rPr>
          <w:rFonts w:ascii="Tahoma" w:hAnsi="Tahoma" w:cs="Tahoma"/>
          <w:sz w:val="22"/>
          <w:szCs w:val="22"/>
        </w:rPr>
      </w:pPr>
    </w:p>
    <w:p w14:paraId="7E506E36" w14:textId="734D75BD" w:rsidR="001346A0" w:rsidRDefault="001346A0" w:rsidP="00F91B96">
      <w:pPr>
        <w:pStyle w:val="Cabealho"/>
        <w:widowControl/>
        <w:spacing w:line="360" w:lineRule="atLeast"/>
        <w:jc w:val="both"/>
        <w:rPr>
          <w:rFonts w:ascii="Tahoma" w:hAnsi="Tahoma" w:cs="Tahoma"/>
          <w:color w:val="000000"/>
          <w:kern w:val="0"/>
          <w:sz w:val="22"/>
          <w:szCs w:val="22"/>
          <w:lang w:eastAsia="pt-BR"/>
        </w:rPr>
      </w:pPr>
      <w:r w:rsidRPr="00010EF9">
        <w:rPr>
          <w:rFonts w:ascii="Tahoma" w:hAnsi="Tahoma" w:cs="Tahoma"/>
          <w:b/>
          <w:bCs/>
          <w:sz w:val="22"/>
          <w:szCs w:val="22"/>
        </w:rPr>
        <w:t>2.1.</w:t>
      </w:r>
      <w:r w:rsidRPr="00010EF9">
        <w:rPr>
          <w:rFonts w:ascii="Tahoma" w:hAnsi="Tahoma" w:cs="Tahoma"/>
          <w:sz w:val="22"/>
          <w:szCs w:val="22"/>
        </w:rPr>
        <w:t xml:space="preserve"> </w:t>
      </w:r>
      <w:bookmarkStart w:id="71" w:name="_Hlk128576426"/>
      <w:r w:rsidR="00EA1750" w:rsidRPr="002F35AE">
        <w:rPr>
          <w:rFonts w:ascii="Tahoma" w:hAnsi="Tahoma" w:cs="Tahoma"/>
          <w:color w:val="000000"/>
          <w:kern w:val="0"/>
          <w:sz w:val="22"/>
          <w:szCs w:val="22"/>
          <w:highlight w:val="cyan"/>
          <w:lang w:eastAsia="pt-BR"/>
        </w:rPr>
        <w:t>O prazo de vigência da contratação é de</w:t>
      </w:r>
      <w:r w:rsidRPr="001955BB">
        <w:rPr>
          <w:rFonts w:ascii="Tahoma" w:hAnsi="Tahoma" w:cs="Tahoma"/>
          <w:sz w:val="22"/>
          <w:szCs w:val="22"/>
        </w:rPr>
        <w:t xml:space="preserv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71"/>
      <w:r w:rsidRPr="001955BB">
        <w:rPr>
          <w:rFonts w:ascii="Tahoma" w:hAnsi="Tahoma" w:cs="Tahoma"/>
          <w:sz w:val="22"/>
          <w:szCs w:val="22"/>
        </w:rPr>
        <w:t xml:space="preserve">, a contar da data de recebimento da </w:t>
      </w:r>
      <w:r w:rsidRPr="001955BB">
        <w:rPr>
          <w:rFonts w:ascii="Tahoma" w:hAnsi="Tahoma" w:cs="Tahoma"/>
          <w:sz w:val="22"/>
          <w:szCs w:val="22"/>
          <w:highlight w:val="yellow"/>
        </w:rPr>
        <w:t>Ordem de Início dos Serviços</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 xml:space="preserve">instrumento, </w:t>
      </w:r>
      <w:r w:rsidR="00F91B96" w:rsidRPr="005E177E">
        <w:rPr>
          <w:rFonts w:ascii="Tahoma" w:hAnsi="Tahoma" w:cs="Tahoma"/>
          <w:color w:val="000000"/>
          <w:kern w:val="0"/>
          <w:sz w:val="22"/>
          <w:szCs w:val="22"/>
          <w:highlight w:val="cyan"/>
          <w:lang w:eastAsia="pt-BR"/>
        </w:rPr>
        <w:t xml:space="preserve">prorrogável por até 10 (dez) anos, na forma dos artigos 106 e 107 da Lei </w:t>
      </w:r>
      <w:r w:rsidR="00F91B96">
        <w:rPr>
          <w:rFonts w:ascii="Tahoma" w:hAnsi="Tahoma" w:cs="Tahoma"/>
          <w:color w:val="000000"/>
          <w:kern w:val="0"/>
          <w:sz w:val="22"/>
          <w:szCs w:val="22"/>
          <w:highlight w:val="cyan"/>
          <w:lang w:eastAsia="pt-BR"/>
        </w:rPr>
        <w:t xml:space="preserve">Federal </w:t>
      </w:r>
      <w:r w:rsidR="00F91B96" w:rsidRPr="005E177E">
        <w:rPr>
          <w:rFonts w:ascii="Tahoma" w:hAnsi="Tahoma" w:cs="Tahoma"/>
          <w:color w:val="000000"/>
          <w:kern w:val="0"/>
          <w:sz w:val="22"/>
          <w:szCs w:val="22"/>
          <w:highlight w:val="cyan"/>
          <w:lang w:eastAsia="pt-BR"/>
        </w:rPr>
        <w:t>n° 14.133/2021.</w:t>
      </w:r>
    </w:p>
    <w:p w14:paraId="541C02CD" w14:textId="77777777" w:rsidR="00F91B96" w:rsidRDefault="00F91B96" w:rsidP="00F91B96">
      <w:pPr>
        <w:pStyle w:val="Cabealho"/>
        <w:widowControl/>
        <w:spacing w:line="360" w:lineRule="atLeast"/>
        <w:jc w:val="both"/>
        <w:rPr>
          <w:rFonts w:ascii="Tahoma" w:hAnsi="Tahoma" w:cs="Tahoma"/>
          <w:color w:val="000000"/>
          <w:kern w:val="0"/>
          <w:sz w:val="22"/>
          <w:szCs w:val="22"/>
          <w:lang w:eastAsia="pt-BR"/>
        </w:rPr>
      </w:pPr>
    </w:p>
    <w:p w14:paraId="33E44E96" w14:textId="77777777" w:rsidR="00F91B96" w:rsidRPr="00331FB9" w:rsidRDefault="00F91B96" w:rsidP="00F91B96">
      <w:pPr>
        <w:suppressAutoHyphens w:val="0"/>
        <w:spacing w:line="360" w:lineRule="atLeast"/>
        <w:ind w:left="567" w:right="119"/>
        <w:jc w:val="both"/>
        <w:rPr>
          <w:rFonts w:ascii="Tahoma" w:hAnsi="Tahoma" w:cs="Tahoma"/>
          <w:color w:val="000000"/>
          <w:kern w:val="0"/>
          <w:sz w:val="22"/>
          <w:szCs w:val="22"/>
          <w:lang w:eastAsia="pt-BR"/>
        </w:rPr>
      </w:pPr>
      <w:bookmarkStart w:id="72"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72"/>
    <w:p w14:paraId="2AF8BDBB" w14:textId="77777777" w:rsidR="00F91B96" w:rsidRDefault="00F91B96" w:rsidP="00F91B96">
      <w:pPr>
        <w:pStyle w:val="Cabealho"/>
        <w:widowControl/>
        <w:spacing w:line="360" w:lineRule="atLeast"/>
        <w:jc w:val="both"/>
        <w:rPr>
          <w:rFonts w:ascii="Tahoma" w:hAnsi="Tahoma" w:cs="Tahoma"/>
          <w:sz w:val="22"/>
          <w:szCs w:val="22"/>
        </w:rPr>
      </w:pPr>
    </w:p>
    <w:p w14:paraId="6EA114A3" w14:textId="20BBA4CC" w:rsidR="001346A0" w:rsidRDefault="001346A0" w:rsidP="00B9697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B96971">
        <w:rPr>
          <w:rFonts w:ascii="Tahoma" w:hAnsi="Tahoma" w:cs="Tahoma"/>
          <w:b/>
          <w:bCs/>
          <w:sz w:val="22"/>
          <w:szCs w:val="22"/>
        </w:rPr>
        <w:t>1.</w:t>
      </w:r>
      <w:r w:rsidR="00F91B96">
        <w:rPr>
          <w:rFonts w:ascii="Tahoma" w:hAnsi="Tahoma" w:cs="Tahoma"/>
          <w:b/>
          <w:bCs/>
          <w:sz w:val="22"/>
          <w:szCs w:val="22"/>
        </w:rPr>
        <w:t>2</w:t>
      </w:r>
      <w:r w:rsidRPr="00010EF9">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B043C6">
        <w:rPr>
          <w:rFonts w:ascii="Tahoma" w:hAnsi="Tahoma" w:cs="Tahoma"/>
          <w:sz w:val="22"/>
          <w:szCs w:val="22"/>
          <w:highlight w:val="yellow"/>
        </w:rPr>
        <w:t>Ordem de Início dos Serviços</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F91B96" w:rsidRPr="00F91B96">
        <w:rPr>
          <w:rFonts w:ascii="Tahoma" w:hAnsi="Tahoma" w:cs="Tahoma"/>
          <w:sz w:val="22"/>
          <w:szCs w:val="22"/>
          <w:highlight w:val="cyan"/>
        </w:rPr>
        <w:t>corridos</w:t>
      </w:r>
      <w:r w:rsidR="00F91B96">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34A19758" w14:textId="77777777" w:rsidR="001346A0" w:rsidRDefault="001346A0" w:rsidP="001346A0">
      <w:pPr>
        <w:pStyle w:val="NormalWeb"/>
        <w:spacing w:before="0" w:after="0" w:line="360" w:lineRule="atLeast"/>
        <w:rPr>
          <w:rFonts w:ascii="Tahoma" w:hAnsi="Tahoma" w:cs="Tahoma"/>
          <w:sz w:val="22"/>
          <w:szCs w:val="22"/>
        </w:rPr>
      </w:pPr>
    </w:p>
    <w:p w14:paraId="3637D4A0" w14:textId="4355FCDA" w:rsidR="001346A0" w:rsidRPr="00105080" w:rsidRDefault="001346A0" w:rsidP="001346A0">
      <w:pPr>
        <w:pStyle w:val="NormalWeb"/>
        <w:spacing w:before="0" w:after="0" w:line="360" w:lineRule="atLeast"/>
        <w:jc w:val="both"/>
        <w:rPr>
          <w:rFonts w:ascii="Tahoma" w:hAnsi="Tahoma" w:cs="Tahoma"/>
          <w:sz w:val="22"/>
          <w:szCs w:val="22"/>
          <w:highlight w:val="green"/>
        </w:rPr>
      </w:pPr>
      <w:r w:rsidRPr="00284418">
        <w:rPr>
          <w:rFonts w:ascii="Tahoma" w:hAnsi="Tahoma" w:cs="Tahoma"/>
          <w:b/>
          <w:bCs/>
          <w:sz w:val="22"/>
          <w:szCs w:val="22"/>
          <w:highlight w:val="green"/>
        </w:rPr>
        <w:t>2.</w:t>
      </w:r>
      <w:r w:rsidR="00B96971">
        <w:rPr>
          <w:rFonts w:ascii="Tahoma" w:hAnsi="Tahoma" w:cs="Tahoma"/>
          <w:b/>
          <w:bCs/>
          <w:sz w:val="22"/>
          <w:szCs w:val="22"/>
          <w:highlight w:val="green"/>
        </w:rPr>
        <w:t>2</w:t>
      </w:r>
      <w:r w:rsidRPr="00284418">
        <w:rPr>
          <w:rFonts w:ascii="Tahoma" w:hAnsi="Tahoma" w:cs="Tahoma"/>
          <w:b/>
          <w:bCs/>
          <w:sz w:val="22"/>
          <w:szCs w:val="22"/>
          <w:highlight w:val="green"/>
        </w:rPr>
        <w:t>.</w:t>
      </w:r>
      <w:r w:rsidRPr="00284418">
        <w:rPr>
          <w:rFonts w:ascii="Tahoma" w:hAnsi="Tahoma" w:cs="Tahoma"/>
          <w:sz w:val="22"/>
          <w:szCs w:val="22"/>
          <w:highlight w:val="green"/>
        </w:rPr>
        <w:t xml:space="preserve"> Como condição para a emissão da Ordem de Início dos Serviços, a Contratada deverá apresentar, </w:t>
      </w:r>
      <w:r w:rsidRPr="00105080">
        <w:rPr>
          <w:rFonts w:ascii="Tahoma" w:hAnsi="Tahoma" w:cs="Tahoma"/>
          <w:sz w:val="22"/>
          <w:szCs w:val="22"/>
          <w:highlight w:val="green"/>
        </w:rPr>
        <w:lastRenderedPageBreak/>
        <w:t>no prazo máximo de __ (____) dias após a assinatura do contrato:</w:t>
      </w:r>
    </w:p>
    <w:p w14:paraId="16E4C6CF" w14:textId="77777777" w:rsidR="001346A0" w:rsidRPr="00105080" w:rsidRDefault="001346A0" w:rsidP="001346A0">
      <w:pPr>
        <w:pStyle w:val="NormalWeb"/>
        <w:spacing w:before="0" w:after="0" w:line="360" w:lineRule="atLeast"/>
        <w:jc w:val="both"/>
        <w:rPr>
          <w:rFonts w:ascii="Tahoma" w:hAnsi="Tahoma" w:cs="Tahoma"/>
          <w:sz w:val="22"/>
          <w:szCs w:val="22"/>
          <w:highlight w:val="cyan"/>
        </w:rPr>
      </w:pPr>
    </w:p>
    <w:p w14:paraId="61ABAE04" w14:textId="187188A1" w:rsidR="001346A0"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B96971">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123FBFD9"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32AFACFE" w14:textId="77777777" w:rsidR="001346A0" w:rsidRPr="00010EF9"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188C58DA" w14:textId="77777777" w:rsidR="001346A0" w:rsidRPr="00010EF9" w:rsidRDefault="001346A0" w:rsidP="001346A0">
      <w:pPr>
        <w:pStyle w:val="NormalWeb"/>
        <w:spacing w:before="0" w:after="0" w:line="360" w:lineRule="atLeast"/>
        <w:rPr>
          <w:rFonts w:ascii="Tahoma" w:hAnsi="Tahoma" w:cs="Tahoma"/>
          <w:sz w:val="22"/>
          <w:szCs w:val="22"/>
        </w:rPr>
      </w:pPr>
    </w:p>
    <w:p w14:paraId="5B396F1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4567EBF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ED56E4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CF46F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8558769" w14:textId="77777777" w:rsidR="001346A0" w:rsidRPr="004E1356"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3438B5BD"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22855DE6" w14:textId="77777777" w:rsidR="003C76A2" w:rsidRDefault="003C76A2" w:rsidP="003C76A2">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1908719945"/>
          <w:placeholder>
            <w:docPart w:val="B974DA073E684614B85096CB590CAD63"/>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7F599272"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2A5408D7" w14:textId="77777777" w:rsidR="001346A0" w:rsidRPr="00B2475B" w:rsidRDefault="001346A0" w:rsidP="001346A0">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74E3E975" w14:textId="77777777" w:rsidR="001346A0" w:rsidRPr="001955BB" w:rsidRDefault="001346A0" w:rsidP="001346A0">
      <w:pPr>
        <w:pStyle w:val="NormalWeb"/>
        <w:spacing w:before="0" w:after="0" w:line="360" w:lineRule="atLeast"/>
        <w:rPr>
          <w:rFonts w:ascii="Tahoma" w:hAnsi="Tahoma" w:cs="Tahoma"/>
          <w:color w:val="000000"/>
          <w:kern w:val="0"/>
          <w:sz w:val="22"/>
          <w:szCs w:val="22"/>
          <w:lang w:eastAsia="pt-BR"/>
        </w:rPr>
      </w:pPr>
    </w:p>
    <w:p w14:paraId="66802709"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se</w:t>
      </w:r>
      <w:r w:rsidRPr="004E1356">
        <w:rPr>
          <w:rFonts w:ascii="Tahoma" w:hAnsi="Tahoma" w:cs="Tahoma"/>
          <w:sz w:val="22"/>
          <w:szCs w:val="22"/>
        </w:rPr>
        <w:t xml:space="preserve">rviço,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5D667616" w14:textId="77777777" w:rsidR="001346A0" w:rsidRDefault="001346A0" w:rsidP="001346A0">
      <w:pPr>
        <w:pStyle w:val="western"/>
        <w:spacing w:before="0" w:beforeAutospacing="0" w:after="0" w:afterAutospacing="0" w:line="360" w:lineRule="atLeast"/>
        <w:rPr>
          <w:rFonts w:ascii="Tahoma" w:hAnsi="Tahoma" w:cs="Tahoma"/>
          <w:b/>
          <w:bCs/>
          <w:sz w:val="22"/>
          <w:szCs w:val="22"/>
        </w:rPr>
      </w:pPr>
    </w:p>
    <w:p w14:paraId="3ECD007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5.2.</w:t>
      </w:r>
      <w:r w:rsidRPr="00010EF9">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599779D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32B330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5.3.</w:t>
      </w:r>
      <w:r w:rsidRPr="00010EF9">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Pr="00010EF9">
          <w:rPr>
            <w:rStyle w:val="Hyperlink"/>
            <w:rFonts w:ascii="Tahoma" w:hAnsi="Tahoma" w:cs="Tahoma"/>
            <w:sz w:val="22"/>
            <w:szCs w:val="22"/>
          </w:rPr>
          <w:t>cpatcampinas@gmail.com</w:t>
        </w:r>
      </w:hyperlink>
      <w:r w:rsidRPr="00010EF9">
        <w:rPr>
          <w:rFonts w:ascii="Tahoma" w:hAnsi="Tahoma" w:cs="Tahoma"/>
          <w:sz w:val="22"/>
          <w:szCs w:val="22"/>
        </w:rPr>
        <w:t>, priorizando a contratação dos trabalhadores inscritos no referido órgão. O atendimento no CPAT Campinas é de segunda a sexta-feira, das 08h às 16h.</w:t>
      </w:r>
    </w:p>
    <w:p w14:paraId="4B519DA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51946FE"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5.4.</w:t>
      </w:r>
      <w:r w:rsidRPr="00010EF9">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caso de vir o Contratante a ser acionado judicialmente, a Contratada o ressarcirá de toda e qualquer despesa que, em decorrência disso, venha a desembolsar.</w:t>
      </w:r>
    </w:p>
    <w:p w14:paraId="05C52A69"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77F8B118" w14:textId="77777777" w:rsidR="001346A0" w:rsidRPr="00010EF9" w:rsidRDefault="001346A0" w:rsidP="001346A0">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1AAED35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FEE808E"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serviço objeto deste contrato, fará jus a Contratada ao recebimento dos preços abaixo discriminados: </w:t>
      </w:r>
      <w:r w:rsidRPr="00010EF9">
        <w:rPr>
          <w:rFonts w:ascii="Tahoma" w:hAnsi="Tahoma" w:cs="Tahoma"/>
          <w:b/>
          <w:bCs/>
          <w:sz w:val="22"/>
          <w:szCs w:val="22"/>
        </w:rPr>
        <w:t>(copiar proposta vencedora)</w:t>
      </w:r>
    </w:p>
    <w:p w14:paraId="3BC69A2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D14D0D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329BA5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818271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719F58E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92218FE" w14:textId="77777777" w:rsidR="001346A0" w:rsidRPr="007A610F"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Pr="00605136">
        <w:rPr>
          <w:rFonts w:ascii="Tahoma" w:hAnsi="Tahoma" w:cs="Tahoma"/>
          <w:b/>
          <w:bCs/>
          <w:sz w:val="22"/>
          <w:szCs w:val="22"/>
        </w:rPr>
        <w:t xml:space="preserve"> </w:t>
      </w:r>
      <w:r w:rsidRPr="007E18DE">
        <w:rPr>
          <w:rFonts w:ascii="Tahoma" w:hAnsi="Tahoma" w:cs="Tahoma"/>
          <w:b/>
          <w:bCs/>
          <w:sz w:val="22"/>
          <w:szCs w:val="22"/>
          <w:highlight w:val="green"/>
        </w:rPr>
        <w:t>DA MEDIÇÃO E</w:t>
      </w:r>
      <w:r>
        <w:rPr>
          <w:rFonts w:ascii="Tahoma" w:hAnsi="Tahoma" w:cs="Tahoma"/>
          <w:b/>
          <w:bCs/>
          <w:sz w:val="22"/>
          <w:szCs w:val="22"/>
        </w:rPr>
        <w:t xml:space="preserve"> </w:t>
      </w:r>
      <w:r w:rsidRPr="00605136">
        <w:rPr>
          <w:rFonts w:ascii="Tahoma" w:hAnsi="Tahoma" w:cs="Tahoma"/>
          <w:b/>
          <w:bCs/>
          <w:sz w:val="22"/>
          <w:szCs w:val="22"/>
        </w:rPr>
        <w:t>DAS CONDIÇÕES DE PAGAMENTO</w:t>
      </w:r>
    </w:p>
    <w:p w14:paraId="7C258CFB" w14:textId="77777777" w:rsidR="001346A0" w:rsidRPr="004F670B" w:rsidRDefault="001346A0" w:rsidP="001346A0">
      <w:pPr>
        <w:pStyle w:val="modelo"/>
        <w:widowControl/>
        <w:tabs>
          <w:tab w:val="clear" w:pos="4419"/>
          <w:tab w:val="clear" w:pos="8838"/>
        </w:tabs>
        <w:spacing w:line="360" w:lineRule="atLeast"/>
        <w:rPr>
          <w:rFonts w:ascii="Tahoma" w:hAnsi="Tahoma" w:cs="Tahoma"/>
          <w:color w:val="FF0000"/>
          <w:sz w:val="22"/>
          <w:szCs w:val="22"/>
          <w:highlight w:val="yellow"/>
        </w:rPr>
      </w:pPr>
    </w:p>
    <w:p w14:paraId="479E68AD" w14:textId="77777777" w:rsidR="001346A0" w:rsidRPr="004E1356"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Após a</w:t>
      </w:r>
      <w:r w:rsidRPr="004E1356">
        <w:rPr>
          <w:rFonts w:ascii="Tahoma" w:hAnsi="Tahoma" w:cs="Tahoma"/>
          <w:sz w:val="22"/>
          <w:szCs w:val="22"/>
        </w:rPr>
        <w:t xml:space="preserve"> execução do serviço </w:t>
      </w:r>
      <w:r w:rsidRPr="007E18DE">
        <w:rPr>
          <w:rFonts w:ascii="Tahoma" w:hAnsi="Tahoma" w:cs="Tahoma"/>
          <w:sz w:val="22"/>
          <w:szCs w:val="22"/>
          <w:highlight w:val="green"/>
        </w:rPr>
        <w:t>e posterior medição</w:t>
      </w:r>
      <w:r w:rsidRPr="004E1356">
        <w:rPr>
          <w:rFonts w:ascii="Tahoma" w:hAnsi="Tahoma" w:cs="Tahoma"/>
          <w:sz w:val="22"/>
          <w:szCs w:val="22"/>
        </w:rPr>
        <w:t xml:space="preserve">, de acordo com as condições descritas no </w:t>
      </w:r>
      <w:r w:rsidRPr="00605136">
        <w:rPr>
          <w:rFonts w:ascii="Tahoma" w:hAnsi="Tahoma" w:cs="Tahoma"/>
          <w:sz w:val="22"/>
          <w:szCs w:val="22"/>
        </w:rPr>
        <w:t>Anexo II, a</w:t>
      </w:r>
      <w:r w:rsidRPr="004E1356">
        <w:rPr>
          <w:rFonts w:ascii="Tahoma" w:hAnsi="Tahoma" w:cs="Tahoma"/>
          <w:sz w:val="22"/>
          <w:szCs w:val="22"/>
        </w:rPr>
        <w:t xml:space="preserve"> Contratada apresentará a Nota Fiscal correspondente</w:t>
      </w:r>
      <w:r w:rsidRPr="00605136">
        <w:rPr>
          <w:rFonts w:ascii="Tahoma" w:hAnsi="Tahoma" w:cs="Tahoma"/>
          <w:sz w:val="22"/>
          <w:szCs w:val="22"/>
        </w:rPr>
        <w:t xml:space="preserve">, constando serviço prestado, quantidade, preço unitário, preço total e nº do código do </w:t>
      </w:r>
      <w:r w:rsidRPr="00605136">
        <w:rPr>
          <w:rFonts w:ascii="Tahoma" w:hAnsi="Tahoma" w:cs="Tahoma"/>
          <w:sz w:val="22"/>
          <w:szCs w:val="22"/>
          <w:highlight w:val="yellow"/>
        </w:rPr>
        <w:t>item/lote</w:t>
      </w:r>
      <w:r w:rsidRPr="00605136">
        <w:rPr>
          <w:rFonts w:ascii="Tahoma" w:hAnsi="Tahoma" w:cs="Tahoma"/>
          <w:sz w:val="22"/>
          <w:szCs w:val="22"/>
        </w:rPr>
        <w:t xml:space="preserve"> na Prefeitura de Campinas (igual ao da Nota de Empenho), ao órgão gestor que figura como interes</w:t>
      </w:r>
      <w:r w:rsidRPr="00010EF9">
        <w:rPr>
          <w:rFonts w:ascii="Tahoma" w:hAnsi="Tahoma" w:cs="Tahoma"/>
          <w:sz w:val="22"/>
          <w:szCs w:val="22"/>
        </w:rPr>
        <w:t>sado no preâmbulo do contrato,</w:t>
      </w:r>
      <w:r w:rsidRPr="00605136">
        <w:rPr>
          <w:rFonts w:ascii="Tahoma" w:hAnsi="Tahoma" w:cs="Tahoma"/>
          <w:sz w:val="22"/>
          <w:szCs w:val="22"/>
        </w:rPr>
        <w:t xml:space="preserve"> que</w:t>
      </w:r>
      <w:r w:rsidRPr="004E1356">
        <w:rPr>
          <w:rFonts w:ascii="Tahoma" w:hAnsi="Tahoma" w:cs="Tahoma"/>
          <w:sz w:val="22"/>
          <w:szCs w:val="22"/>
        </w:rPr>
        <w:t xml:space="preserve"> terá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2322997A" w14:textId="77777777" w:rsidR="001346A0" w:rsidRPr="007E18DE" w:rsidRDefault="001346A0" w:rsidP="001346A0">
      <w:pPr>
        <w:pStyle w:val="NormalWeb"/>
        <w:spacing w:before="0" w:after="0" w:line="360" w:lineRule="atLeast"/>
        <w:jc w:val="both"/>
        <w:rPr>
          <w:rFonts w:ascii="Tahoma" w:hAnsi="Tahoma" w:cs="Tahoma"/>
          <w:strike/>
          <w:sz w:val="22"/>
          <w:szCs w:val="22"/>
        </w:rPr>
      </w:pPr>
    </w:p>
    <w:p w14:paraId="0166B4FE"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5C3A1551" w14:textId="77777777" w:rsidR="001346A0" w:rsidRPr="00010EF9" w:rsidRDefault="001346A0" w:rsidP="001346A0">
      <w:pPr>
        <w:pStyle w:val="NormalWeb"/>
        <w:spacing w:before="0" w:after="0" w:line="360" w:lineRule="atLeast"/>
        <w:jc w:val="both"/>
        <w:rPr>
          <w:rFonts w:ascii="Tahoma" w:hAnsi="Tahoma" w:cs="Tahoma"/>
          <w:sz w:val="22"/>
          <w:szCs w:val="22"/>
        </w:rPr>
      </w:pPr>
    </w:p>
    <w:p w14:paraId="3B50A23D" w14:textId="77777777" w:rsidR="001346A0" w:rsidRPr="00010EF9" w:rsidRDefault="001346A0" w:rsidP="001346A0">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1F6CCCFD" w14:textId="77777777" w:rsidR="001346A0" w:rsidRPr="00010EF9" w:rsidRDefault="001346A0" w:rsidP="001346A0">
      <w:pPr>
        <w:pStyle w:val="NormalWeb"/>
        <w:spacing w:before="0" w:after="0" w:line="360" w:lineRule="atLeast"/>
        <w:jc w:val="both"/>
        <w:rPr>
          <w:rFonts w:ascii="Tahoma" w:hAnsi="Tahoma" w:cs="Tahoma"/>
          <w:sz w:val="22"/>
          <w:szCs w:val="22"/>
        </w:rPr>
      </w:pPr>
    </w:p>
    <w:p w14:paraId="2C00BCAF"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o serviço.</w:t>
      </w:r>
    </w:p>
    <w:p w14:paraId="335356F3" w14:textId="77777777" w:rsidR="001346A0" w:rsidRPr="00010EF9" w:rsidRDefault="001346A0" w:rsidP="001346A0">
      <w:pPr>
        <w:pStyle w:val="NormalWeb"/>
        <w:spacing w:before="0" w:after="0" w:line="360" w:lineRule="atLeast"/>
        <w:jc w:val="both"/>
        <w:rPr>
          <w:rFonts w:ascii="Tahoma" w:hAnsi="Tahoma" w:cs="Tahoma"/>
          <w:sz w:val="22"/>
          <w:szCs w:val="22"/>
        </w:rPr>
      </w:pPr>
    </w:p>
    <w:p w14:paraId="1F3B65CC" w14:textId="7FA492A2"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44BCFB75" w14:textId="77777777" w:rsidR="001346A0" w:rsidRPr="00010EF9" w:rsidRDefault="001346A0" w:rsidP="001346A0">
      <w:pPr>
        <w:pStyle w:val="NormalWeb"/>
        <w:spacing w:before="0" w:after="0" w:line="360" w:lineRule="atLeast"/>
        <w:jc w:val="both"/>
        <w:rPr>
          <w:rFonts w:ascii="Tahoma" w:hAnsi="Tahoma" w:cs="Tahoma"/>
          <w:sz w:val="22"/>
          <w:szCs w:val="22"/>
        </w:rPr>
      </w:pPr>
    </w:p>
    <w:p w14:paraId="0AD49240" w14:textId="77777777" w:rsidR="00F76EC1" w:rsidRDefault="00F76EC1" w:rsidP="00F76EC1">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3809C98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A8599B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7.5.</w:t>
      </w:r>
      <w:r w:rsidRPr="00010EF9">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 nos termos da Cláusula Décima Oitava – Da Fiscalização dos Encargos Trabalhistas e Previdenciários.</w:t>
      </w:r>
    </w:p>
    <w:p w14:paraId="2266A82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574D62C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7.6.</w:t>
      </w:r>
      <w:r w:rsidRPr="00010EF9">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12.392/2005.</w:t>
      </w:r>
    </w:p>
    <w:p w14:paraId="4ED3C6EF"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409E04E9" w14:textId="7C946EF7" w:rsidR="000F71C8" w:rsidRPr="0047731D" w:rsidRDefault="000F71C8" w:rsidP="000F71C8">
      <w:pPr>
        <w:pStyle w:val="Cabealho"/>
        <w:spacing w:line="360" w:lineRule="atLeast"/>
        <w:jc w:val="both"/>
        <w:rPr>
          <w:rFonts w:ascii="Tahoma" w:hAnsi="Tahoma" w:cs="Tahoma"/>
          <w:sz w:val="22"/>
          <w:szCs w:val="22"/>
        </w:rPr>
      </w:pPr>
      <w:r w:rsidRPr="000F71C8">
        <w:rPr>
          <w:rFonts w:ascii="Tahoma" w:hAnsi="Tahoma" w:cs="Tahoma"/>
          <w:b/>
          <w:bCs/>
          <w:sz w:val="22"/>
          <w:szCs w:val="22"/>
        </w:rPr>
        <w:t>7.7.</w:t>
      </w:r>
      <w:r w:rsidRPr="000F71C8">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73057570" w14:textId="77777777" w:rsidR="000F71C8" w:rsidRPr="00010EF9" w:rsidRDefault="000F71C8" w:rsidP="001346A0">
      <w:pPr>
        <w:pStyle w:val="western"/>
        <w:spacing w:before="0" w:beforeAutospacing="0" w:after="0" w:afterAutospacing="0" w:line="360" w:lineRule="atLeast"/>
        <w:rPr>
          <w:rFonts w:ascii="Tahoma" w:hAnsi="Tahoma" w:cs="Tahoma"/>
          <w:sz w:val="22"/>
          <w:szCs w:val="22"/>
        </w:rPr>
      </w:pPr>
    </w:p>
    <w:p w14:paraId="2D8399B7" w14:textId="5DCAF762"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0F71C8">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7.5</w:t>
      </w:r>
      <w:r w:rsidRPr="00010EF9">
        <w:rPr>
          <w:rFonts w:ascii="Tahoma" w:hAnsi="Tahoma" w:cs="Tahoma"/>
          <w:sz w:val="22"/>
          <w:szCs w:val="22"/>
        </w:rPr>
        <w:t xml:space="preserve"> deste contrato.</w:t>
      </w:r>
    </w:p>
    <w:p w14:paraId="034E69C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23C1ECD" w14:textId="77777777" w:rsidR="001346A0" w:rsidRPr="004E1356" w:rsidRDefault="001346A0" w:rsidP="001346A0">
      <w:pPr>
        <w:pStyle w:val="NormalWeb"/>
        <w:spacing w:before="0" w:after="0" w:line="360" w:lineRule="atLeast"/>
        <w:jc w:val="center"/>
        <w:rPr>
          <w:rFonts w:ascii="Tahoma" w:hAnsi="Tahoma" w:cs="Tahoma"/>
          <w:sz w:val="22"/>
          <w:szCs w:val="22"/>
        </w:rPr>
      </w:pPr>
      <w:bookmarkStart w:id="73" w:name="_Hlk114577019"/>
      <w:r w:rsidRPr="000F71C8">
        <w:rPr>
          <w:rFonts w:ascii="Tahoma" w:hAnsi="Tahoma" w:cs="Tahoma"/>
          <w:b/>
          <w:bCs/>
          <w:sz w:val="22"/>
          <w:szCs w:val="22"/>
        </w:rPr>
        <w:t>OITAVA – DO REAJUSTAMENTO, DA REVISÃO DE PREÇOS E DA ATUALIZAÇÃO MONETÁRIA POR ATRASO DE PAGAMENTO</w:t>
      </w:r>
    </w:p>
    <w:bookmarkEnd w:id="73"/>
    <w:p w14:paraId="07768AD3"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4BF8D529" w14:textId="3BD27104" w:rsidR="00284418" w:rsidRDefault="00284418" w:rsidP="00284418">
      <w:pPr>
        <w:pStyle w:val="western"/>
        <w:spacing w:before="0" w:beforeAutospacing="0" w:after="0" w:afterAutospacing="0" w:line="360" w:lineRule="atLeast"/>
        <w:rPr>
          <w:rFonts w:ascii="Tahoma" w:hAnsi="Tahoma" w:cs="Tahoma"/>
          <w:sz w:val="22"/>
          <w:szCs w:val="22"/>
        </w:rPr>
      </w:pPr>
      <w:r w:rsidRPr="00284418">
        <w:rPr>
          <w:rFonts w:ascii="Tahoma" w:hAnsi="Tahoma" w:cs="Tahoma"/>
          <w:b/>
          <w:bCs/>
          <w:sz w:val="22"/>
          <w:szCs w:val="22"/>
        </w:rPr>
        <w:t>8.1.</w:t>
      </w:r>
      <w:r w:rsidRPr="00D27E88">
        <w:rPr>
          <w:rFonts w:ascii="Tahoma" w:hAnsi="Tahoma" w:cs="Tahoma"/>
          <w:sz w:val="22"/>
          <w:szCs w:val="22"/>
        </w:rPr>
        <w:t xml:space="preserve"> Os valores contratados serão:</w:t>
      </w:r>
    </w:p>
    <w:p w14:paraId="2416729E" w14:textId="77777777" w:rsidR="00284418" w:rsidRPr="00D27E88" w:rsidRDefault="00284418" w:rsidP="00284418">
      <w:pPr>
        <w:pStyle w:val="western"/>
        <w:spacing w:before="0" w:beforeAutospacing="0" w:after="0" w:afterAutospacing="0" w:line="360" w:lineRule="atLeast"/>
        <w:rPr>
          <w:rFonts w:ascii="Tahoma" w:hAnsi="Tahoma" w:cs="Tahoma"/>
          <w:sz w:val="22"/>
          <w:szCs w:val="22"/>
        </w:rPr>
      </w:pPr>
    </w:p>
    <w:p w14:paraId="0C37E062" w14:textId="20D12A19" w:rsidR="00284418" w:rsidRDefault="00284418" w:rsidP="00284418">
      <w:pPr>
        <w:pStyle w:val="western"/>
        <w:spacing w:before="0" w:beforeAutospacing="0" w:after="0" w:afterAutospacing="0" w:line="360" w:lineRule="atLeast"/>
        <w:ind w:left="567"/>
        <w:rPr>
          <w:rFonts w:ascii="Tahoma" w:hAnsi="Tahoma" w:cs="Tahoma"/>
          <w:sz w:val="22"/>
          <w:szCs w:val="22"/>
        </w:rPr>
      </w:pPr>
      <w:r w:rsidRPr="00284418">
        <w:rPr>
          <w:rFonts w:ascii="Tahoma" w:hAnsi="Tahoma" w:cs="Tahoma"/>
          <w:b/>
          <w:bCs/>
          <w:sz w:val="22"/>
          <w:szCs w:val="22"/>
        </w:rPr>
        <w:t>8.1.1.</w:t>
      </w:r>
      <w:r w:rsidRPr="00D27E88">
        <w:rPr>
          <w:rFonts w:ascii="Tahoma" w:hAnsi="Tahoma" w:cs="Tahoma"/>
          <w:sz w:val="22"/>
          <w:szCs w:val="22"/>
        </w:rPr>
        <w:t xml:space="preserve"> </w:t>
      </w:r>
      <w:r w:rsidRPr="00D27E88">
        <w:rPr>
          <w:rFonts w:ascii="Tahoma" w:hAnsi="Tahoma" w:cs="Tahoma"/>
          <w:b/>
          <w:bCs/>
          <w:sz w:val="22"/>
          <w:szCs w:val="22"/>
        </w:rPr>
        <w:t>Repactuados</w:t>
      </w:r>
      <w:r w:rsidRPr="00D27E88">
        <w:rPr>
          <w:rFonts w:ascii="Tahoma" w:hAnsi="Tahoma" w:cs="Tahoma"/>
          <w:sz w:val="22"/>
          <w:szCs w:val="22"/>
        </w:rPr>
        <w:t xml:space="preserve"> em relação aos custos decorrentes da mão de obra com dedicação exclusiva, cujos valores sejam regulamentados por </w:t>
      </w:r>
      <w:r w:rsidR="00F76EC1">
        <w:rPr>
          <w:rFonts w:ascii="Tahoma" w:hAnsi="Tahoma" w:cs="Tahoma"/>
          <w:sz w:val="22"/>
          <w:szCs w:val="22"/>
        </w:rPr>
        <w:t>C</w:t>
      </w:r>
      <w:r w:rsidRPr="00D27E88">
        <w:rPr>
          <w:rFonts w:ascii="Tahoma" w:hAnsi="Tahoma" w:cs="Tahoma"/>
          <w:sz w:val="22"/>
          <w:szCs w:val="22"/>
        </w:rPr>
        <w:t xml:space="preserve">onvenção </w:t>
      </w:r>
      <w:r w:rsidR="00F76EC1">
        <w:rPr>
          <w:rFonts w:ascii="Tahoma" w:hAnsi="Tahoma" w:cs="Tahoma"/>
          <w:sz w:val="22"/>
          <w:szCs w:val="22"/>
        </w:rPr>
        <w:t>C</w:t>
      </w:r>
      <w:r w:rsidRPr="00D27E88">
        <w:rPr>
          <w:rFonts w:ascii="Tahoma" w:hAnsi="Tahoma" w:cs="Tahoma"/>
          <w:sz w:val="22"/>
          <w:szCs w:val="22"/>
        </w:rPr>
        <w:t>oletiva, para os serviços abaixo identificados como “tipo de mão de obra EXCLUSIVA”:</w:t>
      </w:r>
    </w:p>
    <w:p w14:paraId="56A7BFEE" w14:textId="77777777" w:rsidR="00284418" w:rsidRDefault="00284418" w:rsidP="00284418">
      <w:pPr>
        <w:pStyle w:val="western"/>
        <w:spacing w:before="0" w:beforeAutospacing="0" w:after="0" w:afterAutospacing="0" w:line="360" w:lineRule="atLeast"/>
        <w:ind w:left="567"/>
        <w:rPr>
          <w:rFonts w:ascii="Tahoma" w:hAnsi="Tahoma" w:cs="Tahoma"/>
          <w:sz w:val="22"/>
          <w:szCs w:val="22"/>
        </w:rPr>
      </w:pPr>
    </w:p>
    <w:tbl>
      <w:tblPr>
        <w:tblStyle w:val="Tabelacomgrade"/>
        <w:tblW w:w="9067" w:type="dxa"/>
        <w:tblInd w:w="567" w:type="dxa"/>
        <w:tblLook w:val="04A0" w:firstRow="1" w:lastRow="0" w:firstColumn="1" w:lastColumn="0" w:noHBand="0" w:noVBand="1"/>
      </w:tblPr>
      <w:tblGrid>
        <w:gridCol w:w="988"/>
        <w:gridCol w:w="3543"/>
        <w:gridCol w:w="1985"/>
        <w:gridCol w:w="2551"/>
      </w:tblGrid>
      <w:tr w:rsidR="00284418" w14:paraId="0305AE58" w14:textId="77777777" w:rsidTr="00066E61">
        <w:tc>
          <w:tcPr>
            <w:tcW w:w="988" w:type="dxa"/>
            <w:shd w:val="clear" w:color="auto" w:fill="D9D9D9" w:themeFill="background1" w:themeFillShade="D9"/>
          </w:tcPr>
          <w:p w14:paraId="7C7AED5E"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lastRenderedPageBreak/>
              <w:t>Item</w:t>
            </w:r>
          </w:p>
        </w:tc>
        <w:tc>
          <w:tcPr>
            <w:tcW w:w="3543" w:type="dxa"/>
            <w:shd w:val="clear" w:color="auto" w:fill="D9D9D9" w:themeFill="background1" w:themeFillShade="D9"/>
          </w:tcPr>
          <w:p w14:paraId="12F11C2C"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Profissional/Mão de obra</w:t>
            </w:r>
          </w:p>
        </w:tc>
        <w:tc>
          <w:tcPr>
            <w:tcW w:w="1985" w:type="dxa"/>
            <w:shd w:val="clear" w:color="auto" w:fill="D9D9D9" w:themeFill="background1" w:themeFillShade="D9"/>
          </w:tcPr>
          <w:p w14:paraId="46D2828D"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Banco de dados</w:t>
            </w:r>
          </w:p>
        </w:tc>
        <w:tc>
          <w:tcPr>
            <w:tcW w:w="2551" w:type="dxa"/>
            <w:shd w:val="clear" w:color="auto" w:fill="D9D9D9" w:themeFill="background1" w:themeFillShade="D9"/>
          </w:tcPr>
          <w:p w14:paraId="14E72867" w14:textId="77777777" w:rsidR="00284418" w:rsidRPr="00D27E88" w:rsidRDefault="00284418"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Tipo de mão de obra</w:t>
            </w:r>
          </w:p>
        </w:tc>
      </w:tr>
      <w:tr w:rsidR="00284418" w14:paraId="52C9E7E3" w14:textId="77777777" w:rsidTr="00066E61">
        <w:tc>
          <w:tcPr>
            <w:tcW w:w="988" w:type="dxa"/>
          </w:tcPr>
          <w:p w14:paraId="0BFE1EEB"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3543" w:type="dxa"/>
          </w:tcPr>
          <w:p w14:paraId="2EF4D2A6"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1985" w:type="dxa"/>
          </w:tcPr>
          <w:p w14:paraId="0141FA66"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2551" w:type="dxa"/>
          </w:tcPr>
          <w:p w14:paraId="5B2FC5F3" w14:textId="77777777" w:rsidR="00284418" w:rsidRDefault="00284418" w:rsidP="00066E61">
            <w:pPr>
              <w:pStyle w:val="western"/>
              <w:spacing w:before="0" w:beforeAutospacing="0" w:after="0" w:afterAutospacing="0" w:line="360" w:lineRule="atLeast"/>
              <w:rPr>
                <w:rFonts w:ascii="Tahoma" w:hAnsi="Tahoma" w:cs="Tahoma"/>
                <w:sz w:val="22"/>
                <w:szCs w:val="22"/>
              </w:rPr>
            </w:pPr>
          </w:p>
        </w:tc>
      </w:tr>
      <w:tr w:rsidR="00284418" w14:paraId="049DE4FC" w14:textId="77777777" w:rsidTr="00066E61">
        <w:tc>
          <w:tcPr>
            <w:tcW w:w="988" w:type="dxa"/>
          </w:tcPr>
          <w:p w14:paraId="26D1CCAD"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3543" w:type="dxa"/>
          </w:tcPr>
          <w:p w14:paraId="59A5E130"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1985" w:type="dxa"/>
          </w:tcPr>
          <w:p w14:paraId="4BBCCE32" w14:textId="77777777" w:rsidR="00284418" w:rsidRDefault="00284418" w:rsidP="00066E61">
            <w:pPr>
              <w:pStyle w:val="western"/>
              <w:spacing w:before="0" w:beforeAutospacing="0" w:after="0" w:afterAutospacing="0" w:line="360" w:lineRule="atLeast"/>
              <w:rPr>
                <w:rFonts w:ascii="Tahoma" w:hAnsi="Tahoma" w:cs="Tahoma"/>
                <w:sz w:val="22"/>
                <w:szCs w:val="22"/>
              </w:rPr>
            </w:pPr>
          </w:p>
        </w:tc>
        <w:tc>
          <w:tcPr>
            <w:tcW w:w="2551" w:type="dxa"/>
          </w:tcPr>
          <w:p w14:paraId="253F3340" w14:textId="77777777" w:rsidR="00284418" w:rsidRDefault="00284418" w:rsidP="00066E61">
            <w:pPr>
              <w:pStyle w:val="western"/>
              <w:spacing w:before="0" w:beforeAutospacing="0" w:after="0" w:afterAutospacing="0" w:line="360" w:lineRule="atLeast"/>
              <w:rPr>
                <w:rFonts w:ascii="Tahoma" w:hAnsi="Tahoma" w:cs="Tahoma"/>
                <w:sz w:val="22"/>
                <w:szCs w:val="22"/>
              </w:rPr>
            </w:pPr>
          </w:p>
        </w:tc>
      </w:tr>
    </w:tbl>
    <w:p w14:paraId="38665D02" w14:textId="77777777" w:rsidR="00284418" w:rsidRDefault="00284418" w:rsidP="00284418">
      <w:pPr>
        <w:pStyle w:val="western"/>
        <w:spacing w:before="0" w:beforeAutospacing="0" w:after="0" w:afterAutospacing="0" w:line="360" w:lineRule="atLeast"/>
        <w:ind w:left="567"/>
        <w:rPr>
          <w:rFonts w:ascii="Tahoma" w:hAnsi="Tahoma" w:cs="Tahoma"/>
          <w:sz w:val="22"/>
          <w:szCs w:val="22"/>
        </w:rPr>
      </w:pPr>
    </w:p>
    <w:p w14:paraId="4A0AD7D0" w14:textId="1348B35D" w:rsidR="00284418" w:rsidRDefault="00284418" w:rsidP="00284418">
      <w:pPr>
        <w:pStyle w:val="NormalWeb"/>
        <w:spacing w:before="0" w:after="0" w:line="360" w:lineRule="atLeast"/>
        <w:ind w:left="567"/>
        <w:jc w:val="both"/>
        <w:rPr>
          <w:rFonts w:ascii="Tahoma" w:hAnsi="Tahoma" w:cs="Tahoma"/>
          <w:sz w:val="22"/>
          <w:szCs w:val="22"/>
        </w:rPr>
      </w:pPr>
      <w:r w:rsidRPr="00284418">
        <w:rPr>
          <w:rFonts w:ascii="Tahoma" w:hAnsi="Tahoma" w:cs="Tahoma"/>
          <w:b/>
          <w:bCs/>
          <w:sz w:val="22"/>
          <w:szCs w:val="22"/>
        </w:rPr>
        <w:t>8.1.2.</w:t>
      </w:r>
      <w:r w:rsidRPr="00D27E88">
        <w:rPr>
          <w:rFonts w:ascii="Tahoma" w:hAnsi="Tahoma" w:cs="Tahoma"/>
          <w:sz w:val="22"/>
          <w:szCs w:val="22"/>
        </w:rPr>
        <w:t xml:space="preserve"> </w:t>
      </w:r>
      <w:r w:rsidRPr="00D27E88">
        <w:rPr>
          <w:rFonts w:ascii="Tahoma" w:hAnsi="Tahoma" w:cs="Tahoma"/>
          <w:b/>
          <w:bCs/>
          <w:sz w:val="22"/>
          <w:szCs w:val="22"/>
        </w:rPr>
        <w:t>Reajustados</w:t>
      </w:r>
      <w:r w:rsidRPr="00D27E88">
        <w:rPr>
          <w:rFonts w:ascii="Tahoma" w:hAnsi="Tahoma" w:cs="Tahoma"/>
          <w:sz w:val="22"/>
          <w:szCs w:val="22"/>
        </w:rPr>
        <w:t xml:space="preserve"> em relação aos demais insumos e custos decorrentes da mão de obra que não envolvam dedicação exclusiva (identificados na listagem da cláusula </w:t>
      </w:r>
      <w:r w:rsidRPr="00284418">
        <w:rPr>
          <w:rFonts w:ascii="Tahoma" w:hAnsi="Tahoma" w:cs="Tahoma"/>
          <w:b/>
          <w:bCs/>
          <w:sz w:val="22"/>
          <w:szCs w:val="22"/>
        </w:rPr>
        <w:t>8.1.1</w:t>
      </w:r>
      <w:r w:rsidRPr="00D27E88">
        <w:rPr>
          <w:rFonts w:ascii="Tahoma" w:hAnsi="Tahoma" w:cs="Tahoma"/>
          <w:sz w:val="22"/>
          <w:szCs w:val="22"/>
        </w:rPr>
        <w:t xml:space="preserve"> como “tipo de mão de obra NÃO EXCLUSIVA”) e cujos valores não sejam regulamentados por convenção coletiva (assistência </w:t>
      </w:r>
      <w:proofErr w:type="gramStart"/>
      <w:r w:rsidRPr="00D27E88">
        <w:rPr>
          <w:rFonts w:ascii="Tahoma" w:hAnsi="Tahoma" w:cs="Tahoma"/>
          <w:sz w:val="22"/>
          <w:szCs w:val="22"/>
        </w:rPr>
        <w:t xml:space="preserve">médica, </w:t>
      </w:r>
      <w:proofErr w:type="spellStart"/>
      <w:r w:rsidRPr="00D27E88">
        <w:rPr>
          <w:rFonts w:ascii="Tahoma" w:hAnsi="Tahoma" w:cs="Tahoma"/>
          <w:sz w:val="22"/>
          <w:szCs w:val="22"/>
        </w:rPr>
        <w:t>etc</w:t>
      </w:r>
      <w:proofErr w:type="spellEnd"/>
      <w:proofErr w:type="gramEnd"/>
      <w:r w:rsidRPr="00D27E88">
        <w:rPr>
          <w:rFonts w:ascii="Tahoma" w:hAnsi="Tahoma" w:cs="Tahoma"/>
          <w:sz w:val="22"/>
          <w:szCs w:val="22"/>
        </w:rPr>
        <w:t>).</w:t>
      </w:r>
    </w:p>
    <w:p w14:paraId="75DA1F8A" w14:textId="77777777" w:rsidR="00284418" w:rsidRPr="004E1356" w:rsidRDefault="00284418" w:rsidP="001346A0">
      <w:pPr>
        <w:pStyle w:val="western"/>
        <w:spacing w:before="0" w:beforeAutospacing="0" w:after="0" w:afterAutospacing="0" w:line="360" w:lineRule="atLeast"/>
        <w:rPr>
          <w:rFonts w:ascii="Tahoma" w:hAnsi="Tahoma" w:cs="Tahoma"/>
          <w:sz w:val="22"/>
          <w:szCs w:val="22"/>
        </w:rPr>
      </w:pPr>
    </w:p>
    <w:p w14:paraId="1E7CB6B9" w14:textId="1AB0962C" w:rsidR="00284418" w:rsidRPr="00A160DB" w:rsidRDefault="00284418" w:rsidP="00284418">
      <w:pPr>
        <w:pStyle w:val="NormalWeb"/>
        <w:spacing w:before="0" w:after="0" w:line="360" w:lineRule="atLeast"/>
        <w:jc w:val="both"/>
        <w:rPr>
          <w:rFonts w:ascii="Tahoma" w:hAnsi="Tahoma" w:cs="Tahoma"/>
          <w:color w:val="000000"/>
          <w:kern w:val="0"/>
          <w:sz w:val="22"/>
          <w:szCs w:val="22"/>
          <w:highlight w:val="yellow"/>
          <w:lang w:eastAsia="pt-BR"/>
        </w:rPr>
      </w:pPr>
      <w:r w:rsidRPr="000B3276">
        <w:rPr>
          <w:rFonts w:ascii="Tahoma" w:hAnsi="Tahoma" w:cs="Tahoma"/>
          <w:b/>
          <w:bCs/>
          <w:sz w:val="22"/>
          <w:szCs w:val="22"/>
        </w:rPr>
        <w:t>8.2.</w:t>
      </w:r>
      <w:r w:rsidRPr="000B3276">
        <w:rPr>
          <w:rFonts w:ascii="Tahoma" w:hAnsi="Tahoma" w:cs="Tahoma"/>
          <w:sz w:val="22"/>
          <w:szCs w:val="22"/>
        </w:rPr>
        <w:t xml:space="preserve"> </w:t>
      </w:r>
      <w:r w:rsidRPr="00D27E88">
        <w:rPr>
          <w:rFonts w:ascii="Tahoma" w:hAnsi="Tahoma" w:cs="Tahoma"/>
          <w:sz w:val="22"/>
          <w:szCs w:val="22"/>
        </w:rPr>
        <w:t xml:space="preserve">Os custos decorrentes da mão de obra, que não envolvam dedicação exclusiva e cujos valores não sejam regulamentados por convenção coletiva, e os demais insumos (custo dos materiais, utensílios e equipamentos necessários à execução do serviço) serão </w:t>
      </w:r>
      <w:r w:rsidRPr="00896395">
        <w:rPr>
          <w:rFonts w:ascii="Tahoma" w:hAnsi="Tahoma" w:cs="Tahoma"/>
          <w:b/>
          <w:bCs/>
          <w:sz w:val="22"/>
          <w:szCs w:val="22"/>
        </w:rPr>
        <w:t>reajustados</w:t>
      </w:r>
      <w:r w:rsidRPr="00D27E88">
        <w:rPr>
          <w:rFonts w:ascii="Tahoma" w:hAnsi="Tahoma" w:cs="Tahoma"/>
          <w:sz w:val="22"/>
          <w:szCs w:val="22"/>
        </w:rPr>
        <w:t xml:space="preserve"> </w:t>
      </w:r>
      <w:r>
        <w:rPr>
          <w:rFonts w:ascii="Tahoma" w:hAnsi="Tahoma" w:cs="Tahoma"/>
          <w:sz w:val="22"/>
          <w:szCs w:val="22"/>
        </w:rPr>
        <w:t>a cada</w:t>
      </w:r>
      <w:r w:rsidRPr="00D27E88">
        <w:rPr>
          <w:rFonts w:ascii="Tahoma" w:hAnsi="Tahoma" w:cs="Tahoma"/>
          <w:sz w:val="22"/>
          <w:szCs w:val="22"/>
        </w:rPr>
        <w:t xml:space="preserve"> período de 12 (doze) me</w:t>
      </w:r>
      <w:r w:rsidRPr="00F76EC1">
        <w:rPr>
          <w:rFonts w:ascii="Tahoma" w:hAnsi="Tahoma" w:cs="Tahoma"/>
          <w:sz w:val="22"/>
          <w:szCs w:val="22"/>
        </w:rPr>
        <w:t xml:space="preserve">ses, </w:t>
      </w:r>
      <w:bookmarkStart w:id="74" w:name="_Hlk114577826"/>
      <w:r w:rsidRPr="00F76EC1">
        <w:rPr>
          <w:rFonts w:ascii="Tahoma" w:hAnsi="Tahoma" w:cs="Tahoma"/>
          <w:color w:val="000000"/>
          <w:kern w:val="0"/>
          <w:sz w:val="22"/>
          <w:szCs w:val="22"/>
          <w:lang w:eastAsia="pt-BR"/>
        </w:rPr>
        <w:t>contados a partir da data-base do orçamento estimado da licitação, ou do</w:t>
      </w:r>
      <w:r w:rsidRPr="00E307A9">
        <w:rPr>
          <w:rFonts w:ascii="Tahoma" w:hAnsi="Tahoma" w:cs="Tahoma"/>
          <w:color w:val="000000"/>
          <w:kern w:val="0"/>
          <w:sz w:val="22"/>
          <w:szCs w:val="22"/>
          <w:lang w:eastAsia="pt-BR"/>
        </w:rPr>
        <w:t xml:space="preserve"> último reajuste, de acordo com a seguinte fórmula:</w:t>
      </w:r>
    </w:p>
    <w:bookmarkEnd w:id="74"/>
    <w:p w14:paraId="6EB33422" w14:textId="317A8C1C" w:rsidR="00284418" w:rsidRPr="000B3276" w:rsidRDefault="00284418" w:rsidP="00284418">
      <w:pPr>
        <w:pStyle w:val="NormalWeb"/>
        <w:spacing w:before="0" w:after="0" w:line="360" w:lineRule="atLeast"/>
        <w:jc w:val="both"/>
        <w:rPr>
          <w:rFonts w:ascii="Tahoma" w:hAnsi="Tahoma" w:cs="Tahoma"/>
          <w:sz w:val="22"/>
          <w:szCs w:val="22"/>
        </w:rPr>
      </w:pPr>
    </w:p>
    <w:p w14:paraId="2C2289E3" w14:textId="77777777" w:rsidR="00DE179E" w:rsidRPr="0030652E" w:rsidRDefault="00DE179E" w:rsidP="00DE179E">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44109285"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p>
    <w:p w14:paraId="4AD1D5FA"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6F0AB39B"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p>
    <w:p w14:paraId="08992EB5"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77A190B8" w14:textId="77777777" w:rsidR="00DE179E" w:rsidRPr="0030652E"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0C39E12D" w14:textId="77777777" w:rsidR="00DE179E" w:rsidRPr="001955BB" w:rsidRDefault="00DE179E" w:rsidP="00DE179E">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2380386B" w14:textId="77777777" w:rsidR="00DE179E" w:rsidRPr="001955BB" w:rsidRDefault="00DE179E" w:rsidP="00DE179E">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090115C6" w14:textId="77777777" w:rsidR="00DE179E" w:rsidRPr="001955BB" w:rsidRDefault="00DE179E" w:rsidP="00DE179E">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09AD098D" w14:textId="77777777" w:rsidR="00DE179E" w:rsidRPr="001955BB" w:rsidRDefault="00DE179E" w:rsidP="00DE179E">
      <w:pPr>
        <w:pStyle w:val="NormalWeb"/>
        <w:spacing w:before="0" w:after="0" w:line="360" w:lineRule="atLeast"/>
        <w:jc w:val="both"/>
        <w:rPr>
          <w:rFonts w:ascii="Tahoma" w:hAnsi="Tahoma" w:cs="Tahoma"/>
          <w:color w:val="000000"/>
          <w:kern w:val="0"/>
          <w:sz w:val="22"/>
          <w:szCs w:val="22"/>
          <w:highlight w:val="yellow"/>
          <w:lang w:eastAsia="pt-BR"/>
        </w:rPr>
      </w:pPr>
    </w:p>
    <w:p w14:paraId="4E5417AD" w14:textId="4FA8A2F0" w:rsidR="00DE179E" w:rsidRPr="00010EF9" w:rsidRDefault="00DE179E" w:rsidP="00DE179E">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2</w:t>
      </w:r>
      <w:r w:rsidRPr="00010EF9">
        <w:rPr>
          <w:rFonts w:ascii="Tahoma" w:hAnsi="Tahoma" w:cs="Tahoma"/>
          <w:b/>
          <w:bCs/>
          <w:color w:val="000000"/>
          <w:kern w:val="0"/>
          <w:sz w:val="22"/>
          <w:szCs w:val="22"/>
          <w:lang w:eastAsia="pt-BR"/>
        </w:rPr>
        <w:t>.1.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5F5989F0" w14:textId="77777777" w:rsidR="00284418" w:rsidRDefault="00284418" w:rsidP="00284418">
      <w:pPr>
        <w:pStyle w:val="NormalWeb"/>
        <w:spacing w:before="0" w:after="0" w:line="360" w:lineRule="atLeast"/>
        <w:rPr>
          <w:rFonts w:ascii="Tahoma" w:hAnsi="Tahoma" w:cs="Tahoma"/>
          <w:sz w:val="22"/>
          <w:szCs w:val="22"/>
        </w:rPr>
      </w:pPr>
    </w:p>
    <w:p w14:paraId="6B43A90B" w14:textId="69DA9590" w:rsidR="0006679C" w:rsidRPr="00605136" w:rsidRDefault="0006679C" w:rsidP="0006679C">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 xml:space="preserve">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w:t>
      </w:r>
      <w:r w:rsidRPr="00605136">
        <w:rPr>
          <w:rFonts w:ascii="Tahoma" w:hAnsi="Tahoma" w:cs="Tahoma"/>
          <w:color w:val="000000"/>
          <w:kern w:val="0"/>
          <w:sz w:val="22"/>
          <w:szCs w:val="22"/>
          <w:lang w:eastAsia="pt-BR"/>
        </w:rPr>
        <w:lastRenderedPageBreak/>
        <w:t>tenha derivado o preço máximo aceitável para a licitação.</w:t>
      </w:r>
    </w:p>
    <w:p w14:paraId="1DB9025C" w14:textId="77777777" w:rsidR="0006679C" w:rsidRPr="00605136" w:rsidRDefault="0006679C" w:rsidP="0006679C">
      <w:pPr>
        <w:pStyle w:val="NormalWeb"/>
        <w:spacing w:before="0" w:after="0" w:line="360" w:lineRule="atLeast"/>
        <w:ind w:left="567"/>
        <w:jc w:val="both"/>
        <w:rPr>
          <w:rFonts w:ascii="Tahoma" w:hAnsi="Tahoma" w:cs="Tahoma"/>
          <w:color w:val="000000"/>
          <w:kern w:val="0"/>
          <w:sz w:val="22"/>
          <w:szCs w:val="22"/>
          <w:lang w:eastAsia="pt-BR"/>
        </w:rPr>
      </w:pPr>
    </w:p>
    <w:p w14:paraId="5D9C4488" w14:textId="3AFE778A" w:rsidR="0006679C" w:rsidRDefault="0006679C" w:rsidP="0006679C">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4EFE0FB0" w14:textId="77777777" w:rsidR="0006679C" w:rsidRDefault="0006679C" w:rsidP="0006679C">
      <w:pPr>
        <w:pStyle w:val="NormalWeb"/>
        <w:spacing w:before="0" w:after="0" w:line="360" w:lineRule="atLeast"/>
        <w:ind w:left="567"/>
        <w:jc w:val="both"/>
        <w:rPr>
          <w:rFonts w:ascii="Tahoma" w:hAnsi="Tahoma" w:cs="Tahoma"/>
          <w:color w:val="000000"/>
          <w:kern w:val="0"/>
          <w:sz w:val="22"/>
          <w:szCs w:val="22"/>
          <w:lang w:eastAsia="pt-BR"/>
        </w:rPr>
      </w:pPr>
    </w:p>
    <w:p w14:paraId="03ACBD91" w14:textId="66AC6323" w:rsidR="0006679C" w:rsidRPr="00010EF9" w:rsidRDefault="0006679C" w:rsidP="0006679C">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w:t>
      </w:r>
      <w:r>
        <w:rPr>
          <w:rFonts w:ascii="Tahoma" w:hAnsi="Tahoma" w:cs="Tahoma"/>
          <w:b/>
          <w:bCs/>
          <w:color w:val="000000"/>
          <w:kern w:val="0"/>
          <w:sz w:val="22"/>
          <w:szCs w:val="22"/>
          <w:lang w:eastAsia="pt-BR"/>
        </w:rPr>
        <w:t>3</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p w14:paraId="25709653" w14:textId="77777777" w:rsidR="0006679C" w:rsidRPr="000B3276" w:rsidRDefault="0006679C" w:rsidP="00284418">
      <w:pPr>
        <w:pStyle w:val="NormalWeb"/>
        <w:spacing w:before="0" w:after="0" w:line="360" w:lineRule="atLeast"/>
        <w:rPr>
          <w:rFonts w:ascii="Tahoma" w:hAnsi="Tahoma" w:cs="Tahoma"/>
          <w:sz w:val="22"/>
          <w:szCs w:val="22"/>
        </w:rPr>
      </w:pPr>
    </w:p>
    <w:p w14:paraId="76A7CA89" w14:textId="77777777" w:rsidR="00F76EC1" w:rsidRDefault="00284418" w:rsidP="00F76EC1">
      <w:pPr>
        <w:pStyle w:val="WW-Corpodetexto3"/>
        <w:spacing w:line="360" w:lineRule="atLeast"/>
        <w:jc w:val="both"/>
        <w:rPr>
          <w:rFonts w:ascii="Tahoma" w:hAnsi="Tahoma" w:cs="Tahoma"/>
          <w:b w:val="0"/>
          <w:bCs w:val="0"/>
          <w:color w:val="00000A"/>
          <w:sz w:val="22"/>
          <w:szCs w:val="22"/>
        </w:rPr>
      </w:pPr>
      <w:bookmarkStart w:id="75" w:name="_Hlk127261148"/>
      <w:r w:rsidRPr="00F76EC1">
        <w:rPr>
          <w:rFonts w:ascii="Tahoma" w:hAnsi="Tahoma" w:cs="Tahoma"/>
          <w:sz w:val="22"/>
          <w:szCs w:val="22"/>
          <w:highlight w:val="cyan"/>
        </w:rPr>
        <w:t>8.</w:t>
      </w:r>
      <w:r w:rsidR="0006679C" w:rsidRPr="00F76EC1">
        <w:rPr>
          <w:rFonts w:ascii="Tahoma" w:hAnsi="Tahoma" w:cs="Tahoma"/>
          <w:sz w:val="22"/>
          <w:szCs w:val="22"/>
          <w:highlight w:val="cyan"/>
        </w:rPr>
        <w:t>4</w:t>
      </w:r>
      <w:r w:rsidRPr="00F76EC1">
        <w:rPr>
          <w:rFonts w:ascii="Tahoma" w:hAnsi="Tahoma" w:cs="Tahoma"/>
          <w:sz w:val="22"/>
          <w:szCs w:val="22"/>
          <w:highlight w:val="cyan"/>
        </w:rPr>
        <w:t>.  </w:t>
      </w:r>
      <w:r w:rsidR="00F76EC1" w:rsidRPr="00F76EC1">
        <w:rPr>
          <w:rFonts w:ascii="Tahoma" w:hAnsi="Tahoma" w:cs="Tahoma"/>
          <w:b w:val="0"/>
          <w:bCs w:val="0"/>
          <w:color w:val="00000A"/>
          <w:sz w:val="22"/>
          <w:szCs w:val="22"/>
          <w:highlight w:val="cyan"/>
        </w:rPr>
        <w:t>Quando, após a data da proposta, sobrevier ato normativo de comprovada repercussão nos preços contratados que altere o valor da tarifa de transporte público no Município de Campinas, poderá implicar a revisão do valor deste para mais ou para menos, conforme o caso.</w:t>
      </w:r>
    </w:p>
    <w:p w14:paraId="76A4DF2B" w14:textId="77777777" w:rsidR="00F76EC1" w:rsidRDefault="00F76EC1" w:rsidP="0006679C">
      <w:pPr>
        <w:pStyle w:val="western"/>
        <w:spacing w:before="0" w:beforeAutospacing="0" w:after="0" w:afterAutospacing="0" w:line="360" w:lineRule="atLeast"/>
        <w:rPr>
          <w:rFonts w:ascii="Tahoma" w:hAnsi="Tahoma" w:cs="Tahoma"/>
          <w:sz w:val="22"/>
          <w:szCs w:val="22"/>
        </w:rPr>
      </w:pPr>
    </w:p>
    <w:p w14:paraId="7E9CA56F" w14:textId="46258425" w:rsidR="00EC7520" w:rsidRDefault="00284418" w:rsidP="00EC7520">
      <w:pPr>
        <w:pStyle w:val="western"/>
        <w:spacing w:before="0" w:beforeAutospacing="0" w:after="0" w:afterAutospacing="0" w:line="360" w:lineRule="atLeast"/>
        <w:rPr>
          <w:rFonts w:ascii="Tahoma" w:hAnsi="Tahoma" w:cs="Tahoma"/>
          <w:sz w:val="22"/>
          <w:szCs w:val="22"/>
        </w:rPr>
      </w:pPr>
      <w:r w:rsidRPr="000B3276">
        <w:rPr>
          <w:rFonts w:ascii="Tahoma" w:hAnsi="Tahoma" w:cs="Tahoma"/>
          <w:b/>
          <w:bCs/>
          <w:sz w:val="22"/>
          <w:szCs w:val="22"/>
        </w:rPr>
        <w:t>8.</w:t>
      </w:r>
      <w:r w:rsidR="0006679C">
        <w:rPr>
          <w:rFonts w:ascii="Tahoma" w:hAnsi="Tahoma" w:cs="Tahoma"/>
          <w:b/>
          <w:bCs/>
          <w:sz w:val="22"/>
          <w:szCs w:val="22"/>
        </w:rPr>
        <w:t>5</w:t>
      </w:r>
      <w:r w:rsidRPr="000B3276">
        <w:rPr>
          <w:rFonts w:ascii="Tahoma" w:hAnsi="Tahoma" w:cs="Tahoma"/>
          <w:b/>
          <w:bCs/>
          <w:sz w:val="22"/>
          <w:szCs w:val="22"/>
        </w:rPr>
        <w:t>.</w:t>
      </w:r>
      <w:r w:rsidRPr="000B3276">
        <w:rPr>
          <w:rFonts w:ascii="Tahoma" w:hAnsi="Tahoma" w:cs="Tahoma"/>
          <w:sz w:val="22"/>
          <w:szCs w:val="22"/>
        </w:rPr>
        <w:t xml:space="preserve"> Os valores contratados dos custos </w:t>
      </w:r>
      <w:r w:rsidR="00EC7520" w:rsidRPr="00D27E88">
        <w:rPr>
          <w:rFonts w:ascii="Tahoma" w:hAnsi="Tahoma" w:cs="Tahoma"/>
          <w:sz w:val="22"/>
          <w:szCs w:val="22"/>
        </w:rPr>
        <w:t>decorrentes da mão de obra com dedicação exclusiva</w:t>
      </w:r>
      <w:r w:rsidRPr="000B3276">
        <w:rPr>
          <w:rFonts w:ascii="Tahoma" w:hAnsi="Tahoma" w:cs="Tahoma"/>
          <w:sz w:val="22"/>
          <w:szCs w:val="22"/>
        </w:rPr>
        <w:t xml:space="preserve"> cujos valores e datas de vigência sejam regulamentados por </w:t>
      </w:r>
      <w:r w:rsidR="00EC7520">
        <w:rPr>
          <w:rFonts w:ascii="Tahoma" w:hAnsi="Tahoma" w:cs="Tahoma"/>
          <w:sz w:val="22"/>
          <w:szCs w:val="22"/>
        </w:rPr>
        <w:t>c</w:t>
      </w:r>
      <w:r w:rsidRPr="000B3276">
        <w:rPr>
          <w:rFonts w:ascii="Tahoma" w:hAnsi="Tahoma" w:cs="Tahoma"/>
          <w:sz w:val="22"/>
          <w:szCs w:val="22"/>
        </w:rPr>
        <w:t xml:space="preserve">onvenção </w:t>
      </w:r>
      <w:r w:rsidR="00EC7520">
        <w:rPr>
          <w:rFonts w:ascii="Tahoma" w:hAnsi="Tahoma" w:cs="Tahoma"/>
          <w:sz w:val="22"/>
          <w:szCs w:val="22"/>
        </w:rPr>
        <w:t>c</w:t>
      </w:r>
      <w:r w:rsidRPr="000B3276">
        <w:rPr>
          <w:rFonts w:ascii="Tahoma" w:hAnsi="Tahoma" w:cs="Tahoma"/>
          <w:sz w:val="22"/>
          <w:szCs w:val="22"/>
        </w:rPr>
        <w:t xml:space="preserve">oletiva </w:t>
      </w:r>
      <w:r w:rsidR="00EC7520" w:rsidRPr="00D27E88">
        <w:rPr>
          <w:rFonts w:ascii="Tahoma" w:hAnsi="Tahoma" w:cs="Tahoma"/>
          <w:sz w:val="22"/>
          <w:szCs w:val="22"/>
        </w:rPr>
        <w:t>da categoria</w:t>
      </w:r>
      <w:r w:rsidR="00EC7520" w:rsidRPr="000B3276">
        <w:rPr>
          <w:rFonts w:ascii="Tahoma" w:hAnsi="Tahoma" w:cs="Tahoma"/>
          <w:sz w:val="22"/>
          <w:szCs w:val="22"/>
        </w:rPr>
        <w:t xml:space="preserve"> </w:t>
      </w:r>
      <w:r w:rsidRPr="000B3276">
        <w:rPr>
          <w:rFonts w:ascii="Tahoma" w:hAnsi="Tahoma" w:cs="Tahoma"/>
          <w:sz w:val="22"/>
          <w:szCs w:val="22"/>
        </w:rPr>
        <w:t>serão repactuados após o período de 12 (doze</w:t>
      </w:r>
      <w:r w:rsidRPr="00F76EC1">
        <w:rPr>
          <w:rFonts w:ascii="Tahoma" w:hAnsi="Tahoma" w:cs="Tahoma"/>
          <w:sz w:val="22"/>
          <w:szCs w:val="22"/>
        </w:rPr>
        <w:t xml:space="preserve">) meses, </w:t>
      </w:r>
      <w:r w:rsidR="00EC7520" w:rsidRPr="00F76EC1">
        <w:rPr>
          <w:rFonts w:ascii="Tahoma" w:hAnsi="Tahoma" w:cs="Tahoma"/>
          <w:sz w:val="22"/>
          <w:szCs w:val="22"/>
        </w:rPr>
        <w:t>contados da data-base da convenção ou dissídio coletivo de trabalho ou equivalente utilizada para o orçamento da Administração.</w:t>
      </w:r>
    </w:p>
    <w:p w14:paraId="0D0DFB77" w14:textId="77777777" w:rsidR="00EC7520" w:rsidRDefault="00EC7520" w:rsidP="00EC7520">
      <w:pPr>
        <w:pStyle w:val="western"/>
        <w:spacing w:before="0" w:beforeAutospacing="0" w:after="0" w:afterAutospacing="0" w:line="360" w:lineRule="atLeast"/>
        <w:rPr>
          <w:rFonts w:ascii="Tahoma" w:hAnsi="Tahoma" w:cs="Tahoma"/>
          <w:sz w:val="22"/>
          <w:szCs w:val="22"/>
        </w:rPr>
      </w:pPr>
    </w:p>
    <w:p w14:paraId="0F3BE432" w14:textId="3ABB211C" w:rsidR="00EC7520" w:rsidRDefault="00EC7520" w:rsidP="00EC7520">
      <w:pPr>
        <w:pStyle w:val="western"/>
        <w:spacing w:before="0" w:beforeAutospacing="0" w:after="0" w:afterAutospacing="0" w:line="360" w:lineRule="atLeast"/>
        <w:ind w:left="567"/>
        <w:rPr>
          <w:rFonts w:ascii="Tahoma" w:hAnsi="Tahoma" w:cs="Tahoma"/>
          <w:sz w:val="22"/>
          <w:szCs w:val="22"/>
        </w:rPr>
      </w:pPr>
      <w:r w:rsidRPr="00EC7520">
        <w:rPr>
          <w:rFonts w:ascii="Tahoma" w:hAnsi="Tahoma" w:cs="Tahoma"/>
          <w:b/>
          <w:bCs/>
          <w:sz w:val="22"/>
          <w:szCs w:val="22"/>
        </w:rPr>
        <w:t>8.5.1.</w:t>
      </w:r>
      <w:r w:rsidRPr="00D27E88">
        <w:rPr>
          <w:rFonts w:ascii="Tahoma" w:hAnsi="Tahoma" w:cs="Tahoma"/>
          <w:sz w:val="22"/>
          <w:szCs w:val="22"/>
        </w:rPr>
        <w:t xml:space="preserve"> As seguintes convenções serviram de base para a o orçamento da Administração:</w:t>
      </w:r>
    </w:p>
    <w:p w14:paraId="07AE1A40" w14:textId="77777777" w:rsidR="00EC7520" w:rsidRDefault="00EC7520" w:rsidP="00EC7520">
      <w:pPr>
        <w:pStyle w:val="western"/>
        <w:spacing w:before="0" w:beforeAutospacing="0" w:after="0" w:afterAutospacing="0" w:line="360" w:lineRule="atLeast"/>
        <w:rPr>
          <w:rFonts w:ascii="Tahoma" w:hAnsi="Tahoma" w:cs="Tahoma"/>
          <w:sz w:val="22"/>
          <w:szCs w:val="22"/>
        </w:rPr>
      </w:pPr>
    </w:p>
    <w:tbl>
      <w:tblPr>
        <w:tblStyle w:val="Tabelacomgrade"/>
        <w:tblW w:w="9067" w:type="dxa"/>
        <w:tblInd w:w="567" w:type="dxa"/>
        <w:tblLook w:val="04A0" w:firstRow="1" w:lastRow="0" w:firstColumn="1" w:lastColumn="0" w:noHBand="0" w:noVBand="1"/>
      </w:tblPr>
      <w:tblGrid>
        <w:gridCol w:w="5098"/>
        <w:gridCol w:w="2268"/>
        <w:gridCol w:w="1701"/>
      </w:tblGrid>
      <w:tr w:rsidR="00EC7520" w:rsidRPr="00D27E88" w14:paraId="36A0CE93" w14:textId="77777777" w:rsidTr="00066E61">
        <w:tc>
          <w:tcPr>
            <w:tcW w:w="9067" w:type="dxa"/>
            <w:gridSpan w:val="3"/>
            <w:shd w:val="clear" w:color="auto" w:fill="D9D9D9" w:themeFill="background1" w:themeFillShade="D9"/>
          </w:tcPr>
          <w:p w14:paraId="3D31B2B0"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CONVENÇÃO COLETIVA</w:t>
            </w:r>
          </w:p>
        </w:tc>
      </w:tr>
      <w:tr w:rsidR="00EC7520" w:rsidRPr="00D27E88" w14:paraId="25E53FD0" w14:textId="77777777" w:rsidTr="00066E61">
        <w:tc>
          <w:tcPr>
            <w:tcW w:w="5098" w:type="dxa"/>
            <w:shd w:val="clear" w:color="auto" w:fill="D9D9D9" w:themeFill="background1" w:themeFillShade="D9"/>
          </w:tcPr>
          <w:p w14:paraId="52219F90"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sidRPr="00D27E88">
              <w:rPr>
                <w:rFonts w:ascii="Tahoma" w:hAnsi="Tahoma" w:cs="Tahoma"/>
                <w:b/>
                <w:bCs/>
                <w:sz w:val="22"/>
                <w:szCs w:val="22"/>
              </w:rPr>
              <w:t>Profissional</w:t>
            </w:r>
          </w:p>
        </w:tc>
        <w:tc>
          <w:tcPr>
            <w:tcW w:w="2268" w:type="dxa"/>
            <w:shd w:val="clear" w:color="auto" w:fill="D9D9D9" w:themeFill="background1" w:themeFillShade="D9"/>
          </w:tcPr>
          <w:p w14:paraId="6EF3400F"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Sindicato</w:t>
            </w:r>
          </w:p>
        </w:tc>
        <w:tc>
          <w:tcPr>
            <w:tcW w:w="1701" w:type="dxa"/>
            <w:shd w:val="clear" w:color="auto" w:fill="D9D9D9" w:themeFill="background1" w:themeFillShade="D9"/>
          </w:tcPr>
          <w:p w14:paraId="04ED7D1C" w14:textId="77777777" w:rsidR="00EC7520" w:rsidRPr="00D27E88" w:rsidRDefault="00EC7520" w:rsidP="00066E61">
            <w:pPr>
              <w:pStyle w:val="western"/>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Vigência</w:t>
            </w:r>
          </w:p>
        </w:tc>
      </w:tr>
      <w:tr w:rsidR="00EC7520" w14:paraId="6A87BB29" w14:textId="77777777" w:rsidTr="00066E61">
        <w:tc>
          <w:tcPr>
            <w:tcW w:w="5098" w:type="dxa"/>
          </w:tcPr>
          <w:p w14:paraId="66CDE195"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2268" w:type="dxa"/>
          </w:tcPr>
          <w:p w14:paraId="0353F4DD"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1701" w:type="dxa"/>
          </w:tcPr>
          <w:p w14:paraId="46E56CB2" w14:textId="77777777" w:rsidR="00EC7520" w:rsidRDefault="00EC7520" w:rsidP="00066E61">
            <w:pPr>
              <w:pStyle w:val="western"/>
              <w:spacing w:before="0" w:beforeAutospacing="0" w:after="0" w:afterAutospacing="0" w:line="360" w:lineRule="atLeast"/>
              <w:rPr>
                <w:rFonts w:ascii="Tahoma" w:hAnsi="Tahoma" w:cs="Tahoma"/>
                <w:sz w:val="22"/>
                <w:szCs w:val="22"/>
              </w:rPr>
            </w:pPr>
          </w:p>
        </w:tc>
      </w:tr>
      <w:tr w:rsidR="00EC7520" w14:paraId="4C037CD8" w14:textId="77777777" w:rsidTr="00066E61">
        <w:tc>
          <w:tcPr>
            <w:tcW w:w="5098" w:type="dxa"/>
          </w:tcPr>
          <w:p w14:paraId="74240436"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2268" w:type="dxa"/>
          </w:tcPr>
          <w:p w14:paraId="24C2702C" w14:textId="77777777" w:rsidR="00EC7520" w:rsidRDefault="00EC7520" w:rsidP="00066E61">
            <w:pPr>
              <w:pStyle w:val="western"/>
              <w:spacing w:before="0" w:beforeAutospacing="0" w:after="0" w:afterAutospacing="0" w:line="360" w:lineRule="atLeast"/>
              <w:rPr>
                <w:rFonts w:ascii="Tahoma" w:hAnsi="Tahoma" w:cs="Tahoma"/>
                <w:sz w:val="22"/>
                <w:szCs w:val="22"/>
              </w:rPr>
            </w:pPr>
          </w:p>
        </w:tc>
        <w:tc>
          <w:tcPr>
            <w:tcW w:w="1701" w:type="dxa"/>
          </w:tcPr>
          <w:p w14:paraId="525618D5" w14:textId="77777777" w:rsidR="00EC7520" w:rsidRDefault="00EC7520" w:rsidP="00066E61">
            <w:pPr>
              <w:pStyle w:val="western"/>
              <w:spacing w:before="0" w:beforeAutospacing="0" w:after="0" w:afterAutospacing="0" w:line="360" w:lineRule="atLeast"/>
              <w:rPr>
                <w:rFonts w:ascii="Tahoma" w:hAnsi="Tahoma" w:cs="Tahoma"/>
                <w:sz w:val="22"/>
                <w:szCs w:val="22"/>
              </w:rPr>
            </w:pPr>
          </w:p>
        </w:tc>
      </w:tr>
    </w:tbl>
    <w:p w14:paraId="3EA73395" w14:textId="5A838B6F" w:rsidR="00284418" w:rsidRPr="000B3276" w:rsidRDefault="00284418" w:rsidP="00284418">
      <w:pPr>
        <w:widowControl/>
        <w:suppressAutoHyphens w:val="0"/>
        <w:spacing w:line="360" w:lineRule="atLeast"/>
        <w:jc w:val="both"/>
        <w:rPr>
          <w:rFonts w:ascii="Tahoma" w:hAnsi="Tahoma" w:cs="Tahoma"/>
          <w:kern w:val="0"/>
          <w:sz w:val="22"/>
          <w:szCs w:val="22"/>
          <w:lang w:eastAsia="pt-BR"/>
        </w:rPr>
      </w:pPr>
    </w:p>
    <w:p w14:paraId="457A9B1B" w14:textId="28BA1237" w:rsidR="00EC7520" w:rsidRDefault="00284418" w:rsidP="00EC7520">
      <w:pPr>
        <w:pStyle w:val="western"/>
        <w:spacing w:before="0" w:beforeAutospacing="0" w:after="0" w:afterAutospacing="0" w:line="360" w:lineRule="atLeast"/>
        <w:ind w:left="567"/>
        <w:rPr>
          <w:rFonts w:ascii="Tahoma" w:hAnsi="Tahoma" w:cs="Tahoma"/>
          <w:sz w:val="22"/>
          <w:szCs w:val="22"/>
        </w:rPr>
      </w:pPr>
      <w:r w:rsidRPr="000B3276">
        <w:rPr>
          <w:rFonts w:ascii="Tahoma" w:hAnsi="Tahoma" w:cs="Tahoma"/>
          <w:b/>
          <w:bCs/>
          <w:sz w:val="22"/>
          <w:szCs w:val="22"/>
        </w:rPr>
        <w:t>8.</w:t>
      </w:r>
      <w:r w:rsidR="00EC7520">
        <w:rPr>
          <w:rFonts w:ascii="Tahoma" w:hAnsi="Tahoma" w:cs="Tahoma"/>
          <w:b/>
          <w:bCs/>
          <w:sz w:val="22"/>
          <w:szCs w:val="22"/>
        </w:rPr>
        <w:t>5</w:t>
      </w:r>
      <w:r w:rsidRPr="000B3276">
        <w:rPr>
          <w:rFonts w:ascii="Tahoma" w:hAnsi="Tahoma" w:cs="Tahoma"/>
          <w:b/>
          <w:bCs/>
          <w:sz w:val="22"/>
          <w:szCs w:val="22"/>
        </w:rPr>
        <w:t>.</w:t>
      </w:r>
      <w:r w:rsidR="00EC7520">
        <w:rPr>
          <w:rFonts w:ascii="Tahoma" w:hAnsi="Tahoma" w:cs="Tahoma"/>
          <w:b/>
          <w:bCs/>
          <w:sz w:val="22"/>
          <w:szCs w:val="22"/>
        </w:rPr>
        <w:t>2</w:t>
      </w:r>
      <w:r w:rsidRPr="000B3276">
        <w:rPr>
          <w:rFonts w:ascii="Tahoma" w:hAnsi="Tahoma" w:cs="Tahoma"/>
          <w:b/>
          <w:bCs/>
          <w:sz w:val="22"/>
          <w:szCs w:val="22"/>
        </w:rPr>
        <w:t>.</w:t>
      </w:r>
      <w:r w:rsidRPr="000B3276">
        <w:rPr>
          <w:rFonts w:ascii="Tahoma" w:hAnsi="Tahoma" w:cs="Tahoma"/>
          <w:sz w:val="22"/>
          <w:szCs w:val="22"/>
        </w:rPr>
        <w:t xml:space="preserve"> A </w:t>
      </w:r>
      <w:r w:rsidRPr="00F76EC1">
        <w:rPr>
          <w:rFonts w:ascii="Tahoma" w:hAnsi="Tahoma" w:cs="Tahoma"/>
          <w:sz w:val="22"/>
          <w:szCs w:val="22"/>
        </w:rPr>
        <w:t xml:space="preserve">repactuação </w:t>
      </w:r>
      <w:r w:rsidR="00EC7520" w:rsidRPr="00F76EC1">
        <w:rPr>
          <w:rFonts w:ascii="Tahoma" w:hAnsi="Tahoma" w:cs="Tahoma"/>
          <w:sz w:val="22"/>
          <w:szCs w:val="22"/>
        </w:rPr>
        <w:t xml:space="preserve">(dos custos dos serviços com dedicação exclusiva de mão de obra) </w:t>
      </w:r>
      <w:r w:rsidRPr="00F76EC1">
        <w:rPr>
          <w:rFonts w:ascii="Tahoma" w:hAnsi="Tahoma" w:cs="Tahoma"/>
          <w:sz w:val="22"/>
          <w:szCs w:val="22"/>
        </w:rPr>
        <w:t xml:space="preserve">para reajuste do contrato em razão de alteração no valor do vale transporte, novo acordo, convenção ou dissídio coletivo de trabalho ou equivalente deve repassar integralmente o aumento de custos da mão de obra decorrente desses instrumentos, sempre em periodicidade não inferior a 12 (doze) meses </w:t>
      </w:r>
      <w:r w:rsidR="00EC7520" w:rsidRPr="00F76EC1">
        <w:rPr>
          <w:rFonts w:ascii="Tahoma" w:hAnsi="Tahoma" w:cs="Tahoma"/>
          <w:sz w:val="22"/>
          <w:szCs w:val="22"/>
        </w:rPr>
        <w:t>contados a partir da data-base da convenção ou dissídio coletivo de trabalho ou equivalente utilizada para o orçamento da Administração.</w:t>
      </w:r>
    </w:p>
    <w:p w14:paraId="5C05FD40" w14:textId="0B9D36D3"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p>
    <w:p w14:paraId="6CD16C85" w14:textId="2E47C906"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3</w:t>
      </w:r>
      <w:r w:rsidRPr="000B3276">
        <w:rPr>
          <w:rFonts w:ascii="Tahoma" w:hAnsi="Tahoma" w:cs="Tahoma"/>
          <w:b/>
          <w:bCs/>
          <w:kern w:val="0"/>
          <w:sz w:val="22"/>
          <w:szCs w:val="22"/>
          <w:lang w:eastAsia="pt-BR"/>
        </w:rPr>
        <w:t>.</w:t>
      </w:r>
      <w:r w:rsidRPr="000B3276">
        <w:rPr>
          <w:rFonts w:ascii="Tahoma" w:hAnsi="Tahoma" w:cs="Tahoma"/>
          <w:kern w:val="0"/>
          <w:sz w:val="22"/>
          <w:szCs w:val="22"/>
          <w:lang w:eastAsia="pt-BR"/>
        </w:rPr>
        <w:t xml:space="preserve"> Nas repactuações subsequentes à primeira, a anualidade será contada a partir da data do fato gerador que deu ensejo à última repactuação.</w:t>
      </w:r>
    </w:p>
    <w:p w14:paraId="393D1637" w14:textId="77777777"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p>
    <w:p w14:paraId="778A0508" w14:textId="045E066F" w:rsidR="00284418" w:rsidRPr="000B3276" w:rsidRDefault="00284418" w:rsidP="00284418">
      <w:pPr>
        <w:widowControl/>
        <w:suppressAutoHyphens w:val="0"/>
        <w:spacing w:line="360" w:lineRule="atLeast"/>
        <w:ind w:left="567"/>
        <w:jc w:val="both"/>
        <w:rPr>
          <w:rFonts w:ascii="Tahoma" w:hAnsi="Tahoma" w:cs="Tahoma"/>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w:t>
      </w:r>
      <w:r w:rsidRPr="000B3276">
        <w:rPr>
          <w:rFonts w:ascii="Tahoma" w:hAnsi="Tahoma" w:cs="Tahoma"/>
          <w:kern w:val="0"/>
          <w:sz w:val="22"/>
          <w:szCs w:val="22"/>
          <w:lang w:eastAsia="pt-BR"/>
        </w:rPr>
        <w:t xml:space="preserve"> Os novos valores contratuais decorrentes das repactuações terão suas vigências iniciadas observando-se o seguinte:</w:t>
      </w:r>
    </w:p>
    <w:p w14:paraId="04F007EF" w14:textId="77777777" w:rsidR="00284418" w:rsidRPr="000B3276" w:rsidRDefault="00284418" w:rsidP="00284418">
      <w:pPr>
        <w:widowControl/>
        <w:suppressAutoHyphens w:val="0"/>
        <w:spacing w:line="360" w:lineRule="atLeast"/>
        <w:jc w:val="both"/>
        <w:rPr>
          <w:rFonts w:ascii="Tahoma" w:hAnsi="Tahoma" w:cs="Tahoma"/>
          <w:kern w:val="0"/>
          <w:sz w:val="22"/>
          <w:szCs w:val="22"/>
          <w:lang w:eastAsia="pt-BR"/>
        </w:rPr>
      </w:pPr>
    </w:p>
    <w:p w14:paraId="076D1167" w14:textId="1541FADE" w:rsidR="00284418" w:rsidRPr="000B3276" w:rsidRDefault="00284418" w:rsidP="00284418">
      <w:pPr>
        <w:widowControl/>
        <w:suppressAutoHyphens w:val="0"/>
        <w:spacing w:line="360" w:lineRule="atLeast"/>
        <w:ind w:left="1134"/>
        <w:jc w:val="both"/>
        <w:rPr>
          <w:rFonts w:ascii="Tahoma" w:hAnsi="Tahoma" w:cs="Tahoma"/>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.1.</w:t>
      </w:r>
      <w:r w:rsidRPr="000B3276">
        <w:rPr>
          <w:rFonts w:ascii="Tahoma" w:hAnsi="Tahoma" w:cs="Tahoma"/>
          <w:kern w:val="0"/>
          <w:sz w:val="22"/>
          <w:szCs w:val="22"/>
          <w:lang w:eastAsia="pt-BR"/>
        </w:rPr>
        <w:t xml:space="preserve"> a partir da </w:t>
      </w:r>
      <w:r w:rsidRPr="000B3276">
        <w:rPr>
          <w:rFonts w:ascii="Tahoma" w:hAnsi="Tahoma" w:cs="Tahoma"/>
          <w:b/>
          <w:bCs/>
          <w:kern w:val="0"/>
          <w:sz w:val="22"/>
          <w:szCs w:val="22"/>
          <w:lang w:eastAsia="pt-BR"/>
        </w:rPr>
        <w:t>ocorrência</w:t>
      </w:r>
      <w:r w:rsidRPr="000B3276">
        <w:rPr>
          <w:rFonts w:ascii="Tahoma" w:hAnsi="Tahoma" w:cs="Tahoma"/>
          <w:kern w:val="0"/>
          <w:sz w:val="22"/>
          <w:szCs w:val="22"/>
          <w:lang w:eastAsia="pt-BR"/>
        </w:rPr>
        <w:t> (vigência) do fato gerador que deu causa à repactuação, como regra geral;</w:t>
      </w:r>
    </w:p>
    <w:p w14:paraId="7E414B05" w14:textId="77777777" w:rsidR="00284418" w:rsidRPr="000B3276" w:rsidRDefault="00284418" w:rsidP="00284418">
      <w:pPr>
        <w:widowControl/>
        <w:suppressAutoHyphens w:val="0"/>
        <w:spacing w:line="360" w:lineRule="atLeast"/>
        <w:ind w:left="1134"/>
        <w:jc w:val="both"/>
        <w:rPr>
          <w:rFonts w:ascii="Tahoma" w:hAnsi="Tahoma" w:cs="Tahoma"/>
          <w:kern w:val="0"/>
          <w:sz w:val="22"/>
          <w:szCs w:val="22"/>
          <w:lang w:eastAsia="pt-BR"/>
        </w:rPr>
      </w:pPr>
    </w:p>
    <w:p w14:paraId="29E7FE45" w14:textId="7BC245A1" w:rsidR="00284418"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r w:rsidRPr="000B3276">
        <w:rPr>
          <w:rFonts w:ascii="Tahoma" w:hAnsi="Tahoma" w:cs="Tahoma"/>
          <w:b/>
          <w:bCs/>
          <w:kern w:val="0"/>
          <w:sz w:val="22"/>
          <w:szCs w:val="22"/>
          <w:lang w:eastAsia="pt-BR"/>
        </w:rPr>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0B3276">
        <w:rPr>
          <w:rFonts w:ascii="Tahoma" w:hAnsi="Tahoma" w:cs="Tahoma"/>
          <w:b/>
          <w:bCs/>
          <w:kern w:val="0"/>
          <w:sz w:val="22"/>
          <w:szCs w:val="22"/>
          <w:lang w:eastAsia="pt-BR"/>
        </w:rPr>
        <w:t>.2.</w:t>
      </w:r>
      <w:r w:rsidRPr="000B3276">
        <w:rPr>
          <w:rFonts w:ascii="Tahoma" w:hAnsi="Tahoma" w:cs="Tahoma"/>
          <w:kern w:val="0"/>
          <w:sz w:val="22"/>
          <w:szCs w:val="22"/>
          <w:lang w:eastAsia="pt-BR"/>
        </w:rPr>
        <w:t xml:space="preserve"> em data futura, desde que acordada entre as partes, sem prejuízo da contagem </w:t>
      </w:r>
      <w:r w:rsidRPr="00EC60E6">
        <w:rPr>
          <w:rFonts w:ascii="Tahoma" w:hAnsi="Tahoma" w:cs="Tahoma"/>
          <w:color w:val="000000"/>
          <w:kern w:val="0"/>
          <w:sz w:val="22"/>
          <w:szCs w:val="22"/>
          <w:lang w:eastAsia="pt-BR"/>
        </w:rPr>
        <w:t>de periodicidade para concessão das próximas repactuações futuras; ou</w:t>
      </w:r>
    </w:p>
    <w:p w14:paraId="441275DB" w14:textId="77777777" w:rsidR="00284418" w:rsidRPr="00EC60E6"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p>
    <w:p w14:paraId="134035C4" w14:textId="5C729B98" w:rsidR="00284418" w:rsidRDefault="00284418" w:rsidP="00284418">
      <w:pPr>
        <w:widowControl/>
        <w:suppressAutoHyphens w:val="0"/>
        <w:spacing w:line="360" w:lineRule="atLeast"/>
        <w:ind w:left="1134"/>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kern w:val="0"/>
          <w:sz w:val="22"/>
          <w:szCs w:val="22"/>
          <w:lang w:eastAsia="pt-BR"/>
        </w:rPr>
        <w:t>5</w:t>
      </w:r>
      <w:r w:rsidR="00C9383D" w:rsidRPr="000B3276">
        <w:rPr>
          <w:rFonts w:ascii="Tahoma" w:hAnsi="Tahoma" w:cs="Tahoma"/>
          <w:b/>
          <w:bCs/>
          <w:kern w:val="0"/>
          <w:sz w:val="22"/>
          <w:szCs w:val="22"/>
          <w:lang w:eastAsia="pt-BR"/>
        </w:rPr>
        <w:t>.</w:t>
      </w:r>
      <w:r w:rsidR="00C9383D">
        <w:rPr>
          <w:rFonts w:ascii="Tahoma" w:hAnsi="Tahoma" w:cs="Tahoma"/>
          <w:b/>
          <w:bCs/>
          <w:kern w:val="0"/>
          <w:sz w:val="22"/>
          <w:szCs w:val="22"/>
          <w:lang w:eastAsia="pt-BR"/>
        </w:rPr>
        <w:t>4</w:t>
      </w:r>
      <w:r w:rsidRPr="00EC60E6">
        <w:rPr>
          <w:rFonts w:ascii="Tahoma" w:hAnsi="Tahoma" w:cs="Tahoma"/>
          <w:b/>
          <w:bCs/>
          <w:color w:val="000000"/>
          <w:kern w:val="0"/>
          <w:sz w:val="22"/>
          <w:szCs w:val="22"/>
          <w:lang w:eastAsia="pt-BR"/>
        </w:rPr>
        <w:t>.3.</w:t>
      </w:r>
      <w:r w:rsidRPr="00EC60E6">
        <w:rPr>
          <w:rFonts w:ascii="Tahoma" w:hAnsi="Tahoma" w:cs="Tahoma"/>
          <w:color w:val="000000"/>
          <w:kern w:val="0"/>
          <w:sz w:val="22"/>
          <w:szCs w:val="22"/>
          <w:lang w:eastAsia="pt-BR"/>
        </w:rPr>
        <w:t xml:space="preserve"> em data anterior à ocorrência do fato gerador, exclusivamente quando a repactuação envolver revisão do custo de mão de obra em que o próprio fato gerador, na forma de acordo, convenção ou dissídio coletivo de trabalho, contemplar data de vigência retroativa, podendo esta ser considerada para efeito de compensação do pagamento devido, assim como para a contagem da anualidade em repactuações futuras.</w:t>
      </w:r>
    </w:p>
    <w:p w14:paraId="215B6690"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4A7A6B4B" w14:textId="59E5285D"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6</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As repactuações serão precedidas de solicitação da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ontratada, acompanhada de demonstração analítica da alteração dos custos, por meio de apresentação da planilha de custos inicial que deu origem aos </w:t>
      </w:r>
      <w:r w:rsidRPr="00F76EC1">
        <w:rPr>
          <w:rFonts w:ascii="Tahoma" w:hAnsi="Tahoma" w:cs="Tahoma"/>
          <w:color w:val="000000"/>
          <w:kern w:val="0"/>
          <w:sz w:val="22"/>
          <w:szCs w:val="22"/>
          <w:lang w:eastAsia="pt-BR"/>
        </w:rPr>
        <w:t xml:space="preserve">valores contratados; em formato de planilha eletrônica na qual conste a memória de cálculo de todos os itens que a compõem, com valores mensais e para cada função (1 cozinheiro, 1 cuidador, 1 enfermeiro, etc...); de planilha informando os novos valores decorrentes das alterações regulamentadas pela convenção </w:t>
      </w:r>
      <w:r w:rsidR="00C9383D" w:rsidRPr="00F76EC1">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oletiva e apresentação do acordo, convenção ou dissídio coletivo que deu origem ao preço contratado e do novo acordo, convenção ou dissídio coletivo que fundamenta a repactuação.</w:t>
      </w:r>
    </w:p>
    <w:p w14:paraId="5572F2F0"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35DEC119" w14:textId="5EA3E9ED"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7</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É vedada a inclusão, por ocasião da repactuação, de benefícios não previstos na proposta inicial, exceto quanto se tornarem obrigatórios por força de instrumento legal, </w:t>
      </w:r>
      <w:r w:rsidR="00C9383D">
        <w:rPr>
          <w:rFonts w:ascii="Tahoma" w:hAnsi="Tahoma" w:cs="Tahoma"/>
          <w:color w:val="000000"/>
          <w:kern w:val="0"/>
          <w:sz w:val="22"/>
          <w:szCs w:val="22"/>
          <w:lang w:eastAsia="pt-BR"/>
        </w:rPr>
        <w:t>a</w:t>
      </w:r>
      <w:r w:rsidRPr="00EC60E6">
        <w:rPr>
          <w:rFonts w:ascii="Tahoma" w:hAnsi="Tahoma" w:cs="Tahoma"/>
          <w:color w:val="000000"/>
          <w:kern w:val="0"/>
          <w:sz w:val="22"/>
          <w:szCs w:val="22"/>
          <w:lang w:eastAsia="pt-BR"/>
        </w:rPr>
        <w:t xml:space="preserve">cordo,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onvenção ou </w:t>
      </w:r>
      <w:r w:rsidR="00C9383D">
        <w:rPr>
          <w:rFonts w:ascii="Tahoma" w:hAnsi="Tahoma" w:cs="Tahoma"/>
          <w:color w:val="000000"/>
          <w:kern w:val="0"/>
          <w:sz w:val="22"/>
          <w:szCs w:val="22"/>
          <w:lang w:eastAsia="pt-BR"/>
        </w:rPr>
        <w:t>d</w:t>
      </w:r>
      <w:r w:rsidRPr="00EC60E6">
        <w:rPr>
          <w:rFonts w:ascii="Tahoma" w:hAnsi="Tahoma" w:cs="Tahoma"/>
          <w:color w:val="000000"/>
          <w:kern w:val="0"/>
          <w:sz w:val="22"/>
          <w:szCs w:val="22"/>
          <w:lang w:eastAsia="pt-BR"/>
        </w:rPr>
        <w:t xml:space="preserve">issídio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oletivo de </w:t>
      </w:r>
      <w:r w:rsidR="00C9383D">
        <w:rPr>
          <w:rFonts w:ascii="Tahoma" w:hAnsi="Tahoma" w:cs="Tahoma"/>
          <w:color w:val="000000"/>
          <w:kern w:val="0"/>
          <w:sz w:val="22"/>
          <w:szCs w:val="22"/>
          <w:lang w:eastAsia="pt-BR"/>
        </w:rPr>
        <w:t>t</w:t>
      </w:r>
      <w:r w:rsidRPr="00EC60E6">
        <w:rPr>
          <w:rFonts w:ascii="Tahoma" w:hAnsi="Tahoma" w:cs="Tahoma"/>
          <w:color w:val="000000"/>
          <w:kern w:val="0"/>
          <w:sz w:val="22"/>
          <w:szCs w:val="22"/>
          <w:lang w:eastAsia="pt-BR"/>
        </w:rPr>
        <w:t>rabalho.</w:t>
      </w:r>
    </w:p>
    <w:p w14:paraId="3DA2A2BD"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234A1184" w14:textId="7633B590"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8</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É vedado ao Município vincular-se às disposições previstas nos </w:t>
      </w:r>
      <w:r w:rsidR="00C9383D">
        <w:rPr>
          <w:rFonts w:ascii="Tahoma" w:hAnsi="Tahoma" w:cs="Tahoma"/>
          <w:color w:val="000000"/>
          <w:kern w:val="0"/>
          <w:sz w:val="22"/>
          <w:szCs w:val="22"/>
          <w:lang w:eastAsia="pt-BR"/>
        </w:rPr>
        <w:t>a</w:t>
      </w:r>
      <w:r w:rsidRPr="00EC60E6">
        <w:rPr>
          <w:rFonts w:ascii="Tahoma" w:hAnsi="Tahoma" w:cs="Tahoma"/>
          <w:color w:val="000000"/>
          <w:kern w:val="0"/>
          <w:sz w:val="22"/>
          <w:szCs w:val="22"/>
          <w:lang w:eastAsia="pt-BR"/>
        </w:rPr>
        <w:t xml:space="preserve">cordos,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onvenções ou </w:t>
      </w:r>
      <w:r w:rsidR="00C9383D">
        <w:rPr>
          <w:rFonts w:ascii="Tahoma" w:hAnsi="Tahoma" w:cs="Tahoma"/>
          <w:color w:val="000000"/>
          <w:kern w:val="0"/>
          <w:sz w:val="22"/>
          <w:szCs w:val="22"/>
          <w:lang w:eastAsia="pt-BR"/>
        </w:rPr>
        <w:t>d</w:t>
      </w:r>
      <w:r w:rsidRPr="00EC60E6">
        <w:rPr>
          <w:rFonts w:ascii="Tahoma" w:hAnsi="Tahoma" w:cs="Tahoma"/>
          <w:color w:val="000000"/>
          <w:kern w:val="0"/>
          <w:sz w:val="22"/>
          <w:szCs w:val="22"/>
          <w:lang w:eastAsia="pt-BR"/>
        </w:rPr>
        <w:t xml:space="preserve">issídios </w:t>
      </w:r>
      <w:r w:rsidR="00C9383D">
        <w:rPr>
          <w:rFonts w:ascii="Tahoma" w:hAnsi="Tahoma" w:cs="Tahoma"/>
          <w:color w:val="000000"/>
          <w:kern w:val="0"/>
          <w:sz w:val="22"/>
          <w:szCs w:val="22"/>
          <w:lang w:eastAsia="pt-BR"/>
        </w:rPr>
        <w:t>c</w:t>
      </w:r>
      <w:r w:rsidRPr="00EC60E6">
        <w:rPr>
          <w:rFonts w:ascii="Tahoma" w:hAnsi="Tahoma" w:cs="Tahoma"/>
          <w:color w:val="000000"/>
          <w:kern w:val="0"/>
          <w:sz w:val="22"/>
          <w:szCs w:val="22"/>
          <w:lang w:eastAsia="pt-BR"/>
        </w:rPr>
        <w:t xml:space="preserve">oletivos de </w:t>
      </w:r>
      <w:r w:rsidR="00C9383D">
        <w:rPr>
          <w:rFonts w:ascii="Tahoma" w:hAnsi="Tahoma" w:cs="Tahoma"/>
          <w:color w:val="000000"/>
          <w:kern w:val="0"/>
          <w:sz w:val="22"/>
          <w:szCs w:val="22"/>
          <w:lang w:eastAsia="pt-BR"/>
        </w:rPr>
        <w:t>t</w:t>
      </w:r>
      <w:r w:rsidRPr="00EC60E6">
        <w:rPr>
          <w:rFonts w:ascii="Tahoma" w:hAnsi="Tahoma" w:cs="Tahoma"/>
          <w:color w:val="000000"/>
          <w:kern w:val="0"/>
          <w:sz w:val="22"/>
          <w:szCs w:val="22"/>
          <w:lang w:eastAsia="pt-BR"/>
        </w:rPr>
        <w:t>rabalho que tratem de obrigações e direitos que somente se aplicam aos contratos com a Administração Pública.</w:t>
      </w:r>
    </w:p>
    <w:p w14:paraId="6B8EBB29"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5DAEF54D" w14:textId="1B6D2289"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t>8.</w:t>
      </w:r>
      <w:r w:rsidR="00C9383D">
        <w:rPr>
          <w:rFonts w:ascii="Tahoma" w:hAnsi="Tahoma" w:cs="Tahoma"/>
          <w:b/>
          <w:bCs/>
          <w:color w:val="000000"/>
          <w:kern w:val="0"/>
          <w:sz w:val="22"/>
          <w:szCs w:val="22"/>
          <w:lang w:eastAsia="pt-BR"/>
        </w:rPr>
        <w:t>9</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Para o cálculo da repactuação e do reajuste serão mantidos os percentuais relativos aos componentes do BDI e dos itens cujos valores sejam calculados com base no valor do salário, recompostos seus respectivos valores utilizando-se a mesma proporção da planilha original.</w:t>
      </w:r>
    </w:p>
    <w:p w14:paraId="1C0569E9" w14:textId="77777777" w:rsidR="00284418" w:rsidRPr="00EC60E6" w:rsidRDefault="00284418" w:rsidP="00284418">
      <w:pPr>
        <w:widowControl/>
        <w:suppressAutoHyphens w:val="0"/>
        <w:spacing w:line="360" w:lineRule="atLeast"/>
        <w:jc w:val="both"/>
        <w:rPr>
          <w:rFonts w:ascii="Tahoma" w:hAnsi="Tahoma" w:cs="Tahoma"/>
          <w:color w:val="000000"/>
          <w:kern w:val="0"/>
          <w:sz w:val="22"/>
          <w:szCs w:val="22"/>
          <w:lang w:eastAsia="pt-BR"/>
        </w:rPr>
      </w:pPr>
    </w:p>
    <w:p w14:paraId="16BCC871" w14:textId="5A646E04" w:rsidR="00284418" w:rsidRDefault="00284418" w:rsidP="00284418">
      <w:pPr>
        <w:widowControl/>
        <w:suppressAutoHyphens w:val="0"/>
        <w:spacing w:line="360" w:lineRule="atLeast"/>
        <w:jc w:val="both"/>
        <w:rPr>
          <w:rFonts w:ascii="Tahoma" w:hAnsi="Tahoma" w:cs="Tahoma"/>
          <w:color w:val="000000"/>
          <w:kern w:val="0"/>
          <w:sz w:val="22"/>
          <w:szCs w:val="22"/>
          <w:lang w:eastAsia="pt-BR"/>
        </w:rPr>
      </w:pPr>
      <w:r w:rsidRPr="00EC60E6">
        <w:rPr>
          <w:rFonts w:ascii="Tahoma" w:hAnsi="Tahoma" w:cs="Tahoma"/>
          <w:b/>
          <w:bCs/>
          <w:color w:val="000000"/>
          <w:kern w:val="0"/>
          <w:sz w:val="22"/>
          <w:szCs w:val="22"/>
          <w:lang w:eastAsia="pt-BR"/>
        </w:rPr>
        <w:lastRenderedPageBreak/>
        <w:t>8.</w:t>
      </w:r>
      <w:r w:rsidR="00C9383D">
        <w:rPr>
          <w:rFonts w:ascii="Tahoma" w:hAnsi="Tahoma" w:cs="Tahoma"/>
          <w:b/>
          <w:bCs/>
          <w:color w:val="000000"/>
          <w:kern w:val="0"/>
          <w:sz w:val="22"/>
          <w:szCs w:val="22"/>
          <w:lang w:eastAsia="pt-BR"/>
        </w:rPr>
        <w:t>10</w:t>
      </w:r>
      <w:r w:rsidRPr="00EC60E6">
        <w:rPr>
          <w:rFonts w:ascii="Tahoma" w:hAnsi="Tahoma" w:cs="Tahoma"/>
          <w:b/>
          <w:bCs/>
          <w:color w:val="000000"/>
          <w:kern w:val="0"/>
          <w:sz w:val="22"/>
          <w:szCs w:val="22"/>
          <w:lang w:eastAsia="pt-BR"/>
        </w:rPr>
        <w:t>.</w:t>
      </w:r>
      <w:r w:rsidRPr="00EC60E6">
        <w:rPr>
          <w:rFonts w:ascii="Tahoma" w:hAnsi="Tahoma" w:cs="Tahoma"/>
          <w:color w:val="000000"/>
          <w:kern w:val="0"/>
          <w:sz w:val="22"/>
          <w:szCs w:val="22"/>
          <w:lang w:eastAsia="pt-BR"/>
        </w:rPr>
        <w:t xml:space="preserve"> As repactuações, como espécie de reajuste, serão formalizadas por meio de apostilamento, exceto quando coincidirem com a prorrogação contratual, em que deverão ser formalizadas por aditamento.</w:t>
      </w:r>
      <w:bookmarkEnd w:id="75"/>
    </w:p>
    <w:p w14:paraId="636264C0" w14:textId="77777777" w:rsidR="00284418" w:rsidRPr="00010EF9" w:rsidRDefault="00284418" w:rsidP="00284418">
      <w:pPr>
        <w:widowControl/>
        <w:suppressAutoHyphens w:val="0"/>
        <w:spacing w:line="360" w:lineRule="atLeast"/>
        <w:jc w:val="both"/>
        <w:rPr>
          <w:rFonts w:ascii="Tahoma" w:hAnsi="Tahoma" w:cs="Tahoma"/>
          <w:sz w:val="22"/>
          <w:szCs w:val="22"/>
        </w:rPr>
      </w:pPr>
    </w:p>
    <w:p w14:paraId="50C00173" w14:textId="1DFAB579"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71048199" w14:textId="77777777" w:rsidR="00284418" w:rsidRPr="00010EF9" w:rsidRDefault="00284418" w:rsidP="00284418">
      <w:pPr>
        <w:pStyle w:val="NormalWeb"/>
        <w:spacing w:before="0" w:after="0" w:line="360" w:lineRule="atLeast"/>
        <w:jc w:val="both"/>
        <w:rPr>
          <w:rFonts w:ascii="Tahoma" w:hAnsi="Tahoma" w:cs="Tahoma"/>
          <w:sz w:val="22"/>
          <w:szCs w:val="22"/>
        </w:rPr>
      </w:pPr>
    </w:p>
    <w:p w14:paraId="54ECCF34" w14:textId="77777777"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1BD5EB37" w14:textId="77777777" w:rsidR="00284418" w:rsidRPr="00010EF9" w:rsidRDefault="00284418" w:rsidP="00284418">
      <w:pPr>
        <w:pStyle w:val="NormalWeb"/>
        <w:spacing w:before="0" w:after="0" w:line="360" w:lineRule="atLeast"/>
        <w:jc w:val="both"/>
        <w:rPr>
          <w:rFonts w:ascii="Tahoma" w:hAnsi="Tahoma" w:cs="Tahoma"/>
          <w:sz w:val="22"/>
          <w:szCs w:val="22"/>
        </w:rPr>
      </w:pPr>
    </w:p>
    <w:p w14:paraId="78AD50FA" w14:textId="77777777" w:rsidR="00284418" w:rsidRPr="00010EF9" w:rsidRDefault="00284418" w:rsidP="00284418">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2C088946" w14:textId="77777777" w:rsidR="00284418" w:rsidRPr="00010EF9" w:rsidRDefault="00284418" w:rsidP="00284418">
      <w:pPr>
        <w:pStyle w:val="western"/>
        <w:spacing w:before="0" w:beforeAutospacing="0" w:after="0" w:afterAutospacing="0" w:line="360" w:lineRule="atLeast"/>
        <w:rPr>
          <w:rFonts w:ascii="Tahoma" w:hAnsi="Tahoma" w:cs="Tahoma"/>
          <w:sz w:val="22"/>
          <w:szCs w:val="22"/>
        </w:rPr>
      </w:pPr>
    </w:p>
    <w:p w14:paraId="5E86FF0C" w14:textId="37001FA2"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.1.</w:t>
      </w:r>
      <w:r w:rsidRPr="00010EF9">
        <w:rPr>
          <w:rFonts w:ascii="Tahoma" w:hAnsi="Tahoma" w:cs="Tahoma"/>
          <w:sz w:val="22"/>
          <w:szCs w:val="22"/>
        </w:rPr>
        <w:t xml:space="preserve"> A autori</w:t>
      </w:r>
      <w:r w:rsidRPr="004E1356">
        <w:rPr>
          <w:rFonts w:ascii="Tahoma" w:hAnsi="Tahoma" w:cs="Tahoma"/>
          <w:sz w:val="22"/>
          <w:szCs w:val="22"/>
        </w:rPr>
        <w:t>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7BF3472C" w14:textId="77777777"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p>
    <w:p w14:paraId="3EFE5EB1" w14:textId="5FD8608F"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.2.</w:t>
      </w:r>
      <w:r w:rsidRPr="00010EF9">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3F8381F2"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331CEBFE" w14:textId="305BDA7B"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 </w:t>
      </w:r>
    </w:p>
    <w:p w14:paraId="77964942" w14:textId="77777777" w:rsidR="00284418" w:rsidRPr="004E1356" w:rsidRDefault="00284418" w:rsidP="00284418">
      <w:pPr>
        <w:pStyle w:val="western"/>
        <w:spacing w:before="0" w:beforeAutospacing="0" w:after="0" w:afterAutospacing="0" w:line="360" w:lineRule="atLeast"/>
        <w:ind w:left="567"/>
        <w:rPr>
          <w:rFonts w:ascii="Tahoma" w:hAnsi="Tahoma" w:cs="Tahoma"/>
          <w:sz w:val="22"/>
          <w:szCs w:val="22"/>
        </w:rPr>
      </w:pPr>
    </w:p>
    <w:p w14:paraId="5B856EF2" w14:textId="08EAB098"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8FE316D"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3ABAF193" w14:textId="527A1C62"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30D2591D"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10B176AB" w14:textId="57B87972"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Pr>
          <w:rFonts w:ascii="Tahoma" w:hAnsi="Tahoma" w:cs="Tahoma"/>
          <w:b/>
          <w:bCs/>
          <w:sz w:val="22"/>
          <w:szCs w:val="22"/>
        </w:rPr>
        <w:t>1</w:t>
      </w:r>
      <w:r w:rsidR="00C9383D">
        <w:rPr>
          <w:rFonts w:ascii="Tahoma" w:hAnsi="Tahoma" w:cs="Tahoma"/>
          <w:b/>
          <w:bCs/>
          <w:sz w:val="22"/>
          <w:szCs w:val="22"/>
        </w:rPr>
        <w:t>1</w:t>
      </w:r>
      <w:r w:rsidRPr="00010EF9">
        <w:rPr>
          <w:rFonts w:ascii="Tahoma" w:hAnsi="Tahoma" w:cs="Tahoma"/>
          <w:b/>
          <w:bCs/>
          <w:sz w:val="22"/>
          <w:szCs w:val="22"/>
        </w:rPr>
        <w:t>.6.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03223C64" w14:textId="77777777" w:rsidR="00284418" w:rsidRPr="00010EF9" w:rsidRDefault="00284418" w:rsidP="00284418">
      <w:pPr>
        <w:pStyle w:val="western"/>
        <w:spacing w:before="0" w:beforeAutospacing="0" w:after="0" w:afterAutospacing="0" w:line="360" w:lineRule="atLeast"/>
        <w:ind w:left="567"/>
        <w:rPr>
          <w:rFonts w:ascii="Tahoma" w:hAnsi="Tahoma" w:cs="Tahoma"/>
          <w:sz w:val="22"/>
          <w:szCs w:val="22"/>
        </w:rPr>
      </w:pPr>
    </w:p>
    <w:p w14:paraId="537379A1" w14:textId="0C8DBE92" w:rsidR="00284418" w:rsidRDefault="00284418" w:rsidP="00284418">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C9383D">
        <w:rPr>
          <w:rFonts w:ascii="Tahoma" w:hAnsi="Tahoma" w:cs="Tahoma"/>
          <w:b/>
          <w:bCs/>
          <w:sz w:val="22"/>
          <w:szCs w:val="22"/>
        </w:rPr>
        <w:t>11</w:t>
      </w:r>
      <w:r w:rsidRPr="00010EF9">
        <w:rPr>
          <w:rFonts w:ascii="Tahoma" w:hAnsi="Tahoma" w:cs="Tahoma"/>
          <w:b/>
          <w:bCs/>
          <w:sz w:val="22"/>
          <w:szCs w:val="22"/>
        </w:rPr>
        <w:t>.7.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3807BB6D" w14:textId="77777777" w:rsidR="001346A0" w:rsidRDefault="001346A0" w:rsidP="001346A0">
      <w:pPr>
        <w:pStyle w:val="western"/>
        <w:spacing w:before="0" w:beforeAutospacing="0" w:after="0" w:afterAutospacing="0" w:line="360" w:lineRule="atLeast"/>
        <w:ind w:left="567"/>
        <w:rPr>
          <w:rFonts w:ascii="Tahoma" w:hAnsi="Tahoma" w:cs="Tahoma"/>
          <w:sz w:val="22"/>
          <w:szCs w:val="22"/>
        </w:rPr>
      </w:pPr>
    </w:p>
    <w:p w14:paraId="1BAE20E9"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02315C1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AA6C934" w14:textId="77777777" w:rsidR="001346A0" w:rsidRPr="00010EF9" w:rsidRDefault="001346A0" w:rsidP="001346A0">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2B81AA7C" w14:textId="77777777" w:rsidR="001346A0" w:rsidRPr="00010EF9" w:rsidRDefault="001346A0" w:rsidP="001346A0">
      <w:pPr>
        <w:pStyle w:val="Cabealho"/>
        <w:widowControl/>
        <w:spacing w:line="360" w:lineRule="atLeast"/>
        <w:rPr>
          <w:rFonts w:ascii="Tahoma" w:hAnsi="Tahoma" w:cs="Tahoma"/>
          <w:sz w:val="22"/>
          <w:szCs w:val="22"/>
        </w:rPr>
      </w:pPr>
    </w:p>
    <w:p w14:paraId="28761251" w14:textId="77777777" w:rsidR="001346A0" w:rsidRPr="00010EF9" w:rsidRDefault="001346A0" w:rsidP="001346A0">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54A97AE7" w14:textId="77777777" w:rsidR="001346A0" w:rsidRPr="00010EF9" w:rsidRDefault="001346A0" w:rsidP="001346A0">
      <w:pPr>
        <w:pStyle w:val="Cabealho"/>
        <w:widowControl/>
        <w:spacing w:line="360" w:lineRule="atLeast"/>
        <w:rPr>
          <w:rFonts w:ascii="Tahoma" w:hAnsi="Tahoma" w:cs="Tahoma"/>
          <w:sz w:val="22"/>
          <w:szCs w:val="22"/>
        </w:rPr>
      </w:pPr>
    </w:p>
    <w:p w14:paraId="04DCC2B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provisoriamente, pelo responsável por seu acompanhamento e fiscalização, mediante termo detalhado, quando verificado o cumprimento das exigências de caráter técnico;</w:t>
      </w:r>
    </w:p>
    <w:p w14:paraId="2426B54F" w14:textId="77777777" w:rsidR="001346A0" w:rsidRPr="00010EF9" w:rsidRDefault="001346A0" w:rsidP="001346A0">
      <w:pPr>
        <w:pStyle w:val="Cabealho"/>
        <w:widowControl/>
        <w:spacing w:line="360" w:lineRule="atLeast"/>
        <w:ind w:left="567"/>
        <w:jc w:val="both"/>
        <w:rPr>
          <w:rFonts w:ascii="Tahoma" w:hAnsi="Tahoma" w:cs="Tahoma"/>
          <w:sz w:val="22"/>
          <w:szCs w:val="22"/>
        </w:rPr>
      </w:pPr>
    </w:p>
    <w:p w14:paraId="7C064E7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18FD4955" w14:textId="77777777" w:rsidR="001346A0" w:rsidRPr="00010EF9" w:rsidRDefault="001346A0" w:rsidP="001346A0">
      <w:pPr>
        <w:pStyle w:val="Cabealho"/>
        <w:widowControl/>
        <w:spacing w:line="360" w:lineRule="atLeast"/>
        <w:rPr>
          <w:rFonts w:ascii="Tahoma" w:hAnsi="Tahoma" w:cs="Tahoma"/>
          <w:sz w:val="22"/>
          <w:szCs w:val="22"/>
        </w:rPr>
      </w:pPr>
    </w:p>
    <w:p w14:paraId="47F2FF8B" w14:textId="77777777" w:rsidR="001346A0" w:rsidRPr="00010EF9" w:rsidRDefault="001346A0" w:rsidP="001346A0">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5042642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E08A175" w14:textId="77777777" w:rsidR="001346A0" w:rsidRPr="00010EF9"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4C26B9F4" w14:textId="77777777" w:rsidR="001346A0" w:rsidRPr="00010EF9" w:rsidRDefault="001346A0" w:rsidP="001346A0">
      <w:pPr>
        <w:pStyle w:val="NormalWeb"/>
        <w:spacing w:before="0" w:after="0" w:line="360" w:lineRule="atLeast"/>
        <w:rPr>
          <w:rFonts w:ascii="Tahoma" w:hAnsi="Tahoma" w:cs="Tahoma"/>
          <w:sz w:val="22"/>
          <w:szCs w:val="22"/>
        </w:rPr>
      </w:pPr>
    </w:p>
    <w:p w14:paraId="04B8A52E" w14:textId="77777777" w:rsidR="001346A0" w:rsidRDefault="001346A0" w:rsidP="001346A0">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3AA57987" w14:textId="77777777" w:rsidR="001346A0" w:rsidRDefault="001346A0" w:rsidP="001346A0">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1346A0" w14:paraId="5B694069" w14:textId="77777777" w:rsidTr="00066E61">
        <w:tc>
          <w:tcPr>
            <w:tcW w:w="9628" w:type="dxa"/>
          </w:tcPr>
          <w:p w14:paraId="79340323" w14:textId="77777777" w:rsidR="001346A0" w:rsidRDefault="001346A0" w:rsidP="00066E61">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1346A0" w14:paraId="705BCAC3" w14:textId="77777777" w:rsidTr="00066E61">
        <w:tc>
          <w:tcPr>
            <w:tcW w:w="9628" w:type="dxa"/>
          </w:tcPr>
          <w:p w14:paraId="6FD8EF28" w14:textId="77777777" w:rsidR="001346A0" w:rsidRDefault="001346A0" w:rsidP="00066E61">
            <w:pPr>
              <w:pStyle w:val="western"/>
              <w:spacing w:before="0" w:beforeAutospacing="0" w:after="0" w:afterAutospacing="0" w:line="360" w:lineRule="atLeast"/>
              <w:rPr>
                <w:rFonts w:ascii="Tahoma" w:hAnsi="Tahoma" w:cs="Tahoma"/>
                <w:sz w:val="22"/>
                <w:szCs w:val="22"/>
              </w:rPr>
            </w:pPr>
          </w:p>
        </w:tc>
      </w:tr>
    </w:tbl>
    <w:p w14:paraId="0C7E9726"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F794D7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1B9DC512" w14:textId="77777777" w:rsidR="001346A0" w:rsidRPr="00010EF9" w:rsidRDefault="001346A0" w:rsidP="001346A0">
      <w:pPr>
        <w:pStyle w:val="NormalWeb"/>
        <w:spacing w:before="0" w:after="0" w:line="360" w:lineRule="atLeast"/>
        <w:rPr>
          <w:rFonts w:ascii="Tahoma" w:hAnsi="Tahoma" w:cs="Tahoma"/>
          <w:sz w:val="22"/>
          <w:szCs w:val="22"/>
        </w:rPr>
      </w:pPr>
    </w:p>
    <w:p w14:paraId="0E9DFA51" w14:textId="77777777" w:rsidR="001346A0" w:rsidRPr="00010EF9" w:rsidRDefault="001346A0" w:rsidP="001346A0">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5D98A06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34FA63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no percentual de 5% do valor da contratação.</w:t>
      </w:r>
    </w:p>
    <w:p w14:paraId="61A7F79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3D2993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11.2.</w:t>
      </w:r>
      <w:r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414C139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E986E6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58D1655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429FD0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09DD768D"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019B3E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11.3.2.</w:t>
      </w:r>
      <w:r w:rsidRPr="00010EF9">
        <w:rPr>
          <w:rFonts w:ascii="Tahoma" w:hAnsi="Tahoma" w:cs="Tahoma"/>
          <w:sz w:val="22"/>
          <w:szCs w:val="22"/>
        </w:rPr>
        <w:t xml:space="preserve"> havendo a prorrogação de prazo, viabilizar a renovação da garantia quando for o caso;</w:t>
      </w:r>
    </w:p>
    <w:p w14:paraId="45174CA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9E3A0A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1C97945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E22ADB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1370073A"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BD1EE5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4FB1A19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C915F8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200B4618"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6B8CBE1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11655B1D"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8652A9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11.5.2.</w:t>
      </w:r>
      <w:r w:rsidRPr="00010EF9">
        <w:rPr>
          <w:rFonts w:ascii="Tahoma" w:hAnsi="Tahoma" w:cs="Tahoma"/>
          <w:sz w:val="22"/>
          <w:szCs w:val="22"/>
        </w:rPr>
        <w:t xml:space="preserve"> o seguro-garantia continuará em vigor mesmo se a Contratada não tiver pagado o prêmio nas datas convencionadas.</w:t>
      </w:r>
    </w:p>
    <w:p w14:paraId="5C1FF8D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519B02A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renovação ou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42C1049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01D961A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B8527BB"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E51EA6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779A6E7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A8C9BE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7F45552A"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1E11649"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5320A2E5"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261603C2"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359AF7C7"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15206004"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16104150" w14:textId="77777777" w:rsidR="001346A0" w:rsidRPr="00010EF9" w:rsidRDefault="001346A0" w:rsidP="001346A0">
      <w:pPr>
        <w:pStyle w:val="western"/>
        <w:spacing w:before="0" w:beforeAutospacing="0" w:after="0" w:afterAutospacing="0" w:line="360" w:lineRule="atLeast"/>
        <w:ind w:left="1134"/>
        <w:rPr>
          <w:rFonts w:ascii="Tahoma" w:hAnsi="Tahoma" w:cs="Tahoma"/>
          <w:sz w:val="22"/>
          <w:szCs w:val="22"/>
        </w:rPr>
      </w:pPr>
    </w:p>
    <w:p w14:paraId="08A654F6"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70160C0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8D74367"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1541935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FBF6BE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3D9AF58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CC90A0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11.10.</w:t>
      </w:r>
      <w:r w:rsidRPr="00010EF9">
        <w:rPr>
          <w:rFonts w:ascii="Tahoma" w:hAnsi="Tahoma" w:cs="Tahoma"/>
          <w:sz w:val="22"/>
          <w:szCs w:val="22"/>
        </w:rPr>
        <w:t xml:space="preserve"> A garantia de execução é independente de eventual garantia dos serviços prevista no Termo de Referência.</w:t>
      </w:r>
    </w:p>
    <w:p w14:paraId="4791FF1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6F4D646"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39CD13FF"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B84EBF1"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055C28E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B9A3A80"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26C321C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6F2E07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4E9A695C"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4C8BB60" w14:textId="77777777" w:rsidR="001346A0" w:rsidRPr="00516B22" w:rsidRDefault="001346A0" w:rsidP="001346A0">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73C91A41"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5011B4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16809A1C"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02729278" w14:textId="4561A5C3" w:rsidR="00F91B96" w:rsidRPr="0028681D" w:rsidRDefault="00F91B96" w:rsidP="00F91B96">
      <w:pPr>
        <w:pStyle w:val="western"/>
        <w:spacing w:before="0" w:beforeAutospacing="0" w:after="0" w:afterAutospacing="0" w:line="360" w:lineRule="atLeast"/>
        <w:rPr>
          <w:rFonts w:ascii="Tahoma" w:hAnsi="Tahoma" w:cs="Tahoma"/>
          <w:sz w:val="22"/>
          <w:szCs w:val="22"/>
        </w:rPr>
      </w:pPr>
      <w:r w:rsidRPr="00F91B96">
        <w:rPr>
          <w:rFonts w:ascii="Tahoma" w:hAnsi="Tahoma" w:cs="Tahoma"/>
          <w:b/>
          <w:bCs/>
          <w:sz w:val="22"/>
          <w:szCs w:val="22"/>
          <w:highlight w:val="cyan"/>
        </w:rPr>
        <w:t>12.2.</w:t>
      </w:r>
      <w:r w:rsidRPr="00F91B96">
        <w:rPr>
          <w:rFonts w:ascii="Tahoma" w:hAnsi="Tahoma" w:cs="Tahoma"/>
          <w:sz w:val="22"/>
          <w:szCs w:val="22"/>
          <w:highlight w:val="cyan"/>
        </w:rPr>
        <w:t xml:space="preserve"> O prazo de garantia dos serviços é de __</w:t>
      </w:r>
      <w:proofErr w:type="gramStart"/>
      <w:r w:rsidRPr="00F91B96">
        <w:rPr>
          <w:rFonts w:ascii="Tahoma" w:hAnsi="Tahoma" w:cs="Tahoma"/>
          <w:sz w:val="22"/>
          <w:szCs w:val="22"/>
          <w:highlight w:val="cyan"/>
        </w:rPr>
        <w:t>_(</w:t>
      </w:r>
      <w:proofErr w:type="gramEnd"/>
      <w:r w:rsidRPr="00F91B96">
        <w:rPr>
          <w:rFonts w:ascii="Tahoma" w:hAnsi="Tahoma" w:cs="Tahoma"/>
          <w:sz w:val="22"/>
          <w:szCs w:val="22"/>
          <w:highlight w:val="cyan"/>
        </w:rPr>
        <w:t>_________) meses, contados a partir da data do recebimento definitivo.</w:t>
      </w:r>
    </w:p>
    <w:p w14:paraId="2B4147F7" w14:textId="77777777" w:rsidR="00F91B96" w:rsidRPr="00010EF9" w:rsidRDefault="00F91B96" w:rsidP="001346A0">
      <w:pPr>
        <w:pStyle w:val="western"/>
        <w:spacing w:before="0" w:beforeAutospacing="0" w:after="0" w:afterAutospacing="0" w:line="360" w:lineRule="atLeast"/>
        <w:rPr>
          <w:rFonts w:ascii="Tahoma" w:hAnsi="Tahoma" w:cs="Tahoma"/>
          <w:sz w:val="22"/>
          <w:szCs w:val="22"/>
        </w:rPr>
      </w:pPr>
    </w:p>
    <w:p w14:paraId="5EA4EECD"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786A0503"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64F3C6D" w14:textId="77777777" w:rsidR="001346A0" w:rsidRPr="00010EF9" w:rsidRDefault="001346A0" w:rsidP="001346A0">
      <w:pPr>
        <w:pStyle w:val="NormalWeb"/>
        <w:spacing w:before="0" w:after="0" w:line="360" w:lineRule="atLeast"/>
        <w:rPr>
          <w:rFonts w:ascii="Tahoma" w:hAnsi="Tahoma" w:cs="Tahoma"/>
          <w:sz w:val="22"/>
          <w:szCs w:val="22"/>
        </w:rPr>
      </w:pPr>
      <w:r w:rsidRPr="00010EF9">
        <w:rPr>
          <w:rFonts w:ascii="Tahoma" w:hAnsi="Tahoma" w:cs="Tahoma"/>
          <w:b/>
          <w:bCs/>
          <w:sz w:val="22"/>
          <w:szCs w:val="22"/>
        </w:rPr>
        <w:lastRenderedPageBreak/>
        <w:t>13.1.</w:t>
      </w:r>
      <w:r w:rsidRPr="00010EF9">
        <w:rPr>
          <w:rFonts w:ascii="Tahoma" w:hAnsi="Tahoma" w:cs="Tahoma"/>
          <w:sz w:val="22"/>
          <w:szCs w:val="22"/>
        </w:rPr>
        <w:t xml:space="preserve"> A Contratada obriga-se a:</w:t>
      </w:r>
    </w:p>
    <w:p w14:paraId="78CDF0A5" w14:textId="77777777" w:rsidR="001346A0" w:rsidRPr="00010EF9" w:rsidRDefault="001346A0" w:rsidP="001346A0">
      <w:pPr>
        <w:pStyle w:val="NormalWeb"/>
        <w:spacing w:before="0" w:after="0" w:line="360" w:lineRule="atLeast"/>
        <w:rPr>
          <w:rFonts w:ascii="Tahoma" w:hAnsi="Tahoma" w:cs="Tahoma"/>
          <w:sz w:val="22"/>
          <w:szCs w:val="22"/>
        </w:rPr>
      </w:pPr>
    </w:p>
    <w:p w14:paraId="0F95DBF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032517B6" w14:textId="77777777" w:rsidR="001346A0" w:rsidRPr="00010EF9" w:rsidRDefault="001346A0" w:rsidP="001346A0">
      <w:pPr>
        <w:pStyle w:val="NormalWeb"/>
        <w:spacing w:before="0" w:after="0" w:line="360" w:lineRule="atLeast"/>
        <w:ind w:left="539"/>
        <w:jc w:val="both"/>
        <w:rPr>
          <w:rFonts w:ascii="Tahoma" w:hAnsi="Tahoma" w:cs="Tahoma"/>
          <w:sz w:val="22"/>
          <w:szCs w:val="22"/>
        </w:rPr>
      </w:pPr>
    </w:p>
    <w:p w14:paraId="410B4755"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68BC53C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BE71093"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no local do serviço para representá-lo na execução do contrato;</w:t>
      </w:r>
    </w:p>
    <w:p w14:paraId="0A73A6FB" w14:textId="77777777" w:rsidR="001346A0" w:rsidRPr="00010EF9" w:rsidRDefault="001346A0" w:rsidP="001346A0">
      <w:pPr>
        <w:pStyle w:val="NormalWeb"/>
        <w:spacing w:before="0" w:after="0" w:line="360" w:lineRule="atLeast"/>
        <w:ind w:left="567"/>
        <w:jc w:val="both"/>
        <w:rPr>
          <w:rFonts w:ascii="Tahoma" w:hAnsi="Tahoma" w:cs="Tahoma"/>
          <w:sz w:val="22"/>
          <w:szCs w:val="22"/>
        </w:rPr>
      </w:pPr>
    </w:p>
    <w:p w14:paraId="11D99AEB"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6418D188" w14:textId="77777777" w:rsidR="001346A0" w:rsidRPr="00010EF9" w:rsidRDefault="001346A0" w:rsidP="001346A0">
      <w:pPr>
        <w:pStyle w:val="NormalWeb"/>
        <w:spacing w:before="0" w:after="0" w:line="360" w:lineRule="atLeast"/>
        <w:ind w:left="567"/>
        <w:jc w:val="both"/>
        <w:rPr>
          <w:rFonts w:ascii="Tahoma" w:hAnsi="Tahoma" w:cs="Tahoma"/>
          <w:sz w:val="22"/>
          <w:szCs w:val="22"/>
        </w:rPr>
      </w:pPr>
    </w:p>
    <w:p w14:paraId="272B3609" w14:textId="77777777" w:rsidR="001346A0" w:rsidRPr="00010EF9" w:rsidRDefault="001346A0" w:rsidP="001346A0">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3FC4B2C3"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780AC538" w14:textId="77777777" w:rsidR="001346A0"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54222008" w14:textId="77777777" w:rsidR="00056EAB" w:rsidRDefault="00056EAB" w:rsidP="001346A0">
      <w:pPr>
        <w:pStyle w:val="NormalWeb"/>
        <w:spacing w:before="0" w:after="0" w:line="360" w:lineRule="atLeast"/>
        <w:ind w:left="567"/>
        <w:jc w:val="both"/>
        <w:rPr>
          <w:rFonts w:ascii="Tahoma" w:hAnsi="Tahoma" w:cs="Tahoma"/>
          <w:sz w:val="22"/>
          <w:szCs w:val="22"/>
        </w:rPr>
      </w:pPr>
    </w:p>
    <w:p w14:paraId="038D07E9" w14:textId="77777777" w:rsidR="00056EAB" w:rsidRDefault="00056EAB" w:rsidP="00056EAB">
      <w:pPr>
        <w:pStyle w:val="NormalWeb"/>
        <w:spacing w:before="0" w:after="0" w:line="360" w:lineRule="atLeast"/>
        <w:ind w:left="567"/>
        <w:jc w:val="both"/>
        <w:rPr>
          <w:rFonts w:ascii="Tahoma" w:hAnsi="Tahoma" w:cs="Tahoma"/>
          <w:sz w:val="22"/>
          <w:szCs w:val="22"/>
        </w:rPr>
      </w:pPr>
      <w:r w:rsidRPr="00056EAB">
        <w:rPr>
          <w:rFonts w:ascii="Tahoma" w:hAnsi="Tahoma" w:cs="Tahoma"/>
          <w:b/>
          <w:bCs/>
          <w:sz w:val="22"/>
          <w:szCs w:val="22"/>
          <w:highlight w:val="cyan"/>
        </w:rPr>
        <w:t>13.1.7.</w:t>
      </w:r>
      <w:r w:rsidRPr="00056EAB">
        <w:rPr>
          <w:rFonts w:ascii="Tahoma" w:hAnsi="Tahoma" w:cs="Tahoma"/>
          <w:sz w:val="22"/>
          <w:szCs w:val="22"/>
          <w:highlight w:val="cyan"/>
        </w:rPr>
        <w:t xml:space="preserve"> observar, cumprir e fazer cumprir as previsões legais contidas nas Normas Regulamentadoras – </w:t>
      </w:r>
      <w:proofErr w:type="spellStart"/>
      <w:r w:rsidRPr="00056EAB">
        <w:rPr>
          <w:rFonts w:ascii="Tahoma" w:hAnsi="Tahoma" w:cs="Tahoma"/>
          <w:sz w:val="22"/>
          <w:szCs w:val="22"/>
          <w:highlight w:val="cyan"/>
        </w:rPr>
        <w:t>NRs</w:t>
      </w:r>
      <w:proofErr w:type="spellEnd"/>
      <w:r w:rsidRPr="00056EAB">
        <w:rPr>
          <w:rFonts w:ascii="Tahoma" w:hAnsi="Tahoma" w:cs="Tahoma"/>
          <w:sz w:val="22"/>
          <w:szCs w:val="22"/>
          <w:highlight w:val="cyan"/>
        </w:rPr>
        <w:t xml:space="preserve"> elaboradas pelo Ministério do Trabalho, em especial, NR 01, NR 06, NR 10, NR 12, NR 18, NR 24 e NR 35, conforme o serviço a ser contratado.</w:t>
      </w:r>
    </w:p>
    <w:p w14:paraId="503CE224" w14:textId="77777777" w:rsidR="001346A0" w:rsidRDefault="001346A0" w:rsidP="00056EAB">
      <w:pPr>
        <w:pStyle w:val="NormalWeb"/>
        <w:spacing w:before="0" w:after="0" w:line="360" w:lineRule="atLeast"/>
        <w:ind w:left="567"/>
        <w:jc w:val="both"/>
        <w:rPr>
          <w:rFonts w:ascii="Tahoma" w:hAnsi="Tahoma" w:cs="Tahoma"/>
          <w:sz w:val="22"/>
          <w:szCs w:val="22"/>
        </w:rPr>
      </w:pPr>
    </w:p>
    <w:p w14:paraId="4ABC4F07" w14:textId="0FD78CAB" w:rsidR="001346A0" w:rsidRPr="004E1356" w:rsidRDefault="001346A0" w:rsidP="00056EAB">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sidR="00056EAB">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3530921D" w14:textId="77777777" w:rsidR="001346A0" w:rsidRDefault="001346A0" w:rsidP="00056EAB">
      <w:pPr>
        <w:pStyle w:val="NormalWeb"/>
        <w:spacing w:before="0" w:after="0" w:line="360" w:lineRule="atLeast"/>
        <w:ind w:left="567"/>
        <w:jc w:val="both"/>
        <w:rPr>
          <w:rFonts w:ascii="Tahoma" w:hAnsi="Tahoma" w:cs="Tahoma"/>
          <w:sz w:val="22"/>
          <w:szCs w:val="22"/>
          <w:highlight w:val="green"/>
        </w:rPr>
      </w:pPr>
    </w:p>
    <w:p w14:paraId="236242D2" w14:textId="2FDB082B" w:rsidR="001346A0" w:rsidRPr="00010EF9" w:rsidRDefault="001346A0" w:rsidP="00056EAB">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w:t>
      </w:r>
      <w:r w:rsidR="00056EAB">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cumprir as demais condições contidas no Anexo II.</w:t>
      </w:r>
    </w:p>
    <w:p w14:paraId="0BAA356E" w14:textId="77777777" w:rsidR="001346A0" w:rsidRPr="00010EF9" w:rsidRDefault="001346A0" w:rsidP="001346A0">
      <w:pPr>
        <w:pStyle w:val="NormalWeb"/>
        <w:spacing w:before="0" w:after="0" w:line="360" w:lineRule="atLeast"/>
        <w:jc w:val="both"/>
        <w:rPr>
          <w:rFonts w:ascii="Tahoma" w:hAnsi="Tahoma" w:cs="Tahoma"/>
          <w:sz w:val="22"/>
          <w:szCs w:val="22"/>
        </w:rPr>
      </w:pPr>
    </w:p>
    <w:p w14:paraId="1BD066D9"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25065AEA"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7FDA92CE"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14.1.</w:t>
      </w:r>
      <w:r w:rsidRPr="00010EF9">
        <w:rPr>
          <w:rFonts w:ascii="Tahoma" w:hAnsi="Tahoma" w:cs="Tahoma"/>
          <w:sz w:val="22"/>
          <w:szCs w:val="22"/>
        </w:rPr>
        <w:t xml:space="preserve"> O Contratante obriga-se a:</w:t>
      </w:r>
    </w:p>
    <w:p w14:paraId="7F3ED3D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8517AE8" w14:textId="77777777" w:rsidR="001346A0" w:rsidRPr="00010EF9" w:rsidRDefault="001346A0" w:rsidP="001346A0">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a </w:t>
      </w:r>
      <w:r w:rsidRPr="003765A0">
        <w:rPr>
          <w:rFonts w:ascii="Tahoma" w:hAnsi="Tahoma" w:cs="Tahoma"/>
          <w:sz w:val="22"/>
          <w:szCs w:val="22"/>
          <w:highlight w:val="yellow"/>
        </w:rPr>
        <w:t>Ordem de Início dos Serviços</w:t>
      </w:r>
      <w:r w:rsidRPr="004E1356">
        <w:rPr>
          <w:rFonts w:ascii="Tahoma" w:hAnsi="Tahoma" w:cs="Tahoma"/>
          <w:sz w:val="22"/>
          <w:szCs w:val="22"/>
        </w:rPr>
        <w:t xml:space="preserve">, </w:t>
      </w:r>
      <w:r w:rsidRPr="00010EF9">
        <w:rPr>
          <w:rFonts w:ascii="Tahoma" w:hAnsi="Tahoma" w:cs="Tahoma"/>
          <w:sz w:val="22"/>
          <w:szCs w:val="22"/>
        </w:rPr>
        <w:t>que será emitida pelo órgão gestor que figura como interessado no preâmbulo do contrato;</w:t>
      </w:r>
    </w:p>
    <w:p w14:paraId="58E4D8BE"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5E5BCF48"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14.1.2.</w:t>
      </w:r>
      <w:r w:rsidRPr="00010EF9">
        <w:rPr>
          <w:rFonts w:ascii="Tahoma" w:hAnsi="Tahoma" w:cs="Tahoma"/>
          <w:sz w:val="22"/>
          <w:szCs w:val="22"/>
        </w:rPr>
        <w:t xml:space="preserve"> prestar à Contratada todos os esclarecimentos necessários para a execução do serviço;</w:t>
      </w:r>
    </w:p>
    <w:p w14:paraId="032BEA55"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6C964F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373255E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211591E6"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538AF36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4A7AD61"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7FB30D3E"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13100DC5"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69ECF6F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42CC192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prestadora de serviço terceirizado;</w:t>
      </w:r>
    </w:p>
    <w:p w14:paraId="2AED034C"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61A43B32"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prestadora de serviço terceirizado a execução de tarefas fora do escopo do objeto da contratação;</w:t>
      </w:r>
    </w:p>
    <w:p w14:paraId="747FDD07"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684F5D03" w14:textId="77777777" w:rsidR="001346A0" w:rsidRPr="004E1356" w:rsidRDefault="001346A0" w:rsidP="001346A0">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7B02584" w14:textId="77777777" w:rsidR="001346A0" w:rsidRDefault="001346A0" w:rsidP="001346A0">
      <w:pPr>
        <w:pStyle w:val="western"/>
        <w:spacing w:before="0" w:beforeAutospacing="0" w:after="0" w:afterAutospacing="0" w:line="360" w:lineRule="atLeast"/>
        <w:ind w:left="567"/>
        <w:rPr>
          <w:rFonts w:ascii="Tahoma" w:hAnsi="Tahoma" w:cs="Tahoma"/>
          <w:sz w:val="22"/>
          <w:szCs w:val="22"/>
        </w:rPr>
      </w:pPr>
    </w:p>
    <w:p w14:paraId="1B61B181" w14:textId="213987E0" w:rsidR="00000943" w:rsidRDefault="00000943" w:rsidP="00000943">
      <w:pPr>
        <w:pStyle w:val="western"/>
        <w:spacing w:before="0" w:beforeAutospacing="0" w:after="0" w:afterAutospacing="0" w:line="360" w:lineRule="atLeast"/>
        <w:ind w:left="567"/>
        <w:rPr>
          <w:rFonts w:ascii="Tahoma" w:hAnsi="Tahoma" w:cs="Tahoma"/>
          <w:sz w:val="22"/>
          <w:szCs w:val="22"/>
        </w:rPr>
      </w:pPr>
      <w:r w:rsidRPr="006631A0">
        <w:rPr>
          <w:rFonts w:ascii="Tahoma" w:hAnsi="Tahoma" w:cs="Tahoma"/>
          <w:b/>
          <w:bCs/>
          <w:sz w:val="22"/>
          <w:szCs w:val="22"/>
        </w:rPr>
        <w:t>1</w:t>
      </w:r>
      <w:r>
        <w:rPr>
          <w:rFonts w:ascii="Tahoma" w:hAnsi="Tahoma" w:cs="Tahoma"/>
          <w:b/>
          <w:bCs/>
          <w:sz w:val="22"/>
          <w:szCs w:val="22"/>
        </w:rPr>
        <w:t>4</w:t>
      </w:r>
      <w:r w:rsidRPr="006631A0">
        <w:rPr>
          <w:rFonts w:ascii="Tahoma" w:hAnsi="Tahoma" w:cs="Tahoma"/>
          <w:b/>
          <w:bCs/>
          <w:sz w:val="22"/>
          <w:szCs w:val="22"/>
        </w:rPr>
        <w:t>.1.</w:t>
      </w:r>
      <w:r>
        <w:rPr>
          <w:rFonts w:ascii="Tahoma" w:hAnsi="Tahoma" w:cs="Tahoma"/>
          <w:b/>
          <w:bCs/>
          <w:sz w:val="22"/>
          <w:szCs w:val="22"/>
        </w:rPr>
        <w:t>6</w:t>
      </w:r>
      <w:r w:rsidRPr="006631A0">
        <w:rPr>
          <w:rFonts w:ascii="Tahoma" w:hAnsi="Tahoma" w:cs="Tahoma"/>
          <w:b/>
          <w:bCs/>
          <w:sz w:val="22"/>
          <w:szCs w:val="22"/>
        </w:rPr>
        <w:t xml:space="preserve">. </w:t>
      </w:r>
      <w:r w:rsidRPr="006631A0">
        <w:rPr>
          <w:rFonts w:ascii="Tahoma" w:hAnsi="Tahoma" w:cs="Tahoma"/>
          <w:sz w:val="22"/>
          <w:szCs w:val="22"/>
        </w:rPr>
        <w:t>cumprir as demais condições contidas no Anexo II</w:t>
      </w:r>
      <w:r>
        <w:rPr>
          <w:rFonts w:ascii="Tahoma" w:hAnsi="Tahoma" w:cs="Tahoma"/>
          <w:sz w:val="22"/>
          <w:szCs w:val="22"/>
        </w:rPr>
        <w:t>.</w:t>
      </w:r>
    </w:p>
    <w:p w14:paraId="70C0469C" w14:textId="77777777" w:rsidR="00000943" w:rsidRDefault="00000943" w:rsidP="001346A0">
      <w:pPr>
        <w:pStyle w:val="western"/>
        <w:spacing w:before="0" w:beforeAutospacing="0" w:after="0" w:afterAutospacing="0" w:line="360" w:lineRule="atLeast"/>
        <w:ind w:left="567"/>
        <w:rPr>
          <w:rFonts w:ascii="Tahoma" w:hAnsi="Tahoma" w:cs="Tahoma"/>
          <w:sz w:val="22"/>
          <w:szCs w:val="22"/>
        </w:rPr>
      </w:pPr>
    </w:p>
    <w:p w14:paraId="4B9C023C"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3B0E8400" w14:textId="77777777" w:rsidR="001346A0" w:rsidRPr="00010EF9" w:rsidRDefault="001346A0" w:rsidP="001346A0">
      <w:pPr>
        <w:pStyle w:val="western"/>
        <w:spacing w:before="0" w:beforeAutospacing="0" w:after="0" w:afterAutospacing="0" w:line="360" w:lineRule="atLeast"/>
        <w:ind w:left="567"/>
        <w:rPr>
          <w:rFonts w:ascii="Tahoma" w:hAnsi="Tahoma" w:cs="Tahoma"/>
          <w:sz w:val="22"/>
          <w:szCs w:val="22"/>
        </w:rPr>
      </w:pPr>
    </w:p>
    <w:p w14:paraId="36EAC36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w:t>
      </w:r>
      <w:r w:rsidRPr="00010EF9">
        <w:rPr>
          <w:rFonts w:ascii="Tahoma" w:hAnsi="Tahoma" w:cs="Tahoma"/>
          <w:sz w:val="22"/>
          <w:szCs w:val="22"/>
        </w:rPr>
        <w:lastRenderedPageBreak/>
        <w:t xml:space="preserve">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6757F4C0"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345566E2" w14:textId="77777777" w:rsidR="001346A0" w:rsidRPr="00516B22"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4B58AC9D" w14:textId="77777777" w:rsidR="001346A0" w:rsidRPr="00516B22" w:rsidRDefault="001346A0" w:rsidP="001346A0">
      <w:pPr>
        <w:pStyle w:val="Recuodecorpodetexto21"/>
        <w:widowControl/>
        <w:spacing w:line="360" w:lineRule="atLeast"/>
        <w:ind w:left="0"/>
        <w:rPr>
          <w:rFonts w:ascii="Tahoma" w:hAnsi="Tahoma" w:cs="Tahoma"/>
          <w:sz w:val="22"/>
          <w:szCs w:val="22"/>
        </w:rPr>
      </w:pPr>
    </w:p>
    <w:p w14:paraId="23E2EBF0"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É dever da Contratada orientar e treinar seus empregados sobre os deveres, requisitos e responsabilidades decorrentes da LGPD.</w:t>
      </w:r>
    </w:p>
    <w:p w14:paraId="5382150D"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406E7CC6" w14:textId="77777777" w:rsidR="001346A0" w:rsidRPr="00010EF9" w:rsidRDefault="001346A0" w:rsidP="001346A0">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9B584BB"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73B1DAB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09217894" w14:textId="77777777" w:rsidR="001346A0" w:rsidRPr="00010EF9" w:rsidRDefault="001346A0" w:rsidP="001346A0">
      <w:pPr>
        <w:pStyle w:val="Recuodecorpodetexto21"/>
        <w:widowControl/>
        <w:spacing w:line="360" w:lineRule="atLeast"/>
        <w:ind w:left="0"/>
        <w:rPr>
          <w:rFonts w:ascii="Tahoma" w:hAnsi="Tahoma" w:cs="Tahoma"/>
          <w:sz w:val="22"/>
          <w:szCs w:val="22"/>
        </w:rPr>
      </w:pPr>
    </w:p>
    <w:p w14:paraId="641B793D" w14:textId="77777777" w:rsidR="001346A0" w:rsidRPr="00010EF9" w:rsidRDefault="001346A0" w:rsidP="001346A0">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0D071133" w14:textId="77777777" w:rsidR="001346A0" w:rsidRPr="00010EF9" w:rsidRDefault="001346A0" w:rsidP="001346A0">
      <w:pPr>
        <w:pStyle w:val="NormalWeb"/>
        <w:spacing w:before="0" w:after="0" w:line="360" w:lineRule="atLeast"/>
        <w:jc w:val="both"/>
        <w:rPr>
          <w:rFonts w:ascii="Tahoma" w:hAnsi="Tahoma" w:cs="Tahoma"/>
          <w:sz w:val="22"/>
          <w:szCs w:val="22"/>
        </w:rPr>
      </w:pPr>
    </w:p>
    <w:p w14:paraId="632B848D"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178909D0" w14:textId="77777777" w:rsidR="001346A0" w:rsidRPr="00010EF9" w:rsidRDefault="001346A0" w:rsidP="001346A0">
      <w:pPr>
        <w:pStyle w:val="NormalWeb"/>
        <w:spacing w:before="0" w:after="0" w:line="360" w:lineRule="atLeast"/>
        <w:jc w:val="both"/>
        <w:rPr>
          <w:rFonts w:ascii="Tahoma" w:hAnsi="Tahoma" w:cs="Tahoma"/>
          <w:sz w:val="22"/>
          <w:szCs w:val="22"/>
        </w:rPr>
      </w:pPr>
    </w:p>
    <w:p w14:paraId="7F4A3C50" w14:textId="77777777" w:rsidR="001346A0" w:rsidRPr="00010EF9" w:rsidRDefault="001346A0" w:rsidP="001346A0">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DF8BB67" w14:textId="77777777" w:rsidR="001346A0" w:rsidRPr="00010EF9" w:rsidRDefault="001346A0" w:rsidP="001346A0">
      <w:pPr>
        <w:pStyle w:val="NormalWeb"/>
        <w:spacing w:before="0" w:after="0" w:line="360" w:lineRule="atLeast"/>
        <w:jc w:val="both"/>
        <w:rPr>
          <w:rFonts w:ascii="Tahoma" w:hAnsi="Tahoma" w:cs="Tahoma"/>
          <w:sz w:val="22"/>
          <w:szCs w:val="22"/>
        </w:rPr>
      </w:pPr>
    </w:p>
    <w:p w14:paraId="2A3A3F74" w14:textId="77777777" w:rsidR="001346A0" w:rsidRPr="00C71FD3"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17A1013C" w14:textId="77777777" w:rsidR="001346A0" w:rsidRPr="00C71FD3" w:rsidRDefault="001346A0" w:rsidP="001346A0">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16B92833" w14:textId="77777777" w:rsidR="001346A0" w:rsidRPr="00C71FD3" w:rsidRDefault="001346A0" w:rsidP="001346A0">
      <w:pPr>
        <w:pStyle w:val="Cabealho"/>
        <w:widowControl/>
        <w:spacing w:line="360" w:lineRule="atLeast"/>
        <w:ind w:left="567"/>
        <w:jc w:val="both"/>
        <w:rPr>
          <w:rFonts w:ascii="Tahoma" w:hAnsi="Tahoma" w:cs="Tahoma"/>
          <w:sz w:val="22"/>
          <w:szCs w:val="22"/>
        </w:rPr>
      </w:pPr>
    </w:p>
    <w:p w14:paraId="05699C53" w14:textId="77777777" w:rsidR="00026084" w:rsidRPr="00331FB9" w:rsidRDefault="001346A0" w:rsidP="0002608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r w:rsidRPr="00010EF9">
        <w:rPr>
          <w:rFonts w:ascii="Tahoma" w:hAnsi="Tahoma" w:cs="Tahoma"/>
          <w:sz w:val="22"/>
          <w:szCs w:val="22"/>
          <w:u w:val="single"/>
        </w:rPr>
        <w:t>m</w:t>
      </w:r>
      <w:r w:rsidRPr="00C71FD3">
        <w:rPr>
          <w:rFonts w:ascii="Tahoma" w:hAnsi="Tahoma" w:cs="Tahoma"/>
          <w:sz w:val="22"/>
          <w:szCs w:val="22"/>
          <w:u w:val="single"/>
        </w:rPr>
        <w:t xml:space="preserve">ulta de mora de </w:t>
      </w:r>
      <w:r w:rsidR="00026084" w:rsidRPr="007974C7">
        <w:rPr>
          <w:rFonts w:ascii="Tahoma" w:hAnsi="Tahoma" w:cs="Tahoma"/>
          <w:sz w:val="22"/>
          <w:szCs w:val="22"/>
          <w:highlight w:val="cyan"/>
          <w:u w:val="single"/>
        </w:rPr>
        <w:t>0,1% (um décimo por cento) a 0,5% (cinco décimos por cento)</w:t>
      </w:r>
      <w:r w:rsidRPr="00C71FD3">
        <w:rPr>
          <w:rFonts w:ascii="Tahoma" w:hAnsi="Tahoma" w:cs="Tahoma"/>
          <w:sz w:val="22"/>
          <w:szCs w:val="22"/>
        </w:rPr>
        <w:t xml:space="preserve"> d</w:t>
      </w:r>
      <w:r w:rsidRPr="00516B22">
        <w:rPr>
          <w:rFonts w:ascii="Tahoma" w:hAnsi="Tahoma" w:cs="Tahoma"/>
          <w:sz w:val="22"/>
          <w:szCs w:val="22"/>
        </w:rPr>
        <w:t xml:space="preserve">o valor da </w:t>
      </w:r>
      <w:bookmarkStart w:id="76" w:name="_Hlk127378163"/>
      <w:r w:rsidRPr="00516B22">
        <w:rPr>
          <w:rFonts w:ascii="Tahoma" w:hAnsi="Tahoma" w:cs="Tahoma"/>
          <w:sz w:val="22"/>
          <w:szCs w:val="22"/>
        </w:rPr>
        <w:t>inadimplência</w:t>
      </w:r>
      <w:bookmarkEnd w:id="76"/>
      <w:r w:rsidRPr="00516B22">
        <w:rPr>
          <w:rFonts w:ascii="Tahoma" w:hAnsi="Tahoma" w:cs="Tahoma"/>
          <w:sz w:val="22"/>
          <w:szCs w:val="22"/>
        </w:rPr>
        <w:t>,</w:t>
      </w:r>
      <w:r w:rsidRPr="00C71FD3">
        <w:rPr>
          <w:rFonts w:ascii="Tahoma" w:hAnsi="Tahoma" w:cs="Tahoma"/>
          <w:sz w:val="22"/>
          <w:szCs w:val="22"/>
        </w:rPr>
        <w:t xml:space="preserve"> por dia de atraso </w:t>
      </w:r>
      <w:r w:rsidRPr="00071D41">
        <w:rPr>
          <w:rFonts w:ascii="Tahoma" w:hAnsi="Tahoma" w:cs="Tahoma"/>
          <w:sz w:val="22"/>
          <w:szCs w:val="22"/>
          <w:highlight w:val="yellow"/>
        </w:rPr>
        <w:t>injustificado no início e/ou conclusão do serviço</w:t>
      </w:r>
      <w:r w:rsidRPr="00C71FD3">
        <w:rPr>
          <w:rFonts w:ascii="Tahoma" w:hAnsi="Tahoma" w:cs="Tahoma"/>
          <w:sz w:val="22"/>
          <w:szCs w:val="22"/>
        </w:rPr>
        <w:t xml:space="preserve">, até o </w:t>
      </w:r>
      <w:r w:rsidRPr="00516B22">
        <w:rPr>
          <w:rFonts w:ascii="Tahoma" w:hAnsi="Tahoma" w:cs="Tahoma"/>
          <w:sz w:val="22"/>
          <w:szCs w:val="22"/>
          <w:highlight w:val="yellow"/>
        </w:rPr>
        <w:t>4º (quarto) dia corrido</w:t>
      </w:r>
      <w:r w:rsidRPr="00C71FD3">
        <w:rPr>
          <w:rFonts w:ascii="Tahoma" w:hAnsi="Tahoma" w:cs="Tahoma"/>
          <w:sz w:val="22"/>
          <w:szCs w:val="22"/>
        </w:rPr>
        <w:t xml:space="preserve"> do atraso, </w:t>
      </w:r>
      <w:r w:rsidR="00026084" w:rsidRPr="007974C7">
        <w:rPr>
          <w:rFonts w:ascii="Tahoma" w:hAnsi="Tahoma" w:cs="Tahoma"/>
          <w:sz w:val="22"/>
          <w:szCs w:val="22"/>
          <w:highlight w:val="cyan"/>
        </w:rPr>
        <w:t xml:space="preserve">após o que, a critério da Administração, poderá ocorrer a não aceitação do objeto, de forma a configurar, nessa hipótese, inexecução total da obrigação </w:t>
      </w:r>
      <w:r w:rsidR="00026084" w:rsidRPr="007974C7">
        <w:rPr>
          <w:rFonts w:ascii="Tahoma" w:hAnsi="Tahoma" w:cs="Tahoma"/>
          <w:sz w:val="22"/>
          <w:szCs w:val="22"/>
          <w:highlight w:val="cyan"/>
        </w:rPr>
        <w:lastRenderedPageBreak/>
        <w:t>assumida, ocasião em que poderá ser convertida em multa compensatória e promovida a extinção unilateral do contrato, cumulada com outras sanções;</w:t>
      </w:r>
    </w:p>
    <w:p w14:paraId="5C0F8E01" w14:textId="3F9EC151" w:rsidR="001346A0" w:rsidRPr="00C71FD3" w:rsidRDefault="001346A0" w:rsidP="00026084">
      <w:pPr>
        <w:pStyle w:val="western"/>
        <w:spacing w:before="0" w:beforeAutospacing="0" w:after="0" w:afterAutospacing="0" w:line="360" w:lineRule="atLeast"/>
        <w:ind w:left="567"/>
        <w:rPr>
          <w:rFonts w:ascii="Tahoma" w:hAnsi="Tahoma" w:cs="Tahoma"/>
          <w:b/>
          <w:bCs/>
          <w:sz w:val="22"/>
          <w:szCs w:val="22"/>
        </w:rPr>
      </w:pPr>
    </w:p>
    <w:p w14:paraId="5BC79920"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134A3586"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20F40171"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4BE80286"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1EB5AA8B"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3A5C647F"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0588395A"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560CE3AC"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7871D3E"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2579B29C"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8C5D16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67FF483D"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4783349C"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0F862675"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287E0B8E"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068E1125"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133461A8"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5B9319C2"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35501C5E"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5D5D0369"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5458B500"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6A24A361"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1A9CAD09"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07A70239"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2D0CF0EB"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lastRenderedPageBreak/>
        <w:t>d)</w:t>
      </w:r>
      <w:r w:rsidRPr="00010EF9">
        <w:rPr>
          <w:rFonts w:ascii="Tahoma" w:hAnsi="Tahoma" w:cs="Tahoma"/>
          <w:sz w:val="22"/>
          <w:szCs w:val="22"/>
        </w:rPr>
        <w:t xml:space="preserve"> manipular ou fraudar o equilíbrio econômico-financeiro dos contratos celebrados com a administração pública.</w:t>
      </w:r>
    </w:p>
    <w:p w14:paraId="6483214A"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15A0FD62"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5C2568D9"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22343B4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48D2E297"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5D4BA5DA"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3A2684B9"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2BE6F9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0ECBF183"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40FCF998"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44000F3D" w14:textId="77777777" w:rsidR="001346A0" w:rsidRPr="00010EF9" w:rsidRDefault="001346A0" w:rsidP="001346A0">
      <w:pPr>
        <w:pStyle w:val="Cabealho"/>
        <w:widowControl/>
        <w:spacing w:line="360" w:lineRule="atLeast"/>
        <w:ind w:left="567"/>
        <w:jc w:val="both"/>
        <w:rPr>
          <w:rFonts w:ascii="Tahoma" w:hAnsi="Tahoma" w:cs="Tahoma"/>
          <w:b/>
          <w:bCs/>
          <w:sz w:val="22"/>
          <w:szCs w:val="22"/>
        </w:rPr>
      </w:pPr>
    </w:p>
    <w:p w14:paraId="51557AE4"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57584D9A"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1A5DF70"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0379CB5F"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727B9C6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0B2C11A9" w14:textId="77777777" w:rsidR="001346A0" w:rsidRPr="00010EF9" w:rsidRDefault="001346A0" w:rsidP="001346A0">
      <w:pPr>
        <w:pStyle w:val="Cabealho"/>
        <w:widowControl/>
        <w:spacing w:line="360" w:lineRule="atLeast"/>
        <w:ind w:left="1134"/>
        <w:jc w:val="both"/>
        <w:rPr>
          <w:rFonts w:ascii="Tahoma" w:hAnsi="Tahoma" w:cs="Tahoma"/>
          <w:b/>
          <w:bCs/>
          <w:sz w:val="22"/>
          <w:szCs w:val="22"/>
        </w:rPr>
      </w:pPr>
    </w:p>
    <w:p w14:paraId="34AE25C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17EC5C00"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61922684"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3EDC90D6"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2EAD3763"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46329C0B"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1E992BFD"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lastRenderedPageBreak/>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5394227" w14:textId="77777777" w:rsidR="001346A0" w:rsidRPr="00010EF9" w:rsidRDefault="001346A0" w:rsidP="001346A0">
      <w:pPr>
        <w:pStyle w:val="Cabealho"/>
        <w:widowControl/>
        <w:spacing w:line="360" w:lineRule="atLeast"/>
        <w:ind w:left="1701"/>
        <w:jc w:val="both"/>
        <w:rPr>
          <w:rFonts w:ascii="Tahoma" w:hAnsi="Tahoma" w:cs="Tahoma"/>
          <w:sz w:val="22"/>
          <w:szCs w:val="22"/>
        </w:rPr>
      </w:pPr>
    </w:p>
    <w:p w14:paraId="30ABC9AE" w14:textId="77777777" w:rsidR="001346A0" w:rsidRPr="00010EF9" w:rsidRDefault="001346A0" w:rsidP="001346A0">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4964E743"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3F08C105" w14:textId="77777777" w:rsidR="001346A0" w:rsidRPr="00010EF9" w:rsidRDefault="001346A0" w:rsidP="001346A0">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4DE1A1D3" w14:textId="77777777" w:rsidR="001346A0" w:rsidRPr="00010EF9" w:rsidRDefault="001346A0" w:rsidP="001346A0">
      <w:pPr>
        <w:pStyle w:val="Cabealho"/>
        <w:widowControl/>
        <w:spacing w:line="360" w:lineRule="atLeast"/>
        <w:ind w:left="567"/>
        <w:jc w:val="both"/>
        <w:rPr>
          <w:rFonts w:ascii="Tahoma" w:hAnsi="Tahoma" w:cs="Tahoma"/>
          <w:sz w:val="22"/>
          <w:szCs w:val="22"/>
        </w:rPr>
      </w:pPr>
    </w:p>
    <w:p w14:paraId="640A00A7"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16.1.6.1.</w:t>
      </w:r>
      <w:r w:rsidRPr="00010EF9">
        <w:rPr>
          <w:rFonts w:ascii="Tahoma" w:hAnsi="Tahoma" w:cs="Tahoma"/>
          <w:sz w:val="22"/>
          <w:szCs w:val="22"/>
        </w:rPr>
        <w:t xml:space="preserve"> a natureza e a gravidade da infração cometida;</w:t>
      </w:r>
    </w:p>
    <w:p w14:paraId="6EC8012C"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09E1F484"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3C6E256C"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689E864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2492877F"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2464D8F9"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4BE48706" w14:textId="77777777" w:rsidR="001346A0" w:rsidRPr="00010EF9" w:rsidRDefault="001346A0" w:rsidP="001346A0">
      <w:pPr>
        <w:pStyle w:val="Cabealho"/>
        <w:widowControl/>
        <w:spacing w:line="360" w:lineRule="atLeast"/>
        <w:ind w:left="1134"/>
        <w:jc w:val="both"/>
        <w:rPr>
          <w:rFonts w:ascii="Tahoma" w:hAnsi="Tahoma" w:cs="Tahoma"/>
          <w:sz w:val="22"/>
          <w:szCs w:val="22"/>
        </w:rPr>
      </w:pPr>
    </w:p>
    <w:p w14:paraId="191CBE5C" w14:textId="77777777" w:rsidR="001346A0" w:rsidRPr="00010EF9" w:rsidRDefault="001346A0" w:rsidP="001346A0">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7EBF8657" w14:textId="77777777" w:rsidR="001346A0" w:rsidRPr="00010EF9" w:rsidRDefault="001346A0" w:rsidP="001346A0">
      <w:pPr>
        <w:widowControl/>
        <w:spacing w:line="360" w:lineRule="atLeast"/>
        <w:ind w:left="567"/>
        <w:jc w:val="both"/>
        <w:rPr>
          <w:rFonts w:ascii="Tahoma" w:hAnsi="Tahoma" w:cs="Tahoma"/>
          <w:sz w:val="22"/>
          <w:szCs w:val="22"/>
          <w:shd w:val="clear" w:color="auto" w:fill="FFFFFF"/>
        </w:rPr>
      </w:pPr>
    </w:p>
    <w:p w14:paraId="1491BD48"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3617286E" w14:textId="77777777" w:rsidR="001346A0" w:rsidRPr="00010EF9" w:rsidRDefault="001346A0" w:rsidP="001346A0">
      <w:pPr>
        <w:widowControl/>
        <w:spacing w:line="360" w:lineRule="atLeast"/>
        <w:ind w:left="567"/>
        <w:jc w:val="both"/>
        <w:rPr>
          <w:rFonts w:ascii="Tahoma" w:hAnsi="Tahoma" w:cs="Tahoma"/>
          <w:sz w:val="22"/>
          <w:szCs w:val="22"/>
          <w:shd w:val="clear" w:color="auto" w:fill="FFFFFF"/>
        </w:rPr>
      </w:pPr>
    </w:p>
    <w:p w14:paraId="3176E36C"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38FF6972"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397D11A2"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0E1A37D1"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1EDBF6BD"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779571C5"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3B3A8CDA"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503A4B74"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676D8D2F"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70CE416D"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33B0EE61"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25B5DBC7"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p>
    <w:p w14:paraId="4CBD2148" w14:textId="77777777" w:rsidR="001346A0" w:rsidRPr="00010EF9" w:rsidRDefault="001346A0" w:rsidP="001346A0">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0EB2A5A5" w14:textId="77777777" w:rsidR="001346A0" w:rsidRPr="00010EF9" w:rsidRDefault="001346A0" w:rsidP="001346A0">
      <w:pPr>
        <w:widowControl/>
        <w:tabs>
          <w:tab w:val="left" w:pos="567"/>
        </w:tabs>
        <w:spacing w:line="360" w:lineRule="atLeast"/>
        <w:jc w:val="both"/>
        <w:rPr>
          <w:rFonts w:ascii="Tahoma" w:hAnsi="Tahoma" w:cs="Tahoma"/>
          <w:sz w:val="22"/>
          <w:szCs w:val="22"/>
          <w:shd w:val="clear" w:color="auto" w:fill="FFFFFF"/>
        </w:rPr>
      </w:pPr>
    </w:p>
    <w:p w14:paraId="7689604A" w14:textId="77777777" w:rsidR="001346A0" w:rsidRPr="00010EF9" w:rsidRDefault="001346A0" w:rsidP="001346A0">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0F3FDD50" w14:textId="77777777" w:rsidR="001346A0" w:rsidRPr="00010EF9" w:rsidRDefault="001346A0" w:rsidP="001346A0">
      <w:pPr>
        <w:widowControl/>
        <w:tabs>
          <w:tab w:val="left" w:pos="1134"/>
        </w:tabs>
        <w:spacing w:line="360" w:lineRule="atLeast"/>
        <w:jc w:val="both"/>
        <w:rPr>
          <w:rFonts w:ascii="Tahoma" w:hAnsi="Tahoma" w:cs="Tahoma"/>
          <w:sz w:val="22"/>
          <w:szCs w:val="22"/>
        </w:rPr>
      </w:pPr>
    </w:p>
    <w:p w14:paraId="201A053B" w14:textId="77777777" w:rsidR="001346A0" w:rsidRPr="00010EF9" w:rsidRDefault="001346A0" w:rsidP="001346A0">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214760A2" w14:textId="77777777" w:rsidR="001346A0" w:rsidRPr="00010EF9" w:rsidRDefault="001346A0" w:rsidP="001346A0">
      <w:pPr>
        <w:pStyle w:val="Corpodetexto"/>
        <w:widowControl/>
        <w:spacing w:line="360" w:lineRule="atLeast"/>
        <w:rPr>
          <w:rFonts w:ascii="Tahoma" w:hAnsi="Tahoma" w:cs="Tahoma"/>
          <w:sz w:val="22"/>
          <w:szCs w:val="22"/>
        </w:rPr>
      </w:pPr>
    </w:p>
    <w:p w14:paraId="4A52E32B" w14:textId="77777777" w:rsidR="001346A0" w:rsidRPr="00010EF9" w:rsidRDefault="001346A0" w:rsidP="001346A0">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68E1CAED" w14:textId="77777777" w:rsidR="001346A0" w:rsidRPr="00010EF9" w:rsidRDefault="001346A0" w:rsidP="001346A0">
      <w:pPr>
        <w:pStyle w:val="Corpodetexto"/>
        <w:widowControl/>
        <w:spacing w:line="360" w:lineRule="atLeast"/>
        <w:rPr>
          <w:rFonts w:ascii="Tahoma" w:hAnsi="Tahoma" w:cs="Tahoma"/>
          <w:sz w:val="22"/>
          <w:szCs w:val="22"/>
        </w:rPr>
      </w:pPr>
    </w:p>
    <w:p w14:paraId="3932CBED"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6CC6172A"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06739ED2" w14:textId="77777777" w:rsidR="001346A0" w:rsidRPr="00010EF9" w:rsidRDefault="001346A0" w:rsidP="001346A0">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CA09BCF" w14:textId="77777777" w:rsidR="001346A0" w:rsidRPr="00010EF9" w:rsidRDefault="001346A0" w:rsidP="001346A0">
      <w:pPr>
        <w:pStyle w:val="padro"/>
        <w:suppressAutoHyphens/>
        <w:spacing w:before="0" w:after="0" w:line="360" w:lineRule="atLeast"/>
        <w:jc w:val="both"/>
        <w:rPr>
          <w:rFonts w:ascii="Tahoma" w:hAnsi="Tahoma" w:cs="Tahoma"/>
          <w:b/>
          <w:color w:val="000000"/>
          <w:sz w:val="22"/>
          <w:szCs w:val="22"/>
          <w:shd w:val="clear" w:color="auto" w:fill="FFFFFF"/>
        </w:rPr>
      </w:pPr>
    </w:p>
    <w:p w14:paraId="58860C8B" w14:textId="77777777" w:rsidR="001346A0" w:rsidRPr="00010EF9" w:rsidRDefault="001346A0" w:rsidP="001346A0">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299C211D" w14:textId="77777777" w:rsidR="001346A0" w:rsidRPr="00010EF9" w:rsidRDefault="001346A0" w:rsidP="001346A0">
      <w:pPr>
        <w:pStyle w:val="padro"/>
        <w:suppressAutoHyphens/>
        <w:spacing w:before="0" w:after="0" w:line="360" w:lineRule="atLeast"/>
        <w:jc w:val="both"/>
        <w:rPr>
          <w:rFonts w:ascii="Tahoma" w:hAnsi="Tahoma" w:cs="Tahoma"/>
          <w:sz w:val="22"/>
          <w:szCs w:val="22"/>
        </w:rPr>
      </w:pPr>
    </w:p>
    <w:p w14:paraId="65AF2F99" w14:textId="77777777" w:rsidR="001346A0" w:rsidRPr="00010EF9" w:rsidRDefault="001346A0" w:rsidP="001346A0">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0CC1E72A" w14:textId="77777777" w:rsidR="001346A0" w:rsidRPr="00010EF9" w:rsidRDefault="001346A0" w:rsidP="001346A0">
      <w:pPr>
        <w:pStyle w:val="padro"/>
        <w:spacing w:before="0" w:after="0" w:line="360" w:lineRule="atLeast"/>
        <w:jc w:val="both"/>
        <w:rPr>
          <w:rFonts w:ascii="Tahoma" w:hAnsi="Tahoma" w:cs="Tahoma"/>
          <w:sz w:val="22"/>
          <w:szCs w:val="22"/>
        </w:rPr>
      </w:pPr>
    </w:p>
    <w:p w14:paraId="05CDDCED" w14:textId="77777777" w:rsidR="001346A0" w:rsidRPr="00010EF9" w:rsidRDefault="001346A0" w:rsidP="001346A0">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lastRenderedPageBreak/>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A11915" w14:textId="77777777" w:rsidR="001346A0" w:rsidRPr="00010EF9" w:rsidRDefault="001346A0" w:rsidP="001346A0">
      <w:pPr>
        <w:pStyle w:val="padro"/>
        <w:spacing w:before="0" w:after="0" w:line="360" w:lineRule="atLeast"/>
        <w:ind w:left="567"/>
        <w:jc w:val="both"/>
        <w:rPr>
          <w:rFonts w:ascii="Tahoma" w:hAnsi="Tahoma" w:cs="Tahoma"/>
          <w:sz w:val="22"/>
          <w:szCs w:val="22"/>
        </w:rPr>
      </w:pPr>
    </w:p>
    <w:p w14:paraId="504C222E" w14:textId="77777777" w:rsidR="001346A0" w:rsidRPr="00010EF9" w:rsidRDefault="001346A0" w:rsidP="001346A0">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13C8199A" w14:textId="77777777" w:rsidR="001346A0" w:rsidRPr="00010EF9" w:rsidRDefault="001346A0" w:rsidP="001346A0">
      <w:pPr>
        <w:pStyle w:val="NormalWeb"/>
        <w:spacing w:before="0" w:after="0" w:line="360" w:lineRule="atLeast"/>
        <w:jc w:val="both"/>
        <w:rPr>
          <w:rFonts w:ascii="Tahoma" w:hAnsi="Tahoma" w:cs="Tahoma"/>
          <w:sz w:val="22"/>
          <w:szCs w:val="22"/>
        </w:rPr>
      </w:pPr>
    </w:p>
    <w:p w14:paraId="7E8AE915" w14:textId="77777777" w:rsidR="001346A0" w:rsidRPr="00010EF9" w:rsidRDefault="001346A0" w:rsidP="001346A0">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321CB70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12A74145"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357FBBD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00564E20"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09FFD06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35EA0044"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D190F8D" w14:textId="77777777" w:rsidR="001346A0" w:rsidRPr="00010EF9" w:rsidRDefault="001346A0" w:rsidP="001346A0">
      <w:pPr>
        <w:widowControl/>
        <w:spacing w:line="360" w:lineRule="atLeast"/>
        <w:jc w:val="both"/>
        <w:rPr>
          <w:rFonts w:ascii="Tahoma" w:hAnsi="Tahoma" w:cs="Tahoma"/>
          <w:b/>
          <w:bCs/>
          <w:sz w:val="22"/>
          <w:szCs w:val="22"/>
        </w:rPr>
      </w:pPr>
    </w:p>
    <w:p w14:paraId="7576837D"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5E9F4892" w14:textId="77777777" w:rsidR="001346A0" w:rsidRPr="00010EF9" w:rsidRDefault="001346A0" w:rsidP="001346A0">
      <w:pPr>
        <w:pStyle w:val="NormalWeb"/>
        <w:spacing w:before="0" w:after="0" w:line="360" w:lineRule="atLeast"/>
        <w:jc w:val="both"/>
        <w:rPr>
          <w:rFonts w:ascii="Tahoma" w:hAnsi="Tahoma" w:cs="Tahoma"/>
          <w:sz w:val="22"/>
          <w:szCs w:val="22"/>
        </w:rPr>
      </w:pPr>
    </w:p>
    <w:p w14:paraId="1FAFF41D" w14:textId="77777777" w:rsidR="001346A0" w:rsidRPr="00965D23" w:rsidRDefault="001346A0" w:rsidP="001346A0">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OITAVA – D</w:t>
      </w:r>
      <w:r w:rsidRPr="00516B22">
        <w:rPr>
          <w:rFonts w:ascii="Tahoma" w:hAnsi="Tahoma" w:cs="Tahoma"/>
          <w:b/>
          <w:bCs/>
          <w:sz w:val="22"/>
          <w:szCs w:val="22"/>
        </w:rPr>
        <w:t>A FISCALIZAÇÃO DO CUMPRIMENTO DOS ENCARGOS</w:t>
      </w:r>
      <w:r>
        <w:rPr>
          <w:rFonts w:ascii="Tahoma" w:hAnsi="Tahoma" w:cs="Tahoma"/>
          <w:b/>
          <w:bCs/>
          <w:sz w:val="22"/>
          <w:szCs w:val="22"/>
        </w:rPr>
        <w:t xml:space="preserve"> </w:t>
      </w:r>
      <w:r w:rsidRPr="00516B22">
        <w:rPr>
          <w:rFonts w:ascii="Tahoma" w:hAnsi="Tahoma" w:cs="Tahoma"/>
          <w:b/>
          <w:bCs/>
          <w:sz w:val="22"/>
          <w:szCs w:val="22"/>
        </w:rPr>
        <w:t>TRABALHISTAS E PREVIDENCIÁRIOS</w:t>
      </w:r>
    </w:p>
    <w:p w14:paraId="3C34C5AA"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091495AC" w14:textId="77777777" w:rsidR="00000943" w:rsidRPr="00D7091E" w:rsidRDefault="00000943" w:rsidP="00000943">
      <w:pPr>
        <w:widowControl/>
        <w:suppressAutoHyphens w:val="0"/>
        <w:spacing w:line="360" w:lineRule="atLeast"/>
        <w:jc w:val="both"/>
        <w:rPr>
          <w:rFonts w:ascii="Tahoma" w:hAnsi="Tahoma" w:cs="Tahoma"/>
          <w:kern w:val="0"/>
          <w:sz w:val="22"/>
          <w:szCs w:val="22"/>
          <w:lang w:eastAsia="pt-BR"/>
        </w:rPr>
      </w:pPr>
      <w:r w:rsidRPr="00D7091E">
        <w:rPr>
          <w:rFonts w:ascii="Tahoma" w:hAnsi="Tahoma" w:cs="Tahoma"/>
          <w:b/>
          <w:bCs/>
          <w:kern w:val="0"/>
          <w:sz w:val="22"/>
          <w:szCs w:val="22"/>
          <w:lang w:eastAsia="pt-BR"/>
        </w:rPr>
        <w:t>18.1.</w:t>
      </w:r>
      <w:r w:rsidRPr="00D7091E">
        <w:rPr>
          <w:rFonts w:ascii="Tahoma" w:hAnsi="Tahoma" w:cs="Tahoma"/>
          <w:kern w:val="0"/>
          <w:sz w:val="22"/>
          <w:szCs w:val="22"/>
          <w:lang w:eastAsia="pt-BR"/>
        </w:rPr>
        <w:t xml:space="preserve"> A Contratada se obriga a apresentar ao gestor do contrato, independentemente de solicitação, nas periodicidades indicadas a seguir, os seguintes documentos em cópia simples, ficando reservado ao Contratante o direito de solicitar, a qualquer tempo, os respectivos originais:</w:t>
      </w:r>
    </w:p>
    <w:p w14:paraId="75BEA6B9"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E0EECB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18.1.1.</w:t>
      </w:r>
      <w:r w:rsidRPr="00817429">
        <w:rPr>
          <w:rFonts w:ascii="Tahoma" w:hAnsi="Tahoma" w:cs="Tahoma"/>
          <w:color w:val="000000"/>
          <w:kern w:val="0"/>
          <w:sz w:val="22"/>
          <w:szCs w:val="22"/>
          <w:lang w:eastAsia="pt-BR"/>
        </w:rPr>
        <w:t xml:space="preserve"> Até 60 (sessenta) dias do início da vigência contratual:</w:t>
      </w:r>
    </w:p>
    <w:p w14:paraId="0D9CC6E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5288821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a) regulamento interno da empresa, se houver, bem como do acordo ou da convenção coletiva de trabalho, ou ainda, acórdão normativo proferido pela Justiça do Trabalho, se for o caso, relativos à(s) categoria(s) profissional(</w:t>
      </w:r>
      <w:proofErr w:type="spellStart"/>
      <w:r w:rsidRPr="00817429">
        <w:rPr>
          <w:rFonts w:ascii="Tahoma" w:hAnsi="Tahoma" w:cs="Tahoma"/>
          <w:color w:val="000000"/>
          <w:kern w:val="0"/>
          <w:sz w:val="22"/>
          <w:szCs w:val="22"/>
          <w:lang w:eastAsia="pt-BR"/>
        </w:rPr>
        <w:t>is</w:t>
      </w:r>
      <w:proofErr w:type="spellEnd"/>
      <w:r w:rsidRPr="00817429">
        <w:rPr>
          <w:rFonts w:ascii="Tahoma" w:hAnsi="Tahoma" w:cs="Tahoma"/>
          <w:color w:val="000000"/>
          <w:kern w:val="0"/>
          <w:sz w:val="22"/>
          <w:szCs w:val="22"/>
          <w:lang w:eastAsia="pt-BR"/>
        </w:rPr>
        <w:t xml:space="preserve">) a que pertence(m) o(s) trabalhador(es), para que se possa verificar o cumprimento das respectivas cláusulas; </w:t>
      </w:r>
    </w:p>
    <w:p w14:paraId="59F44A5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BD56B4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registro de empregados (livro ou fichas com número do registro e número e série da CTPS), ou cópia das páginas da CTPS, ou contrato de trabalho ou contrato de prestação de serviços autônomos; atestando a contratação;</w:t>
      </w:r>
    </w:p>
    <w:p w14:paraId="1580B9E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6681D6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comprovante de cadastramento do trabalhador no regime do PIS/PASEP;</w:t>
      </w:r>
    </w:p>
    <w:p w14:paraId="633D778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4820225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Atestado de Saúde Ocupacional (ASO) admissional;</w:t>
      </w:r>
    </w:p>
    <w:p w14:paraId="13D2D78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1AA20632"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e) RAIS (Relação Anual de Informações Sociais).</w:t>
      </w:r>
    </w:p>
    <w:p w14:paraId="54D4649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73239FB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18.1.2.</w:t>
      </w:r>
      <w:r w:rsidRPr="00817429">
        <w:rPr>
          <w:rFonts w:ascii="Tahoma" w:hAnsi="Tahoma" w:cs="Tahoma"/>
          <w:color w:val="000000"/>
          <w:kern w:val="0"/>
          <w:sz w:val="22"/>
          <w:szCs w:val="22"/>
          <w:lang w:eastAsia="pt-BR"/>
        </w:rPr>
        <w:t xml:space="preserve"> Sempre que houver alteração no quadro de funcionários:</w:t>
      </w:r>
    </w:p>
    <w:p w14:paraId="38B3056D"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6E3E743"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Registro de empregados (livro ou fichas com número do registro e número e série da CTPS), ou cópia das páginas da CTPS, ou contrato de trabalho ou contrato de prestação de serviços autônomos; atestando a contratação;</w:t>
      </w:r>
    </w:p>
    <w:p w14:paraId="302BC5D0"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1A50998D"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18.1.3.</w:t>
      </w:r>
      <w:r w:rsidRPr="00817429">
        <w:rPr>
          <w:rFonts w:ascii="Tahoma" w:hAnsi="Tahoma" w:cs="Tahoma"/>
          <w:color w:val="000000"/>
          <w:kern w:val="0"/>
          <w:sz w:val="22"/>
          <w:szCs w:val="22"/>
          <w:lang w:eastAsia="pt-BR"/>
        </w:rPr>
        <w:t xml:space="preserve"> Anualmente, na época oportuna:</w:t>
      </w:r>
    </w:p>
    <w:p w14:paraId="211F79A9"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F8B0E27"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acordo ou convenção coletiva de trabalho, ou ainda, acórdão normativo proferido pela Justiça do Trabalho, se for o caso, relativos à(s) categoria(s) profissional(</w:t>
      </w:r>
      <w:proofErr w:type="spellStart"/>
      <w:r w:rsidRPr="00817429">
        <w:rPr>
          <w:rFonts w:ascii="Tahoma" w:hAnsi="Tahoma" w:cs="Tahoma"/>
          <w:color w:val="000000"/>
          <w:kern w:val="0"/>
          <w:sz w:val="22"/>
          <w:szCs w:val="22"/>
          <w:lang w:eastAsia="pt-BR"/>
        </w:rPr>
        <w:t>is</w:t>
      </w:r>
      <w:proofErr w:type="spellEnd"/>
      <w:r w:rsidRPr="00817429">
        <w:rPr>
          <w:rFonts w:ascii="Tahoma" w:hAnsi="Tahoma" w:cs="Tahoma"/>
          <w:color w:val="000000"/>
          <w:kern w:val="0"/>
          <w:sz w:val="22"/>
          <w:szCs w:val="22"/>
          <w:lang w:eastAsia="pt-BR"/>
        </w:rPr>
        <w:t>) a que pertence(m) o(s) trabalhador(es);</w:t>
      </w:r>
    </w:p>
    <w:p w14:paraId="24AACC21"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4765DF49"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RAIS (Relação Anual de Informações Sociais);</w:t>
      </w:r>
    </w:p>
    <w:p w14:paraId="2A33D06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20CFEECB"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Atestado de Saúde Ocupacional (ASO), comprovando a realização dos exames médicos (periódicos e, se for o caso, de retorno ao trabalho e de mudança de função);</w:t>
      </w:r>
    </w:p>
    <w:p w14:paraId="6408ABA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3BACF6B6"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comprovante de recolhimento de contribuição sindical e outras devidas aos sindicatos, se for o caso;</w:t>
      </w:r>
    </w:p>
    <w:p w14:paraId="758178E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3095A58"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e) documento que ateste o recebimento de equipamentos de proteção individual ou coletiva, se o serviço assim o exigir;</w:t>
      </w:r>
    </w:p>
    <w:p w14:paraId="18DB9CA4"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3C14FBA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f) outros de que a norma coletiva da categoria, o regulamento interno da empresa ou o próprio contrato de trabalho exigirem o cumprimento.</w:t>
      </w:r>
    </w:p>
    <w:p w14:paraId="0C07D9E4"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243EC29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18.1.4.</w:t>
      </w:r>
      <w:r w:rsidRPr="00817429">
        <w:rPr>
          <w:rFonts w:ascii="Tahoma" w:hAnsi="Tahoma" w:cs="Tahoma"/>
          <w:color w:val="000000"/>
          <w:kern w:val="0"/>
          <w:sz w:val="22"/>
          <w:szCs w:val="22"/>
          <w:lang w:eastAsia="pt-BR"/>
        </w:rPr>
        <w:t xml:space="preserve"> Mensalmente, no mês seguinte ao da medição, cópia simples dos seguintes documentos relativos ao segundo mês anterior:</w:t>
      </w:r>
    </w:p>
    <w:p w14:paraId="16BBEEA1"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42BE4CD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a) comprovante de pagamento da Guia de Previdência Social (GPS);</w:t>
      </w:r>
    </w:p>
    <w:p w14:paraId="1995957E"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1A94B2A8"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b) comprovante de pagamento da guia do FGTS e Informações à Previdência Social (GFIP);</w:t>
      </w:r>
    </w:p>
    <w:p w14:paraId="55968D21"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0BB10A60"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c) relação de trabalhadores constantes no arquivo SEFIP;</w:t>
      </w:r>
    </w:p>
    <w:p w14:paraId="21E7C11F"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p>
    <w:p w14:paraId="52E8773C" w14:textId="77777777" w:rsidR="00000943" w:rsidRPr="00817429" w:rsidRDefault="00000943" w:rsidP="00000943">
      <w:pPr>
        <w:widowControl/>
        <w:suppressAutoHyphens w:val="0"/>
        <w:spacing w:line="360" w:lineRule="atLeast"/>
        <w:ind w:left="1134"/>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d) folha de pagamento (férias, 13º salário, recolhimento previdenciário, vale refeição, contribuição sindical).</w:t>
      </w:r>
    </w:p>
    <w:p w14:paraId="3B3322B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3C8CD1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18.2.</w:t>
      </w:r>
      <w:r w:rsidRPr="00817429">
        <w:rPr>
          <w:rFonts w:ascii="Tahoma" w:hAnsi="Tahoma" w:cs="Tahoma"/>
          <w:color w:val="000000"/>
          <w:kern w:val="0"/>
          <w:sz w:val="22"/>
          <w:szCs w:val="22"/>
          <w:lang w:eastAsia="pt-BR"/>
        </w:rPr>
        <w:t xml:space="preserve"> No caso de rescisão do contrato de trabalho de um empregado e substituição por outro, deverá a Contratada, em relação ao empregado cujo contrato se extinguiu, apresentar os seguintes documentos em cópia simples:</w:t>
      </w:r>
    </w:p>
    <w:p w14:paraId="39707459"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A2C4C61"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a) Termo de Rescisão do Contrato de Trabalho, devidamente homologado quando o trabalhador tiver mais de um ano prestando serviços na empresa; </w:t>
      </w:r>
    </w:p>
    <w:p w14:paraId="007AFB1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09001ACC"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b) documento que comprove a concessão de aviso prévio, trabalhado ou indenizado, seja por parte da empresa, seja por parte do trabalhador; </w:t>
      </w:r>
    </w:p>
    <w:p w14:paraId="6410AB5F"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6E8B47BE"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c) recibo de entrega da Comunicação de Dispensa (CD); </w:t>
      </w:r>
    </w:p>
    <w:p w14:paraId="704C3FA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832DEC8"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 xml:space="preserve">d) Guia de Recolhimento Rescisório do FGTS e da Contribuição Social (GRFC), em que conste o recolhimento do FGTS nos casos em que o trabalhador foi dispensado sem justa causa ou em caso de extinção de contrato por prazo determinado; </w:t>
      </w:r>
    </w:p>
    <w:p w14:paraId="129974E7"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24267805"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lastRenderedPageBreak/>
        <w:t xml:space="preserve">e) Atestado de Saúde Ocupacional (ASO), comprovando a realização do exame médico </w:t>
      </w:r>
      <w:proofErr w:type="spellStart"/>
      <w:r w:rsidRPr="00817429">
        <w:rPr>
          <w:rFonts w:ascii="Tahoma" w:hAnsi="Tahoma" w:cs="Tahoma"/>
          <w:color w:val="000000"/>
          <w:kern w:val="0"/>
          <w:sz w:val="22"/>
          <w:szCs w:val="22"/>
          <w:lang w:eastAsia="pt-BR"/>
        </w:rPr>
        <w:t>demissional</w:t>
      </w:r>
      <w:proofErr w:type="spellEnd"/>
      <w:r w:rsidRPr="00817429">
        <w:rPr>
          <w:rFonts w:ascii="Tahoma" w:hAnsi="Tahoma" w:cs="Tahoma"/>
          <w:color w:val="000000"/>
          <w:kern w:val="0"/>
          <w:sz w:val="22"/>
          <w:szCs w:val="22"/>
          <w:lang w:eastAsia="pt-BR"/>
        </w:rPr>
        <w:t>;</w:t>
      </w:r>
    </w:p>
    <w:p w14:paraId="72D710D6"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p>
    <w:p w14:paraId="3FADC459" w14:textId="77777777" w:rsidR="00000943" w:rsidRPr="00817429" w:rsidRDefault="00000943" w:rsidP="00000943">
      <w:pPr>
        <w:widowControl/>
        <w:suppressAutoHyphens w:val="0"/>
        <w:spacing w:line="360" w:lineRule="atLeast"/>
        <w:ind w:left="567"/>
        <w:jc w:val="both"/>
        <w:rPr>
          <w:rFonts w:ascii="Tahoma" w:hAnsi="Tahoma" w:cs="Tahoma"/>
          <w:color w:val="000000"/>
          <w:kern w:val="0"/>
          <w:sz w:val="22"/>
          <w:szCs w:val="22"/>
          <w:lang w:eastAsia="pt-BR"/>
        </w:rPr>
      </w:pPr>
      <w:r w:rsidRPr="00817429">
        <w:rPr>
          <w:rFonts w:ascii="Tahoma" w:hAnsi="Tahoma" w:cs="Tahoma"/>
          <w:color w:val="000000"/>
          <w:kern w:val="0"/>
          <w:sz w:val="22"/>
          <w:szCs w:val="22"/>
          <w:lang w:eastAsia="pt-BR"/>
        </w:rPr>
        <w:t>f) Em se tratando de Contrato de Prestação de Serviços Autônomos, os documentos anteriores ficam substituídos por um Termo de Rescisão Contratual ou documento equivalente, bem como, uma declaração de quitação do profissional relativamente aos encargos e honorários decorrentes deste contrato.</w:t>
      </w:r>
    </w:p>
    <w:p w14:paraId="085265AC"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5C133B11"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18.3.</w:t>
      </w:r>
      <w:r w:rsidRPr="00817429">
        <w:rPr>
          <w:rFonts w:ascii="Tahoma" w:hAnsi="Tahoma" w:cs="Tahoma"/>
          <w:color w:val="000000"/>
          <w:kern w:val="0"/>
          <w:sz w:val="22"/>
          <w:szCs w:val="22"/>
          <w:lang w:eastAsia="pt-BR"/>
        </w:rPr>
        <w:t xml:space="preserve"> É de responsabilidade exclusiva da Contratada a guarda dos documentos durante os prazos legais.</w:t>
      </w:r>
    </w:p>
    <w:p w14:paraId="68CDF53B"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045D484"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18.4.</w:t>
      </w:r>
      <w:r w:rsidRPr="00817429">
        <w:rPr>
          <w:rFonts w:ascii="Tahoma" w:hAnsi="Tahoma" w:cs="Tahoma"/>
          <w:color w:val="000000"/>
          <w:kern w:val="0"/>
          <w:sz w:val="22"/>
          <w:szCs w:val="22"/>
          <w:lang w:eastAsia="pt-BR"/>
        </w:rPr>
        <w:t xml:space="preserve"> A Contratada deve manter a regularidade dos encargos trabalhistas e previdenciários relativos aos empregados envolvidos na execução da avença, devendo manter atualizadas, durante toda a vigência contratual, as Certidões de Regularidade para com o INSS (CND), o FGTS (CRF) e a Justiça do Trabalho (Certidão Negativa de Débitos Trabalhistas – CNDT).</w:t>
      </w:r>
    </w:p>
    <w:p w14:paraId="51F69E00"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7D183BDD"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18.5.</w:t>
      </w:r>
      <w:r w:rsidRPr="00817429">
        <w:rPr>
          <w:rFonts w:ascii="Tahoma" w:hAnsi="Tahoma" w:cs="Tahoma"/>
          <w:color w:val="000000"/>
          <w:kern w:val="0"/>
          <w:sz w:val="22"/>
          <w:szCs w:val="22"/>
          <w:lang w:eastAsia="pt-BR"/>
        </w:rPr>
        <w:t xml:space="preserve"> A constatação de irregularidade parcial ou total acerca do cumprimento desses encargos caracteriza inadimplemento contratual, dispondo o Contratante da prerrogativa de reter o pagamento dos valores necessários </w:t>
      </w:r>
      <w:proofErr w:type="gramStart"/>
      <w:r w:rsidRPr="00817429">
        <w:rPr>
          <w:rFonts w:ascii="Tahoma" w:hAnsi="Tahoma" w:cs="Tahoma"/>
          <w:color w:val="000000"/>
          <w:kern w:val="0"/>
          <w:sz w:val="22"/>
          <w:szCs w:val="22"/>
          <w:lang w:eastAsia="pt-BR"/>
        </w:rPr>
        <w:t>a</w:t>
      </w:r>
      <w:proofErr w:type="gramEnd"/>
      <w:r w:rsidRPr="00817429">
        <w:rPr>
          <w:rFonts w:ascii="Tahoma" w:hAnsi="Tahoma" w:cs="Tahoma"/>
          <w:color w:val="000000"/>
          <w:kern w:val="0"/>
          <w:sz w:val="22"/>
          <w:szCs w:val="22"/>
          <w:lang w:eastAsia="pt-BR"/>
        </w:rPr>
        <w:t xml:space="preserve"> sua liquidação e pagamento ao particular, diretamente ou em juízo.</w:t>
      </w:r>
    </w:p>
    <w:p w14:paraId="25BD93A2"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657E30B" w14:textId="77777777" w:rsidR="00E4713D" w:rsidRPr="007D6A14" w:rsidRDefault="00000943" w:rsidP="00E4713D">
      <w:pPr>
        <w:pStyle w:val="Standard"/>
        <w:spacing w:line="363" w:lineRule="atLeast"/>
        <w:jc w:val="both"/>
        <w:rPr>
          <w:rFonts w:ascii="Tahoma" w:hAnsi="Tahoma" w:cs="Tahoma"/>
          <w:sz w:val="22"/>
          <w:szCs w:val="22"/>
        </w:rPr>
      </w:pPr>
      <w:r w:rsidRPr="00E4713D">
        <w:rPr>
          <w:rFonts w:ascii="Tahoma" w:hAnsi="Tahoma" w:cs="Tahoma"/>
          <w:b/>
          <w:bCs/>
          <w:kern w:val="0"/>
          <w:sz w:val="22"/>
          <w:szCs w:val="22"/>
          <w:highlight w:val="cyan"/>
          <w:lang w:eastAsia="pt-BR"/>
        </w:rPr>
        <w:t>18.6.</w:t>
      </w:r>
      <w:r w:rsidRPr="00E4713D">
        <w:rPr>
          <w:rFonts w:ascii="Tahoma" w:hAnsi="Tahoma" w:cs="Tahoma"/>
          <w:kern w:val="0"/>
          <w:sz w:val="22"/>
          <w:szCs w:val="22"/>
          <w:highlight w:val="cyan"/>
          <w:lang w:eastAsia="pt-BR"/>
        </w:rPr>
        <w:t xml:space="preserve"> </w:t>
      </w:r>
      <w:r w:rsidR="00E4713D" w:rsidRPr="00E4713D">
        <w:rPr>
          <w:rFonts w:ascii="Tahoma" w:hAnsi="Tahoma" w:cs="Tahoma"/>
          <w:sz w:val="22"/>
          <w:szCs w:val="22"/>
          <w:highlight w:val="cyan"/>
        </w:rPr>
        <w:t>O inadimplemento da Contratada relativo a débitos trabalhistas e previdenciários constitui motivo para a extinção unilateral do contrato e aplicação das sanções administrativas devidas, considerando a gravidade das infrações cometidas (art. 137 c/c art. 156 da Nova Lei de Licitações e Contratos).</w:t>
      </w:r>
    </w:p>
    <w:p w14:paraId="3CF1B7ED" w14:textId="34ADF0EB"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029C190" w14:textId="2061E19C"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18.7.</w:t>
      </w:r>
      <w:r w:rsidRPr="00817429">
        <w:rPr>
          <w:rFonts w:ascii="Tahoma" w:hAnsi="Tahoma" w:cs="Tahoma"/>
          <w:color w:val="000000"/>
          <w:kern w:val="0"/>
          <w:sz w:val="22"/>
          <w:szCs w:val="22"/>
          <w:lang w:eastAsia="pt-BR"/>
        </w:rPr>
        <w:t xml:space="preserve"> Na hipótese de </w:t>
      </w:r>
      <w:r w:rsidR="004F6A10" w:rsidRPr="004F6A10">
        <w:rPr>
          <w:rFonts w:ascii="Tahoma" w:hAnsi="Tahoma" w:cs="Tahoma"/>
          <w:color w:val="000000"/>
          <w:kern w:val="0"/>
          <w:sz w:val="22"/>
          <w:szCs w:val="22"/>
          <w:highlight w:val="cyan"/>
          <w:lang w:eastAsia="pt-BR"/>
        </w:rPr>
        <w:t>extinção</w:t>
      </w:r>
      <w:r w:rsidRPr="00817429">
        <w:rPr>
          <w:rFonts w:ascii="Tahoma" w:hAnsi="Tahoma" w:cs="Tahoma"/>
          <w:color w:val="000000"/>
          <w:kern w:val="0"/>
          <w:sz w:val="22"/>
          <w:szCs w:val="22"/>
          <w:lang w:eastAsia="pt-BR"/>
        </w:rPr>
        <w:t xml:space="preserve"> contratual, caberá ao Contratante reter o pagamento das parcelas contratuais eventualmente devidas e da garantia contratual, devendo, com essa retenção, proceder ao abatimento de eventual multa e ao pagamento direto aos trabalhadores terceirizados ou o depósito em juízo. Não serão aceitos instrumentos de garantia que contenham cláusulas excepcionando sua aplicação nessas situações.</w:t>
      </w:r>
    </w:p>
    <w:p w14:paraId="7CF3693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2118036D"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t>18.8.</w:t>
      </w:r>
      <w:r w:rsidRPr="00817429">
        <w:rPr>
          <w:rFonts w:ascii="Tahoma" w:hAnsi="Tahoma" w:cs="Tahoma"/>
          <w:color w:val="000000"/>
          <w:kern w:val="0"/>
          <w:sz w:val="22"/>
          <w:szCs w:val="22"/>
          <w:lang w:eastAsia="pt-BR"/>
        </w:rPr>
        <w:t xml:space="preserve"> A devolução da garantia de adimplemento contratual somente será liberada após a comprovação pela Contratada, da inexistência de débitos trabalhistas em relação aos empregados que atuaram na execução do objeto do contrato.</w:t>
      </w:r>
    </w:p>
    <w:p w14:paraId="3148391A"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3AC35F61" w14:textId="12764B51"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r w:rsidRPr="000B3276">
        <w:rPr>
          <w:rFonts w:ascii="Tahoma" w:hAnsi="Tahoma" w:cs="Tahoma"/>
          <w:b/>
          <w:bCs/>
          <w:color w:val="000000"/>
          <w:kern w:val="0"/>
          <w:sz w:val="22"/>
          <w:szCs w:val="22"/>
          <w:lang w:eastAsia="pt-BR"/>
        </w:rPr>
        <w:lastRenderedPageBreak/>
        <w:t>18.9.</w:t>
      </w:r>
      <w:r w:rsidRPr="00817429">
        <w:rPr>
          <w:rFonts w:ascii="Tahoma" w:hAnsi="Tahoma" w:cs="Tahoma"/>
          <w:color w:val="000000"/>
          <w:kern w:val="0"/>
          <w:sz w:val="22"/>
          <w:szCs w:val="22"/>
          <w:lang w:eastAsia="pt-BR"/>
        </w:rPr>
        <w:t xml:space="preserve"> Caso o pagamento dos encargos trabalhistas e/ou previdenciários não ocorra até o fim do 2º (segundo) mês após o encerramento da vigência contratual, a garantia será utilizada pelo Contratante para o pagamento das verbas trabalhistas diretamente aos empregados prejudicados ou mediante depósito em juízo, sem prejuízo da </w:t>
      </w:r>
      <w:r w:rsidR="004F6A10" w:rsidRPr="004F6A10">
        <w:rPr>
          <w:rFonts w:ascii="Tahoma" w:hAnsi="Tahoma" w:cs="Tahoma"/>
          <w:color w:val="000000"/>
          <w:kern w:val="0"/>
          <w:sz w:val="22"/>
          <w:szCs w:val="22"/>
          <w:highlight w:val="cyan"/>
          <w:lang w:eastAsia="pt-BR"/>
        </w:rPr>
        <w:t>extinção</w:t>
      </w:r>
      <w:r w:rsidRPr="00817429">
        <w:rPr>
          <w:rFonts w:ascii="Tahoma" w:hAnsi="Tahoma" w:cs="Tahoma"/>
          <w:color w:val="000000"/>
          <w:kern w:val="0"/>
          <w:sz w:val="22"/>
          <w:szCs w:val="22"/>
          <w:lang w:eastAsia="pt-BR"/>
        </w:rPr>
        <w:t xml:space="preserve"> contratual.</w:t>
      </w:r>
    </w:p>
    <w:p w14:paraId="742EEA45" w14:textId="77777777" w:rsidR="00000943" w:rsidRPr="00817429"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46DE57B2" w14:textId="77777777" w:rsidR="00000943" w:rsidRPr="0081204C" w:rsidRDefault="00000943" w:rsidP="00000943">
      <w:pPr>
        <w:widowControl/>
        <w:suppressAutoHyphens w:val="0"/>
        <w:spacing w:line="360" w:lineRule="atLeast"/>
        <w:jc w:val="both"/>
        <w:rPr>
          <w:rFonts w:ascii="Tahoma" w:hAnsi="Tahoma" w:cs="Tahoma"/>
          <w:color w:val="000000"/>
          <w:kern w:val="0"/>
          <w:sz w:val="22"/>
          <w:szCs w:val="22"/>
          <w:lang w:eastAsia="pt-BR"/>
        </w:rPr>
      </w:pPr>
      <w:r w:rsidRPr="0081204C">
        <w:rPr>
          <w:rFonts w:ascii="Tahoma" w:hAnsi="Tahoma" w:cs="Tahoma"/>
          <w:b/>
          <w:bCs/>
          <w:color w:val="000000"/>
          <w:kern w:val="0"/>
          <w:sz w:val="22"/>
          <w:szCs w:val="22"/>
          <w:lang w:eastAsia="pt-BR"/>
        </w:rPr>
        <w:t>18.10.</w:t>
      </w:r>
      <w:r w:rsidRPr="0081204C">
        <w:rPr>
          <w:rFonts w:ascii="Tahoma" w:hAnsi="Tahoma" w:cs="Tahoma"/>
          <w:color w:val="000000"/>
          <w:kern w:val="0"/>
          <w:sz w:val="22"/>
          <w:szCs w:val="22"/>
          <w:lang w:eastAsia="pt-BR"/>
        </w:rPr>
        <w:t xml:space="preserve"> Os prestadores de serviços (pessoa jurídica), não estabelecidos no Município de Campinas que prestarem serviços a tomadores estabelecidos neste município poderão que efetuar o cadastro no CENE – Cadastro de Empresas não Estabelecidas no Município de Campinas, junto à Prefeitura Municipal de Campinas, conforme previsto na Instrução Normativa DRM/SMF nº 002, de 06 de dezembro de 2017, republicada no DOM em 21/02/2018, alterada pela Instrução Normativa SMF nº 12/2022.</w:t>
      </w:r>
    </w:p>
    <w:p w14:paraId="5AD7209A" w14:textId="77777777" w:rsidR="00000943" w:rsidRPr="0081204C" w:rsidRDefault="00000943" w:rsidP="00000943">
      <w:pPr>
        <w:widowControl/>
        <w:suppressAutoHyphens w:val="0"/>
        <w:spacing w:line="360" w:lineRule="atLeast"/>
        <w:jc w:val="both"/>
        <w:rPr>
          <w:rFonts w:ascii="Tahoma" w:hAnsi="Tahoma" w:cs="Tahoma"/>
          <w:color w:val="000000"/>
          <w:kern w:val="0"/>
          <w:sz w:val="22"/>
          <w:szCs w:val="22"/>
          <w:lang w:eastAsia="pt-BR"/>
        </w:rPr>
      </w:pPr>
    </w:p>
    <w:p w14:paraId="0A0AA517" w14:textId="77777777" w:rsidR="00000943" w:rsidRPr="0081204C" w:rsidRDefault="00000943" w:rsidP="00000943">
      <w:pPr>
        <w:widowControl/>
        <w:suppressAutoHyphens w:val="0"/>
        <w:spacing w:line="360" w:lineRule="atLeast"/>
        <w:jc w:val="both"/>
        <w:rPr>
          <w:rStyle w:val="nfase"/>
          <w:rFonts w:ascii="Tahoma" w:hAnsi="Tahoma" w:cs="Tahoma"/>
          <w:i w:val="0"/>
          <w:iCs w:val="0"/>
          <w:color w:val="000000"/>
          <w:sz w:val="22"/>
          <w:szCs w:val="22"/>
        </w:rPr>
      </w:pPr>
      <w:r w:rsidRPr="0081204C">
        <w:rPr>
          <w:rFonts w:ascii="Tahoma" w:hAnsi="Tahoma" w:cs="Tahoma"/>
          <w:b/>
          <w:bCs/>
          <w:color w:val="000000"/>
          <w:kern w:val="0"/>
          <w:sz w:val="22"/>
          <w:szCs w:val="22"/>
          <w:lang w:eastAsia="pt-BR"/>
        </w:rPr>
        <w:t>18.11.</w:t>
      </w:r>
      <w:r w:rsidRPr="0081204C">
        <w:rPr>
          <w:rFonts w:ascii="Tahoma" w:hAnsi="Tahoma" w:cs="Tahoma"/>
          <w:color w:val="000000"/>
          <w:kern w:val="0"/>
          <w:sz w:val="22"/>
          <w:szCs w:val="22"/>
          <w:lang w:eastAsia="pt-BR"/>
        </w:rPr>
        <w:t xml:space="preserve"> </w:t>
      </w:r>
      <w:r w:rsidRPr="0081204C">
        <w:rPr>
          <w:rStyle w:val="nfase"/>
          <w:rFonts w:ascii="Tahoma" w:hAnsi="Tahoma" w:cs="Tahoma"/>
          <w:i w:val="0"/>
          <w:iCs w:val="0"/>
          <w:color w:val="000000"/>
          <w:sz w:val="22"/>
          <w:szCs w:val="22"/>
        </w:rPr>
        <w:t>A Contratada</w:t>
      </w:r>
      <w:r w:rsidRPr="0081204C">
        <w:rPr>
          <w:rFonts w:ascii="Tahoma" w:hAnsi="Tahoma" w:cs="Tahoma"/>
          <w:i/>
          <w:iCs/>
          <w:color w:val="000000"/>
          <w:sz w:val="22"/>
          <w:szCs w:val="22"/>
        </w:rPr>
        <w:t> </w:t>
      </w:r>
      <w:r w:rsidRPr="0081204C">
        <w:rPr>
          <w:rStyle w:val="nfase"/>
          <w:rFonts w:ascii="Tahoma" w:hAnsi="Tahoma" w:cs="Tahoma"/>
          <w:i w:val="0"/>
          <w:iCs w:val="0"/>
          <w:color w:val="000000"/>
          <w:sz w:val="22"/>
          <w:szCs w:val="22"/>
        </w:rPr>
        <w:t>deverá apresentar, quando solicitado pelo Contratante, sob pena de multa, comprovação do cumprimento das obrigações trabalhistas e com o Fundo de Garantia do Tempo de Serviço (FGTS) em relação aos empregados diretamente envolvidos na execução deste contrato, em especial quanto ao:</w:t>
      </w:r>
    </w:p>
    <w:p w14:paraId="556C2178" w14:textId="77777777" w:rsidR="00000943" w:rsidRPr="0081204C" w:rsidRDefault="00000943" w:rsidP="00000943">
      <w:pPr>
        <w:widowControl/>
        <w:suppressAutoHyphens w:val="0"/>
        <w:spacing w:line="360" w:lineRule="atLeast"/>
        <w:jc w:val="both"/>
        <w:rPr>
          <w:rStyle w:val="nfase"/>
          <w:rFonts w:ascii="Tahoma" w:hAnsi="Tahoma" w:cs="Tahoma"/>
          <w:i w:val="0"/>
          <w:iCs w:val="0"/>
          <w:color w:val="000000"/>
          <w:sz w:val="22"/>
          <w:szCs w:val="22"/>
        </w:rPr>
      </w:pPr>
    </w:p>
    <w:p w14:paraId="304CE8B0"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18.11.1.</w:t>
      </w:r>
      <w:r w:rsidRPr="0081204C">
        <w:rPr>
          <w:rStyle w:val="nfase"/>
          <w:rFonts w:ascii="Tahoma" w:hAnsi="Tahoma" w:cs="Tahoma"/>
          <w:i w:val="0"/>
          <w:iCs w:val="0"/>
          <w:color w:val="000000"/>
          <w:sz w:val="22"/>
          <w:szCs w:val="22"/>
        </w:rPr>
        <w:t> registro de ponto;</w:t>
      </w:r>
    </w:p>
    <w:p w14:paraId="11877797"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1503928E"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18.11.2.</w:t>
      </w:r>
      <w:r w:rsidRPr="0081204C">
        <w:rPr>
          <w:rStyle w:val="nfase"/>
          <w:rFonts w:ascii="Tahoma" w:hAnsi="Tahoma" w:cs="Tahoma"/>
          <w:i w:val="0"/>
          <w:iCs w:val="0"/>
          <w:color w:val="000000"/>
          <w:sz w:val="22"/>
          <w:szCs w:val="22"/>
        </w:rPr>
        <w:t> recibo de pagamento de salários, adicionais, horas extras, repouso semanal remunerado e décimo terceiro salário;</w:t>
      </w:r>
    </w:p>
    <w:p w14:paraId="451A1BFD"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15B0A0EA"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18.11.3.</w:t>
      </w:r>
      <w:r w:rsidRPr="0081204C">
        <w:rPr>
          <w:rStyle w:val="nfase"/>
          <w:rFonts w:ascii="Tahoma" w:hAnsi="Tahoma" w:cs="Tahoma"/>
          <w:i w:val="0"/>
          <w:iCs w:val="0"/>
          <w:color w:val="000000"/>
          <w:sz w:val="22"/>
          <w:szCs w:val="22"/>
        </w:rPr>
        <w:t> comprovante de depósito do FGTS;</w:t>
      </w:r>
    </w:p>
    <w:p w14:paraId="3419E8FB"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610BB2F5"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18.11.4.</w:t>
      </w:r>
      <w:r w:rsidRPr="0081204C">
        <w:rPr>
          <w:rStyle w:val="nfase"/>
          <w:rFonts w:ascii="Tahoma" w:hAnsi="Tahoma" w:cs="Tahoma"/>
          <w:i w:val="0"/>
          <w:iCs w:val="0"/>
          <w:color w:val="000000"/>
          <w:sz w:val="22"/>
          <w:szCs w:val="22"/>
        </w:rPr>
        <w:t> recibo de concessão e pagamento de férias e do respectivo adicional;</w:t>
      </w:r>
    </w:p>
    <w:p w14:paraId="18DD4FAD"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7D465E2F" w14:textId="77777777" w:rsidR="00000943" w:rsidRDefault="00000943" w:rsidP="00000943">
      <w:pPr>
        <w:pStyle w:val="textojustificado"/>
        <w:spacing w:before="0" w:beforeAutospacing="0" w:after="0" w:afterAutospacing="0" w:line="360" w:lineRule="atLeast"/>
        <w:ind w:left="567"/>
        <w:jc w:val="both"/>
        <w:rPr>
          <w:rStyle w:val="nfase"/>
          <w:rFonts w:ascii="Tahoma" w:hAnsi="Tahoma" w:cs="Tahoma"/>
          <w:i w:val="0"/>
          <w:iCs w:val="0"/>
          <w:color w:val="000000"/>
          <w:sz w:val="22"/>
          <w:szCs w:val="22"/>
        </w:rPr>
      </w:pPr>
      <w:r w:rsidRPr="0081204C">
        <w:rPr>
          <w:rStyle w:val="nfase"/>
          <w:rFonts w:ascii="Tahoma" w:hAnsi="Tahoma" w:cs="Tahoma"/>
          <w:b/>
          <w:bCs/>
          <w:i w:val="0"/>
          <w:iCs w:val="0"/>
          <w:color w:val="000000"/>
          <w:sz w:val="22"/>
          <w:szCs w:val="22"/>
        </w:rPr>
        <w:t>18.11.5.</w:t>
      </w:r>
      <w:r w:rsidRPr="0081204C">
        <w:rPr>
          <w:rStyle w:val="nfase"/>
          <w:rFonts w:ascii="Tahoma" w:hAnsi="Tahoma" w:cs="Tahoma"/>
          <w:i w:val="0"/>
          <w:iCs w:val="0"/>
          <w:color w:val="000000"/>
          <w:sz w:val="22"/>
          <w:szCs w:val="22"/>
        </w:rPr>
        <w:t> recibo de quitação de obrigações trabalhistas e previdenciárias dos empregados dispensados até a data da extinção do contrato;</w:t>
      </w:r>
    </w:p>
    <w:p w14:paraId="0F983613"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p>
    <w:p w14:paraId="5D5F3A43" w14:textId="77777777" w:rsidR="00000943" w:rsidRPr="0081204C" w:rsidRDefault="00000943" w:rsidP="00000943">
      <w:pPr>
        <w:pStyle w:val="textojustificado"/>
        <w:spacing w:before="0" w:beforeAutospacing="0" w:after="0" w:afterAutospacing="0" w:line="360" w:lineRule="atLeast"/>
        <w:ind w:left="567"/>
        <w:jc w:val="both"/>
        <w:rPr>
          <w:rFonts w:ascii="Tahoma" w:hAnsi="Tahoma" w:cs="Tahoma"/>
          <w:i/>
          <w:iCs/>
          <w:color w:val="000000"/>
          <w:sz w:val="22"/>
          <w:szCs w:val="22"/>
        </w:rPr>
      </w:pPr>
      <w:r w:rsidRPr="0081204C">
        <w:rPr>
          <w:rStyle w:val="nfase"/>
          <w:rFonts w:ascii="Tahoma" w:hAnsi="Tahoma" w:cs="Tahoma"/>
          <w:b/>
          <w:bCs/>
          <w:i w:val="0"/>
          <w:iCs w:val="0"/>
          <w:color w:val="000000"/>
          <w:sz w:val="22"/>
          <w:szCs w:val="22"/>
        </w:rPr>
        <w:t>18.11.6.</w:t>
      </w:r>
      <w:r w:rsidRPr="0081204C">
        <w:rPr>
          <w:rStyle w:val="nfase"/>
          <w:rFonts w:ascii="Tahoma" w:hAnsi="Tahoma" w:cs="Tahoma"/>
          <w:i w:val="0"/>
          <w:iCs w:val="0"/>
          <w:color w:val="000000"/>
          <w:sz w:val="22"/>
          <w:szCs w:val="22"/>
        </w:rPr>
        <w:t> recibo de pagamento de vale-transporte e vale-alimentação, na forma prevista em norma coletiva.</w:t>
      </w:r>
    </w:p>
    <w:p w14:paraId="24703FA0" w14:textId="77777777" w:rsidR="001346A0" w:rsidRPr="004E1356" w:rsidRDefault="001346A0" w:rsidP="001346A0">
      <w:pPr>
        <w:pStyle w:val="NormalWeb"/>
        <w:spacing w:before="0" w:after="0" w:line="360" w:lineRule="atLeast"/>
        <w:jc w:val="both"/>
        <w:rPr>
          <w:rFonts w:ascii="Tahoma" w:hAnsi="Tahoma" w:cs="Tahoma"/>
          <w:sz w:val="22"/>
          <w:szCs w:val="22"/>
        </w:rPr>
      </w:pPr>
    </w:p>
    <w:p w14:paraId="01459540"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NONA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657B6D99"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4B286D03" w14:textId="77777777" w:rsidR="001346A0" w:rsidRPr="00B17444" w:rsidRDefault="001346A0" w:rsidP="001346A0">
      <w:pPr>
        <w:spacing w:line="360" w:lineRule="atLeast"/>
        <w:jc w:val="both"/>
        <w:rPr>
          <w:rFonts w:ascii="Tahoma" w:hAnsi="Tahoma" w:cs="Tahoma"/>
          <w:sz w:val="22"/>
          <w:szCs w:val="22"/>
        </w:rPr>
      </w:pPr>
      <w:r w:rsidRPr="00010EF9">
        <w:rPr>
          <w:rFonts w:ascii="Tahoma" w:hAnsi="Tahoma" w:cs="Tahoma"/>
          <w:b/>
          <w:bCs/>
          <w:sz w:val="22"/>
          <w:szCs w:val="22"/>
        </w:rPr>
        <w:t>19.1.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68EAD6A4" w14:textId="77777777" w:rsidR="001346A0" w:rsidRDefault="001346A0" w:rsidP="001346A0">
      <w:pPr>
        <w:pStyle w:val="Padro0"/>
        <w:spacing w:line="360" w:lineRule="atLeast"/>
        <w:jc w:val="both"/>
        <w:rPr>
          <w:rFonts w:ascii="Tahoma" w:hAnsi="Tahoma" w:cs="Tahoma"/>
          <w:b/>
          <w:bCs/>
          <w:sz w:val="22"/>
          <w:szCs w:val="22"/>
        </w:rPr>
      </w:pPr>
    </w:p>
    <w:p w14:paraId="14394785" w14:textId="77777777" w:rsidR="001346A0" w:rsidRPr="00010EF9" w:rsidRDefault="001346A0" w:rsidP="001346A0">
      <w:pPr>
        <w:pStyle w:val="Padro0"/>
        <w:spacing w:line="360" w:lineRule="atLeast"/>
        <w:jc w:val="both"/>
        <w:rPr>
          <w:rFonts w:ascii="Tahoma" w:hAnsi="Tahoma" w:cs="Tahoma"/>
          <w:sz w:val="22"/>
          <w:szCs w:val="22"/>
        </w:rPr>
      </w:pPr>
      <w:r w:rsidRPr="00010EF9">
        <w:rPr>
          <w:rFonts w:ascii="Tahoma" w:hAnsi="Tahoma" w:cs="Tahoma"/>
          <w:b/>
          <w:bCs/>
          <w:sz w:val="22"/>
          <w:szCs w:val="22"/>
        </w:rPr>
        <w:t xml:space="preserve">19.2. </w:t>
      </w:r>
      <w:r w:rsidRPr="00010EF9">
        <w:rPr>
          <w:rFonts w:ascii="Tahoma" w:hAnsi="Tahoma" w:cs="Tahoma"/>
          <w:sz w:val="22"/>
          <w:szCs w:val="22"/>
        </w:rPr>
        <w:t>A extinção do contrato deverá ser formalmente motivada nos autos do processo, assegurados o contraditório e a ampla defesa.</w:t>
      </w:r>
    </w:p>
    <w:p w14:paraId="7479690B" w14:textId="77777777" w:rsidR="001346A0" w:rsidRPr="00010EF9" w:rsidRDefault="001346A0" w:rsidP="001346A0">
      <w:pPr>
        <w:pStyle w:val="Padro0"/>
        <w:spacing w:line="360" w:lineRule="atLeast"/>
        <w:jc w:val="both"/>
        <w:rPr>
          <w:rFonts w:ascii="Tahoma" w:hAnsi="Tahoma" w:cs="Tahoma"/>
          <w:b/>
          <w:bCs/>
          <w:sz w:val="22"/>
          <w:szCs w:val="22"/>
        </w:rPr>
      </w:pPr>
    </w:p>
    <w:p w14:paraId="70BFBFE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19.3.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073128BB" w14:textId="77777777" w:rsidR="001346A0" w:rsidRPr="00010EF9" w:rsidRDefault="001346A0" w:rsidP="001346A0">
      <w:pPr>
        <w:pStyle w:val="BodyText21"/>
        <w:widowControl/>
        <w:spacing w:line="360" w:lineRule="atLeast"/>
        <w:ind w:left="0"/>
        <w:rPr>
          <w:rFonts w:ascii="Tahoma" w:hAnsi="Tahoma" w:cs="Tahoma"/>
          <w:b/>
          <w:bCs/>
          <w:sz w:val="22"/>
          <w:szCs w:val="22"/>
        </w:rPr>
      </w:pPr>
    </w:p>
    <w:p w14:paraId="03F44981" w14:textId="77777777" w:rsidR="001346A0" w:rsidRPr="00516B22" w:rsidRDefault="001346A0" w:rsidP="001346A0">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 xml:space="preserve">19.4.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4DB49CD9" w14:textId="77777777" w:rsidR="001346A0" w:rsidRPr="00516B22" w:rsidRDefault="001346A0" w:rsidP="001346A0">
      <w:pPr>
        <w:pStyle w:val="BodyText21"/>
        <w:widowControl/>
        <w:spacing w:line="360" w:lineRule="atLeast"/>
        <w:ind w:left="0"/>
        <w:rPr>
          <w:rFonts w:ascii="Tahoma" w:hAnsi="Tahoma" w:cs="Tahoma"/>
          <w:color w:val="000000"/>
          <w:sz w:val="22"/>
          <w:szCs w:val="22"/>
        </w:rPr>
      </w:pPr>
    </w:p>
    <w:p w14:paraId="24F21982"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19.5.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76C9608C" w14:textId="77777777" w:rsidR="001346A0" w:rsidRPr="00010EF9" w:rsidRDefault="001346A0" w:rsidP="001346A0">
      <w:pPr>
        <w:pStyle w:val="western"/>
        <w:spacing w:before="0" w:beforeAutospacing="0" w:after="0" w:afterAutospacing="0" w:line="360" w:lineRule="atLeast"/>
        <w:rPr>
          <w:rFonts w:ascii="Tahoma" w:hAnsi="Tahoma" w:cs="Tahoma"/>
          <w:sz w:val="22"/>
          <w:szCs w:val="22"/>
        </w:rPr>
      </w:pPr>
    </w:p>
    <w:p w14:paraId="2689D046" w14:textId="77777777" w:rsidR="001346A0" w:rsidRPr="00010EF9"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Pr="00010EF9">
        <w:rPr>
          <w:rFonts w:ascii="Tahoma" w:hAnsi="Tahoma" w:cs="Tahoma"/>
          <w:sz w:val="22"/>
          <w:szCs w:val="22"/>
        </w:rPr>
        <w:t>–</w:t>
      </w:r>
      <w:r w:rsidRPr="00010EF9">
        <w:rPr>
          <w:rFonts w:ascii="Tahoma" w:hAnsi="Tahoma" w:cs="Tahoma"/>
          <w:b/>
          <w:bCs/>
          <w:sz w:val="22"/>
          <w:szCs w:val="22"/>
        </w:rPr>
        <w:t xml:space="preserve"> DA PUBLICAÇÃO</w:t>
      </w:r>
    </w:p>
    <w:p w14:paraId="1007D92F" w14:textId="77777777" w:rsidR="001346A0" w:rsidRPr="00010EF9" w:rsidRDefault="001346A0" w:rsidP="001346A0">
      <w:pPr>
        <w:pStyle w:val="western"/>
        <w:spacing w:before="0" w:beforeAutospacing="0" w:after="0" w:afterAutospacing="0" w:line="360" w:lineRule="atLeast"/>
        <w:ind w:left="181"/>
        <w:rPr>
          <w:rFonts w:ascii="Tahoma" w:hAnsi="Tahoma" w:cs="Tahoma"/>
          <w:sz w:val="22"/>
          <w:szCs w:val="22"/>
        </w:rPr>
      </w:pPr>
    </w:p>
    <w:p w14:paraId="1823AC0E" w14:textId="77777777" w:rsidR="001346A0" w:rsidRPr="00010EF9" w:rsidRDefault="001346A0" w:rsidP="001346A0">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 xml:space="preserve">20.1.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B8C4F9B" w14:textId="77777777" w:rsidR="001346A0" w:rsidRPr="00010EF9" w:rsidRDefault="001346A0" w:rsidP="001346A0">
      <w:pPr>
        <w:pStyle w:val="NormalWeb"/>
        <w:spacing w:before="0" w:after="0" w:line="360" w:lineRule="atLeast"/>
        <w:jc w:val="both"/>
        <w:rPr>
          <w:rFonts w:ascii="Tahoma" w:hAnsi="Tahoma" w:cs="Tahoma"/>
          <w:color w:val="000000"/>
          <w:kern w:val="0"/>
          <w:sz w:val="22"/>
          <w:szCs w:val="22"/>
          <w:lang w:eastAsia="pt-BR"/>
        </w:rPr>
      </w:pPr>
    </w:p>
    <w:p w14:paraId="40D6C1D4" w14:textId="77777777" w:rsidR="001346A0" w:rsidRDefault="001346A0" w:rsidP="001346A0">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20.2.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09D6B7AA"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0D50997A" w14:textId="77777777" w:rsidR="001346A0" w:rsidRPr="009D4A40" w:rsidRDefault="001346A0" w:rsidP="001346A0">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 PRIMEIRA – DA SUBCONTRATAÇÃO, DA CESSÃO E DA TRANSFERÊNCIA</w:t>
      </w:r>
    </w:p>
    <w:p w14:paraId="681C90F2"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2AF17386"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0BE9ACD5" w14:textId="77777777" w:rsidR="001346A0" w:rsidRDefault="001346A0" w:rsidP="001346A0">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1E980FFE" w14:textId="77777777" w:rsidR="001346A0" w:rsidRPr="003B3EDF" w:rsidRDefault="001346A0" w:rsidP="001346A0">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4AAA47FB"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019857AE"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do presente contrato, mediante prévia aprovação do Contratante.</w:t>
      </w:r>
    </w:p>
    <w:p w14:paraId="4C686C7A"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5D165BFC"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3DD3CBC8"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013D8D74"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31684DCB"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097D367F"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23A06BA3" w14:textId="77777777" w:rsidR="001346A0" w:rsidRPr="00010EF9" w:rsidRDefault="001346A0" w:rsidP="001346A0">
      <w:pPr>
        <w:pStyle w:val="western"/>
        <w:spacing w:before="0" w:beforeAutospacing="0" w:after="0" w:afterAutospacing="0" w:line="360" w:lineRule="atLeast"/>
        <w:rPr>
          <w:rFonts w:ascii="Tahoma" w:hAnsi="Tahoma" w:cs="Tahoma"/>
          <w:sz w:val="22"/>
          <w:szCs w:val="22"/>
          <w:highlight w:val="yellow"/>
        </w:rPr>
      </w:pPr>
    </w:p>
    <w:p w14:paraId="5C4DFE9A"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372D4CD9" w14:textId="77777777" w:rsidR="001346A0" w:rsidRDefault="001346A0" w:rsidP="001346A0">
      <w:pPr>
        <w:pStyle w:val="western"/>
        <w:spacing w:before="0" w:beforeAutospacing="0" w:after="0" w:afterAutospacing="0" w:line="360" w:lineRule="atLeast"/>
        <w:rPr>
          <w:rFonts w:ascii="Tahoma" w:hAnsi="Tahoma" w:cs="Tahoma"/>
          <w:sz w:val="22"/>
          <w:szCs w:val="22"/>
        </w:rPr>
      </w:pPr>
    </w:p>
    <w:p w14:paraId="5FE9FC65" w14:textId="77777777" w:rsidR="001346A0" w:rsidRPr="00026515" w:rsidRDefault="001346A0" w:rsidP="001346A0">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2E84872F" w14:textId="77777777" w:rsidR="001346A0" w:rsidRPr="00026515" w:rsidRDefault="001346A0" w:rsidP="001346A0">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2D42DD68" w14:textId="77777777" w:rsidR="001346A0" w:rsidRPr="00026515" w:rsidRDefault="001346A0" w:rsidP="001346A0">
      <w:pPr>
        <w:pStyle w:val="western"/>
        <w:spacing w:before="0" w:beforeAutospacing="0" w:after="0" w:afterAutospacing="0" w:line="360" w:lineRule="atLeast"/>
        <w:rPr>
          <w:rFonts w:ascii="Tahoma" w:hAnsi="Tahoma" w:cs="Tahoma"/>
          <w:sz w:val="22"/>
          <w:szCs w:val="22"/>
          <w:highlight w:val="green"/>
        </w:rPr>
      </w:pPr>
    </w:p>
    <w:p w14:paraId="7934B59F" w14:textId="77777777" w:rsidR="001346A0" w:rsidRPr="00026515" w:rsidRDefault="001346A0" w:rsidP="001346A0">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7628829B" w14:textId="77777777" w:rsidR="001346A0" w:rsidRDefault="001346A0" w:rsidP="001346A0">
      <w:pPr>
        <w:pStyle w:val="NormalWeb"/>
        <w:spacing w:before="0" w:after="0" w:line="360" w:lineRule="atLeast"/>
        <w:jc w:val="both"/>
        <w:rPr>
          <w:rFonts w:ascii="Tahoma" w:hAnsi="Tahoma" w:cs="Tahoma"/>
          <w:sz w:val="22"/>
          <w:szCs w:val="22"/>
          <w:highlight w:val="green"/>
        </w:rPr>
      </w:pPr>
    </w:p>
    <w:p w14:paraId="0B27593E" w14:textId="77777777" w:rsidR="001346A0" w:rsidRPr="004E1356" w:rsidRDefault="001346A0" w:rsidP="001346A0">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7F974668"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69750E65"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4AB63A64"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4BEAF847"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10438F7E" w14:textId="77777777" w:rsidR="001346A0" w:rsidRPr="004E1356" w:rsidRDefault="001346A0" w:rsidP="001346A0">
      <w:pPr>
        <w:pStyle w:val="western"/>
        <w:spacing w:before="0" w:beforeAutospacing="0" w:after="0" w:afterAutospacing="0" w:line="360" w:lineRule="atLeast"/>
        <w:rPr>
          <w:rFonts w:ascii="Tahoma" w:hAnsi="Tahoma" w:cs="Tahoma"/>
          <w:sz w:val="22"/>
          <w:szCs w:val="22"/>
        </w:rPr>
      </w:pPr>
    </w:p>
    <w:p w14:paraId="0AE48422" w14:textId="77777777" w:rsidR="001346A0" w:rsidRDefault="001346A0" w:rsidP="001346A0">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5FE06BA" w14:textId="136FEB1B" w:rsidR="006E4EA7" w:rsidRPr="00170B9B" w:rsidRDefault="006E4EA7" w:rsidP="00170B9B">
      <w:pPr>
        <w:pStyle w:val="western"/>
        <w:spacing w:before="0" w:beforeAutospacing="0" w:after="0" w:afterAutospacing="0" w:line="360" w:lineRule="atLeast"/>
        <w:rPr>
          <w:rFonts w:ascii="Tahoma" w:hAnsi="Tahoma" w:cs="Tahoma"/>
          <w:sz w:val="22"/>
          <w:szCs w:val="22"/>
        </w:rPr>
      </w:pPr>
      <w:r>
        <w:rPr>
          <w:rFonts w:ascii="Tahoma" w:hAnsi="Tahoma" w:cs="Tahoma"/>
          <w:color w:val="FF0000"/>
          <w:sz w:val="22"/>
          <w:szCs w:val="22"/>
        </w:rPr>
        <w:br w:type="page"/>
      </w:r>
    </w:p>
    <w:p w14:paraId="1D4BB6C8" w14:textId="5C5F8817"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00984C8B">
        <w:rPr>
          <w:rFonts w:ascii="Tahoma" w:hAnsi="Tahoma" w:cs="Tahoma"/>
          <w:b/>
          <w:bCs/>
          <w:sz w:val="22"/>
          <w:szCs w:val="22"/>
        </w:rPr>
        <w:t>I</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02D9E6A6" w14:textId="6B16BDA6" w:rsidR="00000943" w:rsidRPr="00A510F0"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4F6A10">
        <w:rPr>
          <w:rFonts w:ascii="Tahoma" w:hAnsi="Tahoma" w:cs="Tahoma"/>
          <w:sz w:val="22"/>
          <w:szCs w:val="22"/>
          <w:highlight w:val="yellow"/>
        </w:rPr>
        <w:t>4</w:t>
      </w:r>
      <w:r w:rsidRPr="00103357">
        <w:rPr>
          <w:rFonts w:ascii="Tahoma" w:hAnsi="Tahoma" w:cs="Tahoma"/>
          <w:sz w:val="22"/>
          <w:szCs w:val="22"/>
          <w:highlight w:val="yellow"/>
        </w:rPr>
        <w:t>.00000000-00</w:t>
      </w:r>
    </w:p>
    <w:p w14:paraId="7C72241A" w14:textId="77777777" w:rsidR="00000943" w:rsidRPr="00A510F0" w:rsidRDefault="00000943" w:rsidP="00000943">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Pr="00103357">
        <w:rPr>
          <w:rFonts w:ascii="Tahoma" w:hAnsi="Tahoma" w:cs="Tahoma"/>
          <w:sz w:val="22"/>
          <w:szCs w:val="22"/>
          <w:highlight w:val="yellow"/>
        </w:rPr>
        <w:t>XXXX</w:t>
      </w:r>
    </w:p>
    <w:p w14:paraId="41DFE352" w14:textId="77777777" w:rsidR="00000943" w:rsidRPr="00A510F0"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Prestação de Serviços</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4520A485" w14:textId="77777777" w:rsidR="00000943" w:rsidRPr="00344DCE" w:rsidRDefault="00000943" w:rsidP="00000943">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CONTRATANTE: </w:t>
      </w:r>
      <w:r w:rsidRPr="00D7091E">
        <w:rPr>
          <w:rFonts w:ascii="Tahoma" w:hAnsi="Tahoma" w:cs="Tahoma"/>
          <w:sz w:val="22"/>
          <w:szCs w:val="22"/>
        </w:rPr>
        <w:t>Município de Campinas</w:t>
      </w:r>
    </w:p>
    <w:p w14:paraId="663C2FBA"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CONTRATADA:</w:t>
      </w:r>
    </w:p>
    <w:p w14:paraId="2DFFD1C5"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CONTRATO Nº (DE ORIGEM): </w:t>
      </w:r>
      <w:r w:rsidRPr="00D7091E">
        <w:rPr>
          <w:rFonts w:ascii="Tahoma" w:hAnsi="Tahoma" w:cs="Tahoma"/>
          <w:sz w:val="22"/>
          <w:szCs w:val="22"/>
        </w:rPr>
        <w:t>____/20__</w:t>
      </w:r>
    </w:p>
    <w:p w14:paraId="2998936F" w14:textId="77777777" w:rsidR="00664632" w:rsidRPr="00D7091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D7091E">
        <w:rPr>
          <w:rFonts w:ascii="Tahoma" w:hAnsi="Tahoma" w:cs="Tahoma"/>
          <w:sz w:val="22"/>
          <w:szCs w:val="22"/>
        </w:rPr>
        <w:t>Pelo presente TERMO, nós, abaixo identificados</w:t>
      </w:r>
      <w:r w:rsidRPr="00344DCE">
        <w:rPr>
          <w:rFonts w:ascii="Tahoma" w:hAnsi="Tahoma" w:cs="Tahoma"/>
          <w:sz w:val="22"/>
          <w:szCs w:val="22"/>
        </w:rPr>
        <w:t>:</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788B453" w:rsidR="006F1388" w:rsidRDefault="006F1388">
      <w:pPr>
        <w:widowControl/>
        <w:rPr>
          <w:rFonts w:ascii="Tahoma" w:hAnsi="Tahoma" w:cs="Tahoma"/>
          <w:sz w:val="22"/>
          <w:szCs w:val="22"/>
        </w:rPr>
      </w:pPr>
      <w:r>
        <w:rPr>
          <w:rFonts w:ascii="Tahoma" w:hAnsi="Tahoma" w:cs="Tahoma"/>
          <w:sz w:val="22"/>
          <w:szCs w:val="22"/>
        </w:rPr>
        <w:br w:type="page"/>
      </w:r>
    </w:p>
    <w:p w14:paraId="634FEA89" w14:textId="2B425578" w:rsidR="006F1388" w:rsidRPr="004E1356" w:rsidRDefault="006F1388" w:rsidP="006F1388">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ANEXO V</w:t>
      </w:r>
      <w:r>
        <w:rPr>
          <w:rFonts w:ascii="Tahoma" w:hAnsi="Tahoma" w:cs="Tahoma"/>
          <w:b/>
          <w:bCs/>
          <w:sz w:val="22"/>
          <w:szCs w:val="22"/>
        </w:rPr>
        <w:t>II</w:t>
      </w:r>
      <w:r w:rsidRPr="004E1356">
        <w:rPr>
          <w:rFonts w:ascii="Tahoma" w:hAnsi="Tahoma" w:cs="Tahoma"/>
          <w:b/>
          <w:bCs/>
          <w:sz w:val="22"/>
          <w:szCs w:val="22"/>
        </w:rPr>
        <w:t xml:space="preserve"> – MODELO DE ORDEM DE INÍCIO DOS SERVIÇOS</w:t>
      </w:r>
    </w:p>
    <w:p w14:paraId="0BE577B1"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D2D86AE"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0024BD67" w14:textId="77777777" w:rsidR="00000943" w:rsidRPr="004E1356" w:rsidRDefault="00000943" w:rsidP="0000094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ORDEM DE SERVIÇO N° ________/20__</w:t>
      </w:r>
    </w:p>
    <w:p w14:paraId="1C82CE4B" w14:textId="77977CA1" w:rsidR="00000943" w:rsidRPr="00676886" w:rsidRDefault="00000943" w:rsidP="00000943">
      <w:pPr>
        <w:pStyle w:val="western"/>
        <w:spacing w:before="0" w:beforeAutospacing="0" w:after="0" w:afterAutospacing="0" w:line="360" w:lineRule="atLeast"/>
        <w:ind w:right="181"/>
        <w:rPr>
          <w:rFonts w:ascii="Tahoma" w:hAnsi="Tahoma" w:cs="Tahoma"/>
          <w:sz w:val="22"/>
          <w:szCs w:val="22"/>
          <w:highlight w:val="yellow"/>
        </w:rPr>
      </w:pPr>
      <w:r w:rsidRPr="004E1356">
        <w:rPr>
          <w:rFonts w:ascii="Tahoma" w:hAnsi="Tahoma" w:cs="Tahoma"/>
          <w:b/>
          <w:bCs/>
          <w:sz w:val="22"/>
          <w:szCs w:val="22"/>
        </w:rPr>
        <w:t>PROCESSO ADMINISTRATIVO:</w:t>
      </w:r>
      <w:r w:rsidRPr="004E1356">
        <w:rPr>
          <w:rFonts w:ascii="Tahoma" w:hAnsi="Tahoma" w:cs="Tahoma"/>
          <w:sz w:val="22"/>
          <w:szCs w:val="22"/>
        </w:rPr>
        <w:t xml:space="preserve"> </w:t>
      </w:r>
      <w:r w:rsidRPr="00676886">
        <w:rPr>
          <w:rFonts w:ascii="Tahoma" w:hAnsi="Tahoma" w:cs="Tahoma"/>
          <w:sz w:val="22"/>
          <w:szCs w:val="22"/>
          <w:highlight w:val="yellow"/>
        </w:rPr>
        <w:t>PMC.202</w:t>
      </w:r>
      <w:r w:rsidR="004F6A10">
        <w:rPr>
          <w:rFonts w:ascii="Tahoma" w:hAnsi="Tahoma" w:cs="Tahoma"/>
          <w:sz w:val="22"/>
          <w:szCs w:val="22"/>
          <w:highlight w:val="yellow"/>
        </w:rPr>
        <w:t>4</w:t>
      </w:r>
      <w:r w:rsidRPr="00676886">
        <w:rPr>
          <w:rFonts w:ascii="Tahoma" w:hAnsi="Tahoma" w:cs="Tahoma"/>
          <w:sz w:val="22"/>
          <w:szCs w:val="22"/>
          <w:highlight w:val="yellow"/>
        </w:rPr>
        <w:t>.00000000-00</w:t>
      </w:r>
    </w:p>
    <w:p w14:paraId="6130DDB9" w14:textId="77777777" w:rsidR="00000943" w:rsidRPr="004E1356" w:rsidRDefault="00000943" w:rsidP="00000943">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INTERESSADO: </w:t>
      </w:r>
      <w:r w:rsidRPr="006F1388">
        <w:rPr>
          <w:rFonts w:ascii="Tahoma" w:hAnsi="Tahoma" w:cs="Tahoma"/>
          <w:sz w:val="22"/>
          <w:szCs w:val="22"/>
          <w:highlight w:val="yellow"/>
        </w:rPr>
        <w:t>Secretaria Municipal de XXXX</w:t>
      </w:r>
    </w:p>
    <w:p w14:paraId="2AB6FF90" w14:textId="77777777" w:rsidR="00000943" w:rsidRPr="00344DCE" w:rsidRDefault="00000943" w:rsidP="00000943">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MODALIDADE:</w:t>
      </w:r>
      <w:r>
        <w:rPr>
          <w:rFonts w:ascii="Tahoma" w:hAnsi="Tahoma" w:cs="Tahoma"/>
          <w:b/>
          <w:bCs/>
          <w:sz w:val="22"/>
          <w:szCs w:val="22"/>
        </w:rPr>
        <w:t xml:space="preserv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339FC27" w14:textId="77777777" w:rsidR="006F1388" w:rsidRPr="00D7091E" w:rsidRDefault="006F1388" w:rsidP="006F1388">
      <w:pPr>
        <w:pStyle w:val="NormalWeb"/>
        <w:spacing w:before="0" w:after="0" w:line="360" w:lineRule="atLeast"/>
        <w:rPr>
          <w:rFonts w:ascii="Tahoma" w:hAnsi="Tahoma" w:cs="Tahoma"/>
          <w:sz w:val="22"/>
          <w:szCs w:val="22"/>
        </w:rPr>
      </w:pPr>
      <w:r w:rsidRPr="00D7091E">
        <w:rPr>
          <w:rFonts w:ascii="Tahoma" w:hAnsi="Tahoma" w:cs="Tahoma"/>
          <w:b/>
          <w:bCs/>
          <w:sz w:val="22"/>
          <w:szCs w:val="22"/>
        </w:rPr>
        <w:t>REF:</w:t>
      </w:r>
      <w:r w:rsidRPr="00D7091E">
        <w:rPr>
          <w:rFonts w:ascii="Tahoma" w:hAnsi="Tahoma" w:cs="Tahoma"/>
          <w:sz w:val="22"/>
          <w:szCs w:val="22"/>
        </w:rPr>
        <w:t xml:space="preserve"> TERMO DE CONTRATO N° _____________________________________________________</w:t>
      </w:r>
    </w:p>
    <w:p w14:paraId="028B3BD7" w14:textId="77777777" w:rsidR="006F1388" w:rsidRPr="009E4175" w:rsidRDefault="006F1388" w:rsidP="006F1388">
      <w:pPr>
        <w:pStyle w:val="western"/>
        <w:spacing w:before="0" w:beforeAutospacing="0" w:after="0" w:afterAutospacing="0" w:line="360" w:lineRule="atLeast"/>
        <w:rPr>
          <w:rFonts w:ascii="Tahoma" w:hAnsi="Tahoma" w:cs="Tahoma"/>
          <w:sz w:val="22"/>
          <w:szCs w:val="22"/>
        </w:rPr>
      </w:pPr>
      <w:r w:rsidRPr="00D7091E">
        <w:rPr>
          <w:rFonts w:ascii="Tahoma" w:hAnsi="Tahoma" w:cs="Tahoma"/>
          <w:b/>
          <w:bCs/>
          <w:sz w:val="22"/>
          <w:szCs w:val="22"/>
        </w:rPr>
        <w:t xml:space="preserve">PRESTADOR DE SERVIÇO: </w:t>
      </w:r>
      <w:r w:rsidRPr="00D7091E">
        <w:rPr>
          <w:rFonts w:ascii="Tahoma" w:hAnsi="Tahoma" w:cs="Tahoma"/>
          <w:sz w:val="22"/>
          <w:szCs w:val="22"/>
        </w:rPr>
        <w:t>________________________________________________________</w:t>
      </w:r>
    </w:p>
    <w:p w14:paraId="3283482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173B79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F5802C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 Empresa acima deverá prestar o serviço:</w:t>
      </w:r>
    </w:p>
    <w:p w14:paraId="6E6ECF13"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0AFCD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2F422958" w14:textId="77777777" w:rsidR="00EA1750" w:rsidRPr="00C71FD3" w:rsidRDefault="00000943" w:rsidP="00EA1750">
      <w:pPr>
        <w:pStyle w:val="western"/>
        <w:spacing w:before="0" w:beforeAutospacing="0" w:after="0" w:afterAutospacing="0" w:line="360" w:lineRule="atLeast"/>
        <w:rPr>
          <w:rFonts w:ascii="Tahoma" w:hAnsi="Tahoma" w:cs="Tahoma"/>
          <w:sz w:val="22"/>
          <w:szCs w:val="22"/>
        </w:rPr>
      </w:pPr>
      <w:r w:rsidRPr="00D076DD">
        <w:rPr>
          <w:rFonts w:ascii="Tahoma" w:hAnsi="Tahoma" w:cs="Tahoma"/>
          <w:b/>
          <w:bCs/>
          <w:sz w:val="22"/>
          <w:szCs w:val="22"/>
        </w:rPr>
        <w:t>CONDIÇÃO DE PAGAMENTO:</w:t>
      </w:r>
      <w:r w:rsidRPr="00344DCE">
        <w:rPr>
          <w:rFonts w:ascii="Tahoma" w:hAnsi="Tahoma" w:cs="Tahoma"/>
          <w:sz w:val="22"/>
          <w:szCs w:val="22"/>
        </w:rPr>
        <w:t xml:space="preserve"> </w:t>
      </w:r>
      <w:r w:rsidR="00EA1750" w:rsidRPr="0015135D">
        <w:rPr>
          <w:rFonts w:ascii="Tahoma" w:hAnsi="Tahoma" w:cs="Tahoma"/>
          <w:sz w:val="22"/>
          <w:szCs w:val="22"/>
        </w:rPr>
        <w:t xml:space="preserve">__ (___) dias fora a dezena, </w:t>
      </w:r>
      <w:r w:rsidR="00EA1750" w:rsidRPr="00CA10DD">
        <w:rPr>
          <w:rFonts w:ascii="Tahoma" w:hAnsi="Tahoma" w:cs="Tahoma"/>
          <w:sz w:val="22"/>
          <w:szCs w:val="22"/>
          <w:highlight w:val="cyan"/>
        </w:rPr>
        <w:t>contado</w:t>
      </w:r>
      <w:r w:rsidR="00EA1750" w:rsidRPr="0015135D">
        <w:rPr>
          <w:rFonts w:ascii="Tahoma" w:hAnsi="Tahoma" w:cs="Tahoma"/>
          <w:sz w:val="22"/>
          <w:szCs w:val="22"/>
        </w:rPr>
        <w:t xml:space="preserve"> da data do aceite da Nota Fiscal após o recebimento definitivo, por servidor ou comissão designada pela autoridade competente, mediante termo detalhado que comprove o atendimento das exigências contratuais.</w:t>
      </w:r>
    </w:p>
    <w:p w14:paraId="480C484B" w14:textId="77777777" w:rsidR="009055CB" w:rsidRDefault="009055CB" w:rsidP="009055CB">
      <w:pPr>
        <w:pStyle w:val="western"/>
        <w:spacing w:before="0" w:beforeAutospacing="0" w:after="0" w:afterAutospacing="0" w:line="360" w:lineRule="atLeast"/>
        <w:rPr>
          <w:rFonts w:ascii="Tahoma" w:hAnsi="Tahoma" w:cs="Tahoma"/>
          <w:color w:val="auto"/>
          <w:sz w:val="22"/>
          <w:szCs w:val="22"/>
        </w:rPr>
      </w:pPr>
    </w:p>
    <w:p w14:paraId="75E567E7" w14:textId="0C93B144" w:rsidR="00000943" w:rsidRPr="00C32D31" w:rsidRDefault="00000943" w:rsidP="00000943">
      <w:pPr>
        <w:pStyle w:val="NormalWeb"/>
        <w:spacing w:line="360" w:lineRule="atLeast"/>
        <w:jc w:val="both"/>
        <w:rPr>
          <w:rFonts w:ascii="Tahoma" w:hAnsi="Tahoma" w:cs="Tahoma"/>
          <w:b/>
          <w:bCs/>
          <w:color w:val="FF0000"/>
          <w:sz w:val="22"/>
          <w:szCs w:val="22"/>
        </w:rPr>
      </w:pPr>
      <w:bookmarkStart w:id="77" w:name="_Hlk144736330"/>
      <w:r w:rsidRPr="00C32D31">
        <w:rPr>
          <w:rFonts w:ascii="Tahoma" w:hAnsi="Tahoma" w:cs="Tahoma"/>
          <w:b/>
          <w:bCs/>
          <w:color w:val="FF0000"/>
          <w:sz w:val="22"/>
          <w:szCs w:val="22"/>
          <w:highlight w:val="green"/>
        </w:rPr>
        <w:t xml:space="preserve">** CONSTAR CAMPOS PARA PREENCHIMENTO DAS CONDIÇÕES PREVISTAS NO TR, TAIS COMO PERCURSO, DATA E HORÁRIO, PRAZO PARA EXECUÇÃO, </w:t>
      </w:r>
      <w:r>
        <w:rPr>
          <w:rFonts w:ascii="Tahoma" w:hAnsi="Tahoma" w:cs="Tahoma"/>
          <w:b/>
          <w:bCs/>
          <w:color w:val="FF0000"/>
          <w:sz w:val="22"/>
          <w:szCs w:val="22"/>
          <w:highlight w:val="green"/>
        </w:rPr>
        <w:t xml:space="preserve">LOCAL DE EXECUÇÃO, </w:t>
      </w:r>
      <w:r w:rsidRPr="00C32D31">
        <w:rPr>
          <w:rFonts w:ascii="Tahoma" w:hAnsi="Tahoma" w:cs="Tahoma"/>
          <w:b/>
          <w:bCs/>
          <w:color w:val="FF0000"/>
          <w:sz w:val="22"/>
          <w:szCs w:val="22"/>
          <w:highlight w:val="green"/>
        </w:rPr>
        <w:t xml:space="preserve">LOCAL DE ORIGEM E </w:t>
      </w:r>
      <w:proofErr w:type="gramStart"/>
      <w:r w:rsidRPr="00C32D31">
        <w:rPr>
          <w:rFonts w:ascii="Tahoma" w:hAnsi="Tahoma" w:cs="Tahoma"/>
          <w:b/>
          <w:bCs/>
          <w:color w:val="FF0000"/>
          <w:sz w:val="22"/>
          <w:szCs w:val="22"/>
          <w:highlight w:val="green"/>
        </w:rPr>
        <w:t>DESTINO, ETC</w:t>
      </w:r>
      <w:proofErr w:type="gramEnd"/>
      <w:r w:rsidRPr="00C32D31">
        <w:rPr>
          <w:rFonts w:ascii="Tahoma" w:hAnsi="Tahoma" w:cs="Tahoma"/>
          <w:b/>
          <w:bCs/>
          <w:color w:val="FF0000"/>
          <w:sz w:val="22"/>
          <w:szCs w:val="22"/>
          <w:highlight w:val="green"/>
        </w:rPr>
        <w:t xml:space="preserve"> **</w:t>
      </w:r>
    </w:p>
    <w:bookmarkEnd w:id="77"/>
    <w:p w14:paraId="5B38BEAB" w14:textId="77777777" w:rsidR="006F1388" w:rsidRPr="009055CB" w:rsidRDefault="006F1388" w:rsidP="009055CB">
      <w:pPr>
        <w:pStyle w:val="western"/>
        <w:spacing w:before="0" w:beforeAutospacing="0" w:after="0" w:afterAutospacing="0" w:line="360" w:lineRule="atLeast"/>
        <w:rPr>
          <w:rFonts w:ascii="Tahoma" w:hAnsi="Tahoma" w:cs="Tahoma"/>
          <w:color w:val="auto"/>
          <w:sz w:val="22"/>
          <w:szCs w:val="22"/>
        </w:rPr>
      </w:pPr>
    </w:p>
    <w:p w14:paraId="2AF78475" w14:textId="77777777" w:rsidR="006F1388" w:rsidRPr="009055CB" w:rsidRDefault="006F1388" w:rsidP="009055CB">
      <w:pPr>
        <w:pStyle w:val="western"/>
        <w:spacing w:before="0" w:beforeAutospacing="0" w:after="0" w:afterAutospacing="0" w:line="360" w:lineRule="atLeast"/>
        <w:rPr>
          <w:rFonts w:ascii="Tahoma" w:hAnsi="Tahoma" w:cs="Tahoma"/>
          <w:color w:val="auto"/>
          <w:sz w:val="22"/>
          <w:szCs w:val="22"/>
        </w:rPr>
      </w:pPr>
      <w:r w:rsidRPr="009055CB">
        <w:rPr>
          <w:rFonts w:ascii="Tahoma" w:hAnsi="Tahoma" w:cs="Tahoma"/>
          <w:b/>
          <w:bCs/>
          <w:color w:val="auto"/>
          <w:sz w:val="22"/>
          <w:szCs w:val="22"/>
        </w:rPr>
        <w:t xml:space="preserve">NOTA DE EMPENHO Nº </w:t>
      </w:r>
      <w:r w:rsidRPr="009055CB">
        <w:rPr>
          <w:rFonts w:ascii="Tahoma" w:hAnsi="Tahoma" w:cs="Tahoma"/>
          <w:color w:val="auto"/>
          <w:sz w:val="22"/>
          <w:szCs w:val="22"/>
        </w:rPr>
        <w:t>__________________________________________________________.</w:t>
      </w:r>
    </w:p>
    <w:p w14:paraId="74A14A47"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6AAB7476"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4E9FB7A5" w14:textId="77777777" w:rsidR="006F1388" w:rsidRPr="009055CB" w:rsidRDefault="006F1388" w:rsidP="006F1388">
      <w:pPr>
        <w:pStyle w:val="western"/>
        <w:spacing w:before="0" w:beforeAutospacing="0" w:after="0" w:afterAutospacing="0" w:line="360" w:lineRule="atLeast"/>
        <w:rPr>
          <w:rFonts w:ascii="Tahoma" w:hAnsi="Tahoma" w:cs="Tahoma"/>
          <w:color w:val="auto"/>
          <w:sz w:val="22"/>
          <w:szCs w:val="22"/>
        </w:rPr>
      </w:pPr>
    </w:p>
    <w:p w14:paraId="60551A8B" w14:textId="77777777" w:rsidR="006F1388" w:rsidRPr="00D7091E" w:rsidRDefault="006F1388" w:rsidP="006F1388">
      <w:pPr>
        <w:pStyle w:val="western"/>
        <w:spacing w:before="0" w:beforeAutospacing="0" w:after="0" w:afterAutospacing="0" w:line="360" w:lineRule="atLeast"/>
        <w:rPr>
          <w:rFonts w:ascii="Tahoma" w:hAnsi="Tahoma" w:cs="Tahoma"/>
          <w:color w:val="auto"/>
          <w:sz w:val="22"/>
          <w:szCs w:val="22"/>
        </w:rPr>
      </w:pPr>
      <w:r w:rsidRPr="00D7091E">
        <w:rPr>
          <w:rFonts w:ascii="Tahoma" w:hAnsi="Tahoma" w:cs="Tahoma"/>
          <w:color w:val="auto"/>
          <w:sz w:val="22"/>
          <w:szCs w:val="22"/>
        </w:rPr>
        <w:t xml:space="preserve">Campinas, ____ de ______________________ </w:t>
      </w:r>
      <w:proofErr w:type="spellStart"/>
      <w:r w:rsidRPr="00D7091E">
        <w:rPr>
          <w:rFonts w:ascii="Tahoma" w:hAnsi="Tahoma" w:cs="Tahoma"/>
          <w:color w:val="auto"/>
          <w:sz w:val="22"/>
          <w:szCs w:val="22"/>
        </w:rPr>
        <w:t>de</w:t>
      </w:r>
      <w:proofErr w:type="spellEnd"/>
      <w:r w:rsidRPr="00D7091E">
        <w:rPr>
          <w:rFonts w:ascii="Tahoma" w:hAnsi="Tahoma" w:cs="Tahoma"/>
          <w:color w:val="auto"/>
          <w:sz w:val="22"/>
          <w:szCs w:val="22"/>
        </w:rPr>
        <w:t xml:space="preserve"> 20__.</w:t>
      </w:r>
    </w:p>
    <w:p w14:paraId="3BE82C06"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54EDC0BD"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4007F557" w14:textId="77777777" w:rsidR="006F1388" w:rsidRPr="00D7091E" w:rsidRDefault="006F1388" w:rsidP="006F1388">
      <w:pPr>
        <w:pStyle w:val="western"/>
        <w:spacing w:before="0" w:beforeAutospacing="0" w:after="0" w:afterAutospacing="0" w:line="360" w:lineRule="atLeast"/>
        <w:rPr>
          <w:rFonts w:ascii="Tahoma" w:hAnsi="Tahoma" w:cs="Tahoma"/>
          <w:sz w:val="22"/>
          <w:szCs w:val="22"/>
        </w:rPr>
      </w:pPr>
    </w:p>
    <w:p w14:paraId="0C5BECEA" w14:textId="3DA81BB5" w:rsidR="006F1388" w:rsidRPr="00D7091E" w:rsidRDefault="006F1388" w:rsidP="006F1388">
      <w:pPr>
        <w:pStyle w:val="western"/>
        <w:spacing w:before="0" w:beforeAutospacing="0" w:after="0" w:afterAutospacing="0" w:line="360" w:lineRule="atLeast"/>
        <w:rPr>
          <w:rFonts w:ascii="Tahoma" w:hAnsi="Tahoma" w:cs="Tahoma"/>
          <w:sz w:val="22"/>
          <w:szCs w:val="22"/>
        </w:rPr>
      </w:pPr>
      <w:r w:rsidRPr="00D7091E">
        <w:rPr>
          <w:rFonts w:ascii="Tahoma" w:hAnsi="Tahoma" w:cs="Tahoma"/>
          <w:sz w:val="22"/>
          <w:szCs w:val="22"/>
        </w:rPr>
        <w:t>ass.: _________________________________________</w:t>
      </w:r>
      <w:r w:rsidR="009055CB" w:rsidRPr="00D7091E">
        <w:rPr>
          <w:rFonts w:ascii="Tahoma" w:hAnsi="Tahoma" w:cs="Tahoma"/>
          <w:sz w:val="22"/>
          <w:szCs w:val="22"/>
        </w:rPr>
        <w:t>____________________________</w:t>
      </w:r>
    </w:p>
    <w:p w14:paraId="58DDB3BF" w14:textId="77777777" w:rsidR="00000943" w:rsidRPr="00010EF9" w:rsidRDefault="00000943" w:rsidP="00000943">
      <w:pPr>
        <w:pStyle w:val="western"/>
        <w:spacing w:before="0" w:beforeAutospacing="0" w:after="0" w:afterAutospacing="0" w:line="360" w:lineRule="atLeast"/>
        <w:ind w:left="567"/>
        <w:rPr>
          <w:rFonts w:ascii="Tahoma" w:hAnsi="Tahoma" w:cs="Tahoma"/>
          <w:sz w:val="22"/>
          <w:szCs w:val="22"/>
          <w:highlight w:val="yellow"/>
        </w:rPr>
      </w:pPr>
      <w:r w:rsidRPr="00010EF9">
        <w:rPr>
          <w:rFonts w:ascii="Tahoma" w:hAnsi="Tahoma" w:cs="Tahoma"/>
          <w:sz w:val="22"/>
          <w:szCs w:val="22"/>
          <w:highlight w:val="yellow"/>
        </w:rPr>
        <w:t>ÓRGÃO EMISSOR DA ORDEM DE INÍCIO DOS SERVIÇOS (DIRETOR OU SECRETÁRIO)</w:t>
      </w:r>
    </w:p>
    <w:p w14:paraId="727A926A"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2FF7FF56" w14:textId="77777777" w:rsidR="00691BDC" w:rsidRDefault="00691BDC" w:rsidP="00691BDC">
      <w:pPr>
        <w:pStyle w:val="Textodenotaderodap"/>
        <w:jc w:val="both"/>
      </w:pPr>
      <w:r w:rsidRPr="007B3F80">
        <w:rPr>
          <w:rStyle w:val="Refdenotaderodap"/>
        </w:rPr>
        <w:footnoteRef/>
      </w:r>
      <w:r w:rsidRPr="007B3F80">
        <w:t xml:space="preserve"> </w:t>
      </w:r>
      <w:r w:rsidRPr="007B3F80">
        <w:rPr>
          <w:rFonts w:ascii="Tahoma" w:hAnsi="Tahoma" w:cs="Tahoma"/>
          <w:b/>
          <w:bCs/>
          <w:i/>
          <w:iCs/>
          <w:sz w:val="18"/>
          <w:szCs w:val="18"/>
        </w:rPr>
        <w:t>Súmula 50 TCESP:</w:t>
      </w:r>
      <w:r w:rsidRPr="007B3F80">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202572713" name="Imagem 120257271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548077872" name="Imagem 548077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02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0943"/>
    <w:rsid w:val="00003728"/>
    <w:rsid w:val="000051D6"/>
    <w:rsid w:val="00005D38"/>
    <w:rsid w:val="0000757A"/>
    <w:rsid w:val="00010EF9"/>
    <w:rsid w:val="00011DBE"/>
    <w:rsid w:val="00020E65"/>
    <w:rsid w:val="0002257C"/>
    <w:rsid w:val="0002520B"/>
    <w:rsid w:val="00026084"/>
    <w:rsid w:val="00026515"/>
    <w:rsid w:val="00027204"/>
    <w:rsid w:val="000309A6"/>
    <w:rsid w:val="00035534"/>
    <w:rsid w:val="00036C7E"/>
    <w:rsid w:val="000408BB"/>
    <w:rsid w:val="00040B6D"/>
    <w:rsid w:val="000411FC"/>
    <w:rsid w:val="0004299F"/>
    <w:rsid w:val="00042D2B"/>
    <w:rsid w:val="000434C0"/>
    <w:rsid w:val="000444CE"/>
    <w:rsid w:val="00045B3B"/>
    <w:rsid w:val="000504ED"/>
    <w:rsid w:val="00051C4E"/>
    <w:rsid w:val="00052F5B"/>
    <w:rsid w:val="00055DF8"/>
    <w:rsid w:val="00056EAB"/>
    <w:rsid w:val="0005755E"/>
    <w:rsid w:val="00057F9D"/>
    <w:rsid w:val="0006645F"/>
    <w:rsid w:val="0006679C"/>
    <w:rsid w:val="0006771F"/>
    <w:rsid w:val="00067A36"/>
    <w:rsid w:val="00071D41"/>
    <w:rsid w:val="000734F6"/>
    <w:rsid w:val="000778BF"/>
    <w:rsid w:val="00082F8A"/>
    <w:rsid w:val="00086223"/>
    <w:rsid w:val="000863E1"/>
    <w:rsid w:val="00086C81"/>
    <w:rsid w:val="00090014"/>
    <w:rsid w:val="00091F77"/>
    <w:rsid w:val="00094350"/>
    <w:rsid w:val="000A615D"/>
    <w:rsid w:val="000A6E65"/>
    <w:rsid w:val="000A716F"/>
    <w:rsid w:val="000B1890"/>
    <w:rsid w:val="000B3276"/>
    <w:rsid w:val="000B5F62"/>
    <w:rsid w:val="000C0CB8"/>
    <w:rsid w:val="000C25D6"/>
    <w:rsid w:val="000D33B5"/>
    <w:rsid w:val="000D4232"/>
    <w:rsid w:val="000D4B5C"/>
    <w:rsid w:val="000E2279"/>
    <w:rsid w:val="000E2A82"/>
    <w:rsid w:val="000E3E93"/>
    <w:rsid w:val="000E4482"/>
    <w:rsid w:val="000E5A0B"/>
    <w:rsid w:val="000F17A1"/>
    <w:rsid w:val="000F1DDA"/>
    <w:rsid w:val="000F71C8"/>
    <w:rsid w:val="001007D7"/>
    <w:rsid w:val="00100DDA"/>
    <w:rsid w:val="00103357"/>
    <w:rsid w:val="00105080"/>
    <w:rsid w:val="00105677"/>
    <w:rsid w:val="00107F90"/>
    <w:rsid w:val="0011107F"/>
    <w:rsid w:val="00122E72"/>
    <w:rsid w:val="0013186A"/>
    <w:rsid w:val="00132DF5"/>
    <w:rsid w:val="00133C94"/>
    <w:rsid w:val="00133FCD"/>
    <w:rsid w:val="00134673"/>
    <w:rsid w:val="001346A0"/>
    <w:rsid w:val="001377B4"/>
    <w:rsid w:val="00143E13"/>
    <w:rsid w:val="00145345"/>
    <w:rsid w:val="0014778D"/>
    <w:rsid w:val="0015211D"/>
    <w:rsid w:val="001577CE"/>
    <w:rsid w:val="0016148B"/>
    <w:rsid w:val="00162FD8"/>
    <w:rsid w:val="001643DC"/>
    <w:rsid w:val="0016497B"/>
    <w:rsid w:val="00166169"/>
    <w:rsid w:val="00170022"/>
    <w:rsid w:val="00170B9B"/>
    <w:rsid w:val="001736F1"/>
    <w:rsid w:val="00175405"/>
    <w:rsid w:val="00177F32"/>
    <w:rsid w:val="00182927"/>
    <w:rsid w:val="00182D77"/>
    <w:rsid w:val="00185432"/>
    <w:rsid w:val="00190ABA"/>
    <w:rsid w:val="001914AB"/>
    <w:rsid w:val="00193EB7"/>
    <w:rsid w:val="001940FD"/>
    <w:rsid w:val="001946A5"/>
    <w:rsid w:val="00196187"/>
    <w:rsid w:val="00196893"/>
    <w:rsid w:val="001A0279"/>
    <w:rsid w:val="001A4A30"/>
    <w:rsid w:val="001A4ACE"/>
    <w:rsid w:val="001A61FA"/>
    <w:rsid w:val="001A75E0"/>
    <w:rsid w:val="001B0E3F"/>
    <w:rsid w:val="001B12A3"/>
    <w:rsid w:val="001B72C6"/>
    <w:rsid w:val="001C47B7"/>
    <w:rsid w:val="001C5A10"/>
    <w:rsid w:val="001D3237"/>
    <w:rsid w:val="001D4D8C"/>
    <w:rsid w:val="001D576E"/>
    <w:rsid w:val="001E1420"/>
    <w:rsid w:val="001E6564"/>
    <w:rsid w:val="001E7C9B"/>
    <w:rsid w:val="00210774"/>
    <w:rsid w:val="00210FF4"/>
    <w:rsid w:val="00214BEF"/>
    <w:rsid w:val="00214C2B"/>
    <w:rsid w:val="002222FC"/>
    <w:rsid w:val="00223F30"/>
    <w:rsid w:val="0022711C"/>
    <w:rsid w:val="00227ACC"/>
    <w:rsid w:val="00234430"/>
    <w:rsid w:val="00234B97"/>
    <w:rsid w:val="00235D7E"/>
    <w:rsid w:val="00236835"/>
    <w:rsid w:val="002378C2"/>
    <w:rsid w:val="0024356E"/>
    <w:rsid w:val="00246552"/>
    <w:rsid w:val="002570C5"/>
    <w:rsid w:val="002644E5"/>
    <w:rsid w:val="00265948"/>
    <w:rsid w:val="00270F70"/>
    <w:rsid w:val="00270FA0"/>
    <w:rsid w:val="0027100F"/>
    <w:rsid w:val="002714E6"/>
    <w:rsid w:val="002729F3"/>
    <w:rsid w:val="00276209"/>
    <w:rsid w:val="0027748D"/>
    <w:rsid w:val="00280D9C"/>
    <w:rsid w:val="002810EB"/>
    <w:rsid w:val="00281A62"/>
    <w:rsid w:val="00284418"/>
    <w:rsid w:val="0028563C"/>
    <w:rsid w:val="002867F3"/>
    <w:rsid w:val="0028681D"/>
    <w:rsid w:val="00286D68"/>
    <w:rsid w:val="002A1FFA"/>
    <w:rsid w:val="002A2959"/>
    <w:rsid w:val="002B2D49"/>
    <w:rsid w:val="002B5532"/>
    <w:rsid w:val="002D0A72"/>
    <w:rsid w:val="002D1A0B"/>
    <w:rsid w:val="002D2063"/>
    <w:rsid w:val="002D2431"/>
    <w:rsid w:val="002D26FF"/>
    <w:rsid w:val="002D280B"/>
    <w:rsid w:val="002D4B81"/>
    <w:rsid w:val="002E1A45"/>
    <w:rsid w:val="002F1046"/>
    <w:rsid w:val="002F3F67"/>
    <w:rsid w:val="002F60B7"/>
    <w:rsid w:val="002F7FB8"/>
    <w:rsid w:val="003061B6"/>
    <w:rsid w:val="0030652E"/>
    <w:rsid w:val="00315940"/>
    <w:rsid w:val="0031602F"/>
    <w:rsid w:val="0032103A"/>
    <w:rsid w:val="003313AB"/>
    <w:rsid w:val="0033295D"/>
    <w:rsid w:val="00332F8C"/>
    <w:rsid w:val="0034096F"/>
    <w:rsid w:val="00341A2D"/>
    <w:rsid w:val="00343C40"/>
    <w:rsid w:val="00344DCE"/>
    <w:rsid w:val="003467C1"/>
    <w:rsid w:val="00351A2B"/>
    <w:rsid w:val="00351A30"/>
    <w:rsid w:val="00353538"/>
    <w:rsid w:val="003536E5"/>
    <w:rsid w:val="00360ACD"/>
    <w:rsid w:val="00360C05"/>
    <w:rsid w:val="003612E2"/>
    <w:rsid w:val="0036144E"/>
    <w:rsid w:val="0036187D"/>
    <w:rsid w:val="00362B8E"/>
    <w:rsid w:val="00363F69"/>
    <w:rsid w:val="00366302"/>
    <w:rsid w:val="00366BB1"/>
    <w:rsid w:val="00374251"/>
    <w:rsid w:val="0037636E"/>
    <w:rsid w:val="003765A0"/>
    <w:rsid w:val="00377410"/>
    <w:rsid w:val="00385BDC"/>
    <w:rsid w:val="00391492"/>
    <w:rsid w:val="00396DE1"/>
    <w:rsid w:val="00397F00"/>
    <w:rsid w:val="003B7A57"/>
    <w:rsid w:val="003B7C0C"/>
    <w:rsid w:val="003C0C10"/>
    <w:rsid w:val="003C76A2"/>
    <w:rsid w:val="003D116B"/>
    <w:rsid w:val="003D2072"/>
    <w:rsid w:val="003D5A40"/>
    <w:rsid w:val="003E21E7"/>
    <w:rsid w:val="003E66CF"/>
    <w:rsid w:val="003F14D2"/>
    <w:rsid w:val="003F6826"/>
    <w:rsid w:val="00400A20"/>
    <w:rsid w:val="00405256"/>
    <w:rsid w:val="00415E10"/>
    <w:rsid w:val="004217FC"/>
    <w:rsid w:val="004221BF"/>
    <w:rsid w:val="00423DA9"/>
    <w:rsid w:val="00436D37"/>
    <w:rsid w:val="00437973"/>
    <w:rsid w:val="004400CC"/>
    <w:rsid w:val="0044229E"/>
    <w:rsid w:val="00443230"/>
    <w:rsid w:val="004449D1"/>
    <w:rsid w:val="00444BF2"/>
    <w:rsid w:val="00447822"/>
    <w:rsid w:val="00451DC3"/>
    <w:rsid w:val="00451EBE"/>
    <w:rsid w:val="00453FC1"/>
    <w:rsid w:val="00455AD0"/>
    <w:rsid w:val="0046107F"/>
    <w:rsid w:val="00470958"/>
    <w:rsid w:val="00471B94"/>
    <w:rsid w:val="00471EC6"/>
    <w:rsid w:val="004721B3"/>
    <w:rsid w:val="004734AA"/>
    <w:rsid w:val="004737A3"/>
    <w:rsid w:val="004738F2"/>
    <w:rsid w:val="00476311"/>
    <w:rsid w:val="00477BD7"/>
    <w:rsid w:val="00487CBC"/>
    <w:rsid w:val="0049256B"/>
    <w:rsid w:val="00493B0D"/>
    <w:rsid w:val="004944C1"/>
    <w:rsid w:val="00496B56"/>
    <w:rsid w:val="00497C4B"/>
    <w:rsid w:val="00497DBF"/>
    <w:rsid w:val="004A173D"/>
    <w:rsid w:val="004A2E8D"/>
    <w:rsid w:val="004B3768"/>
    <w:rsid w:val="004B3B56"/>
    <w:rsid w:val="004C22CC"/>
    <w:rsid w:val="004C610D"/>
    <w:rsid w:val="004D0A56"/>
    <w:rsid w:val="004D3386"/>
    <w:rsid w:val="004D6829"/>
    <w:rsid w:val="004E1386"/>
    <w:rsid w:val="004E1F45"/>
    <w:rsid w:val="004F074E"/>
    <w:rsid w:val="004F3578"/>
    <w:rsid w:val="004F3D69"/>
    <w:rsid w:val="004F670B"/>
    <w:rsid w:val="004F69B6"/>
    <w:rsid w:val="004F6A10"/>
    <w:rsid w:val="005016EF"/>
    <w:rsid w:val="00503B66"/>
    <w:rsid w:val="00503F2C"/>
    <w:rsid w:val="00504E53"/>
    <w:rsid w:val="00506C88"/>
    <w:rsid w:val="00506CBA"/>
    <w:rsid w:val="00506CE6"/>
    <w:rsid w:val="005100B7"/>
    <w:rsid w:val="00513C97"/>
    <w:rsid w:val="005169D5"/>
    <w:rsid w:val="00516B22"/>
    <w:rsid w:val="005208AD"/>
    <w:rsid w:val="00522E23"/>
    <w:rsid w:val="00526331"/>
    <w:rsid w:val="00527BC8"/>
    <w:rsid w:val="00533DCD"/>
    <w:rsid w:val="00534067"/>
    <w:rsid w:val="00536CE7"/>
    <w:rsid w:val="005374AF"/>
    <w:rsid w:val="00540A06"/>
    <w:rsid w:val="0055477F"/>
    <w:rsid w:val="005548DF"/>
    <w:rsid w:val="00556656"/>
    <w:rsid w:val="00556D73"/>
    <w:rsid w:val="005572B1"/>
    <w:rsid w:val="00561728"/>
    <w:rsid w:val="00562314"/>
    <w:rsid w:val="0056465A"/>
    <w:rsid w:val="00564D0F"/>
    <w:rsid w:val="00566249"/>
    <w:rsid w:val="00567CBE"/>
    <w:rsid w:val="005700EA"/>
    <w:rsid w:val="005708A4"/>
    <w:rsid w:val="005719AD"/>
    <w:rsid w:val="00573E6B"/>
    <w:rsid w:val="00582917"/>
    <w:rsid w:val="00583240"/>
    <w:rsid w:val="00587DCE"/>
    <w:rsid w:val="00593632"/>
    <w:rsid w:val="005978AD"/>
    <w:rsid w:val="005A413C"/>
    <w:rsid w:val="005A5BCF"/>
    <w:rsid w:val="005B052F"/>
    <w:rsid w:val="005B0773"/>
    <w:rsid w:val="005B5A73"/>
    <w:rsid w:val="005C09B2"/>
    <w:rsid w:val="005C1456"/>
    <w:rsid w:val="005C14E9"/>
    <w:rsid w:val="005C365F"/>
    <w:rsid w:val="005C39B5"/>
    <w:rsid w:val="005D5E01"/>
    <w:rsid w:val="005E0DDB"/>
    <w:rsid w:val="005E5B48"/>
    <w:rsid w:val="005E7C1E"/>
    <w:rsid w:val="005F0396"/>
    <w:rsid w:val="005F0B21"/>
    <w:rsid w:val="005F189C"/>
    <w:rsid w:val="005F57F6"/>
    <w:rsid w:val="00600920"/>
    <w:rsid w:val="00601220"/>
    <w:rsid w:val="00601F00"/>
    <w:rsid w:val="0060237C"/>
    <w:rsid w:val="00605136"/>
    <w:rsid w:val="00606EC3"/>
    <w:rsid w:val="0060701D"/>
    <w:rsid w:val="006133A4"/>
    <w:rsid w:val="00617E99"/>
    <w:rsid w:val="00620F91"/>
    <w:rsid w:val="006230F9"/>
    <w:rsid w:val="00631688"/>
    <w:rsid w:val="00635C1D"/>
    <w:rsid w:val="00636D90"/>
    <w:rsid w:val="00640F05"/>
    <w:rsid w:val="00641791"/>
    <w:rsid w:val="00647088"/>
    <w:rsid w:val="00650426"/>
    <w:rsid w:val="00654444"/>
    <w:rsid w:val="00655F6D"/>
    <w:rsid w:val="00656C35"/>
    <w:rsid w:val="00657A51"/>
    <w:rsid w:val="00662EF3"/>
    <w:rsid w:val="006631A0"/>
    <w:rsid w:val="00664632"/>
    <w:rsid w:val="0066463A"/>
    <w:rsid w:val="00667B5B"/>
    <w:rsid w:val="00672F27"/>
    <w:rsid w:val="006751B1"/>
    <w:rsid w:val="00684BF5"/>
    <w:rsid w:val="00686C2D"/>
    <w:rsid w:val="006871EA"/>
    <w:rsid w:val="00691BDC"/>
    <w:rsid w:val="0069666B"/>
    <w:rsid w:val="006A0ADC"/>
    <w:rsid w:val="006A21F3"/>
    <w:rsid w:val="006A221D"/>
    <w:rsid w:val="006A2C2F"/>
    <w:rsid w:val="006B1C92"/>
    <w:rsid w:val="006B6406"/>
    <w:rsid w:val="006C0F5A"/>
    <w:rsid w:val="006C1522"/>
    <w:rsid w:val="006D1103"/>
    <w:rsid w:val="006D503F"/>
    <w:rsid w:val="006E4EA7"/>
    <w:rsid w:val="006E5111"/>
    <w:rsid w:val="006E5AB2"/>
    <w:rsid w:val="006E7309"/>
    <w:rsid w:val="006F1388"/>
    <w:rsid w:val="006F27D0"/>
    <w:rsid w:val="006F2998"/>
    <w:rsid w:val="006F40B8"/>
    <w:rsid w:val="006F5CC3"/>
    <w:rsid w:val="00700A61"/>
    <w:rsid w:val="00701D93"/>
    <w:rsid w:val="00705924"/>
    <w:rsid w:val="00710251"/>
    <w:rsid w:val="0071495E"/>
    <w:rsid w:val="00717B01"/>
    <w:rsid w:val="00723281"/>
    <w:rsid w:val="007278AD"/>
    <w:rsid w:val="00730ACB"/>
    <w:rsid w:val="007313D4"/>
    <w:rsid w:val="0073550B"/>
    <w:rsid w:val="00735BFD"/>
    <w:rsid w:val="00735E88"/>
    <w:rsid w:val="00741085"/>
    <w:rsid w:val="007472D1"/>
    <w:rsid w:val="00750509"/>
    <w:rsid w:val="007534BA"/>
    <w:rsid w:val="00755115"/>
    <w:rsid w:val="00756A9F"/>
    <w:rsid w:val="0075737D"/>
    <w:rsid w:val="00757650"/>
    <w:rsid w:val="00770FC0"/>
    <w:rsid w:val="00773ECF"/>
    <w:rsid w:val="00774C35"/>
    <w:rsid w:val="007757EE"/>
    <w:rsid w:val="00777DDA"/>
    <w:rsid w:val="00782228"/>
    <w:rsid w:val="00786229"/>
    <w:rsid w:val="00791CF3"/>
    <w:rsid w:val="007943F4"/>
    <w:rsid w:val="00797905"/>
    <w:rsid w:val="007A0FDF"/>
    <w:rsid w:val="007A1CC6"/>
    <w:rsid w:val="007A28CF"/>
    <w:rsid w:val="007A29DA"/>
    <w:rsid w:val="007A4F6C"/>
    <w:rsid w:val="007A5004"/>
    <w:rsid w:val="007A610F"/>
    <w:rsid w:val="007A631E"/>
    <w:rsid w:val="007A7101"/>
    <w:rsid w:val="007A7318"/>
    <w:rsid w:val="007B0FE9"/>
    <w:rsid w:val="007B247F"/>
    <w:rsid w:val="007B3F80"/>
    <w:rsid w:val="007B5AFF"/>
    <w:rsid w:val="007B6FEA"/>
    <w:rsid w:val="007D51D9"/>
    <w:rsid w:val="007D6C56"/>
    <w:rsid w:val="007E18DE"/>
    <w:rsid w:val="008001D4"/>
    <w:rsid w:val="00800DC2"/>
    <w:rsid w:val="008022D4"/>
    <w:rsid w:val="00802631"/>
    <w:rsid w:val="0081204C"/>
    <w:rsid w:val="00813756"/>
    <w:rsid w:val="00817429"/>
    <w:rsid w:val="00821A98"/>
    <w:rsid w:val="0082208F"/>
    <w:rsid w:val="00822D77"/>
    <w:rsid w:val="00823E16"/>
    <w:rsid w:val="00830688"/>
    <w:rsid w:val="00831379"/>
    <w:rsid w:val="008318FD"/>
    <w:rsid w:val="008322FA"/>
    <w:rsid w:val="008350FF"/>
    <w:rsid w:val="00836C1C"/>
    <w:rsid w:val="008373F2"/>
    <w:rsid w:val="008418DB"/>
    <w:rsid w:val="00842F80"/>
    <w:rsid w:val="008438A6"/>
    <w:rsid w:val="008439C1"/>
    <w:rsid w:val="00846233"/>
    <w:rsid w:val="00850072"/>
    <w:rsid w:val="00851F09"/>
    <w:rsid w:val="00857575"/>
    <w:rsid w:val="00857768"/>
    <w:rsid w:val="00857852"/>
    <w:rsid w:val="00864BB4"/>
    <w:rsid w:val="0087415D"/>
    <w:rsid w:val="008772A0"/>
    <w:rsid w:val="008773AB"/>
    <w:rsid w:val="00880256"/>
    <w:rsid w:val="0088065D"/>
    <w:rsid w:val="008830D3"/>
    <w:rsid w:val="0088550F"/>
    <w:rsid w:val="00886492"/>
    <w:rsid w:val="00890166"/>
    <w:rsid w:val="008911EB"/>
    <w:rsid w:val="00894E5A"/>
    <w:rsid w:val="008951A4"/>
    <w:rsid w:val="00895559"/>
    <w:rsid w:val="008962FF"/>
    <w:rsid w:val="008A08B6"/>
    <w:rsid w:val="008A1356"/>
    <w:rsid w:val="008A26E4"/>
    <w:rsid w:val="008A2922"/>
    <w:rsid w:val="008A58A4"/>
    <w:rsid w:val="008B34E8"/>
    <w:rsid w:val="008B417D"/>
    <w:rsid w:val="008B6E24"/>
    <w:rsid w:val="008C27C9"/>
    <w:rsid w:val="008C4188"/>
    <w:rsid w:val="008C4841"/>
    <w:rsid w:val="008C5273"/>
    <w:rsid w:val="008D3035"/>
    <w:rsid w:val="008D4BF9"/>
    <w:rsid w:val="008D6CB6"/>
    <w:rsid w:val="008D72B5"/>
    <w:rsid w:val="008E1632"/>
    <w:rsid w:val="008E1E99"/>
    <w:rsid w:val="008E21FF"/>
    <w:rsid w:val="008E2E52"/>
    <w:rsid w:val="008E3F94"/>
    <w:rsid w:val="008E406D"/>
    <w:rsid w:val="008F5F90"/>
    <w:rsid w:val="008F6C6A"/>
    <w:rsid w:val="00901358"/>
    <w:rsid w:val="00905467"/>
    <w:rsid w:val="009055CB"/>
    <w:rsid w:val="00906DC4"/>
    <w:rsid w:val="0091200C"/>
    <w:rsid w:val="00912C68"/>
    <w:rsid w:val="00917A87"/>
    <w:rsid w:val="0092022D"/>
    <w:rsid w:val="00922428"/>
    <w:rsid w:val="009232C6"/>
    <w:rsid w:val="009248E1"/>
    <w:rsid w:val="009252F5"/>
    <w:rsid w:val="00940DF2"/>
    <w:rsid w:val="009415F8"/>
    <w:rsid w:val="00941F79"/>
    <w:rsid w:val="00942041"/>
    <w:rsid w:val="0094305C"/>
    <w:rsid w:val="009430E3"/>
    <w:rsid w:val="00944B19"/>
    <w:rsid w:val="00947A93"/>
    <w:rsid w:val="009515B4"/>
    <w:rsid w:val="009525BC"/>
    <w:rsid w:val="00957657"/>
    <w:rsid w:val="009577D2"/>
    <w:rsid w:val="009635B7"/>
    <w:rsid w:val="0096676C"/>
    <w:rsid w:val="0096759E"/>
    <w:rsid w:val="00974EA3"/>
    <w:rsid w:val="00984C8B"/>
    <w:rsid w:val="00985AF2"/>
    <w:rsid w:val="00986C22"/>
    <w:rsid w:val="00987218"/>
    <w:rsid w:val="00987C44"/>
    <w:rsid w:val="00992F4C"/>
    <w:rsid w:val="009934C0"/>
    <w:rsid w:val="00996EFD"/>
    <w:rsid w:val="00997758"/>
    <w:rsid w:val="009A4BFC"/>
    <w:rsid w:val="009A739E"/>
    <w:rsid w:val="009A7C6F"/>
    <w:rsid w:val="009B167E"/>
    <w:rsid w:val="009B5E03"/>
    <w:rsid w:val="009B64EB"/>
    <w:rsid w:val="009C0AAF"/>
    <w:rsid w:val="009C5554"/>
    <w:rsid w:val="009C5BD1"/>
    <w:rsid w:val="009C6E9F"/>
    <w:rsid w:val="009D3D33"/>
    <w:rsid w:val="009D4A40"/>
    <w:rsid w:val="009D7472"/>
    <w:rsid w:val="009F36ED"/>
    <w:rsid w:val="009F607A"/>
    <w:rsid w:val="009F60C9"/>
    <w:rsid w:val="00A00A47"/>
    <w:rsid w:val="00A00EA2"/>
    <w:rsid w:val="00A05C0F"/>
    <w:rsid w:val="00A06DFA"/>
    <w:rsid w:val="00A13228"/>
    <w:rsid w:val="00A134CB"/>
    <w:rsid w:val="00A1752D"/>
    <w:rsid w:val="00A2094F"/>
    <w:rsid w:val="00A209DB"/>
    <w:rsid w:val="00A22617"/>
    <w:rsid w:val="00A23844"/>
    <w:rsid w:val="00A23D1A"/>
    <w:rsid w:val="00A24C32"/>
    <w:rsid w:val="00A4043B"/>
    <w:rsid w:val="00A461FB"/>
    <w:rsid w:val="00A47255"/>
    <w:rsid w:val="00A510F0"/>
    <w:rsid w:val="00A5283A"/>
    <w:rsid w:val="00A53381"/>
    <w:rsid w:val="00A54A90"/>
    <w:rsid w:val="00A559C1"/>
    <w:rsid w:val="00A5767D"/>
    <w:rsid w:val="00A60702"/>
    <w:rsid w:val="00A60DC8"/>
    <w:rsid w:val="00A624D7"/>
    <w:rsid w:val="00A6435D"/>
    <w:rsid w:val="00A64B52"/>
    <w:rsid w:val="00A65232"/>
    <w:rsid w:val="00A66569"/>
    <w:rsid w:val="00A67793"/>
    <w:rsid w:val="00A70108"/>
    <w:rsid w:val="00A704A9"/>
    <w:rsid w:val="00A72F8A"/>
    <w:rsid w:val="00A802F6"/>
    <w:rsid w:val="00A811E3"/>
    <w:rsid w:val="00A8708E"/>
    <w:rsid w:val="00A9042D"/>
    <w:rsid w:val="00A9081D"/>
    <w:rsid w:val="00A93844"/>
    <w:rsid w:val="00A95C3D"/>
    <w:rsid w:val="00A96DB8"/>
    <w:rsid w:val="00AA0376"/>
    <w:rsid w:val="00AA744D"/>
    <w:rsid w:val="00AB0749"/>
    <w:rsid w:val="00AB4E0F"/>
    <w:rsid w:val="00AB690D"/>
    <w:rsid w:val="00AB6AB3"/>
    <w:rsid w:val="00AB7840"/>
    <w:rsid w:val="00AC16CD"/>
    <w:rsid w:val="00AC20C2"/>
    <w:rsid w:val="00AD0EBE"/>
    <w:rsid w:val="00AD0F05"/>
    <w:rsid w:val="00AD3294"/>
    <w:rsid w:val="00AD3F6D"/>
    <w:rsid w:val="00AD48E3"/>
    <w:rsid w:val="00AD5CCE"/>
    <w:rsid w:val="00AE2AC8"/>
    <w:rsid w:val="00AE48A4"/>
    <w:rsid w:val="00AF01E6"/>
    <w:rsid w:val="00AF0E3F"/>
    <w:rsid w:val="00AF3BA8"/>
    <w:rsid w:val="00AF62FA"/>
    <w:rsid w:val="00B00E1D"/>
    <w:rsid w:val="00B01D51"/>
    <w:rsid w:val="00B05EF7"/>
    <w:rsid w:val="00B0664E"/>
    <w:rsid w:val="00B17444"/>
    <w:rsid w:val="00B27E8A"/>
    <w:rsid w:val="00B32BEE"/>
    <w:rsid w:val="00B349A2"/>
    <w:rsid w:val="00B362CB"/>
    <w:rsid w:val="00B3669F"/>
    <w:rsid w:val="00B366C9"/>
    <w:rsid w:val="00B46AD1"/>
    <w:rsid w:val="00B47450"/>
    <w:rsid w:val="00B478E5"/>
    <w:rsid w:val="00B50468"/>
    <w:rsid w:val="00B51095"/>
    <w:rsid w:val="00B51C77"/>
    <w:rsid w:val="00B6360A"/>
    <w:rsid w:val="00B67747"/>
    <w:rsid w:val="00B67D15"/>
    <w:rsid w:val="00B7003B"/>
    <w:rsid w:val="00B701FC"/>
    <w:rsid w:val="00B776E5"/>
    <w:rsid w:val="00B82DA5"/>
    <w:rsid w:val="00B86433"/>
    <w:rsid w:val="00B865F6"/>
    <w:rsid w:val="00B906BF"/>
    <w:rsid w:val="00B96971"/>
    <w:rsid w:val="00BA3909"/>
    <w:rsid w:val="00BA589E"/>
    <w:rsid w:val="00BA757C"/>
    <w:rsid w:val="00BB2529"/>
    <w:rsid w:val="00BB2B72"/>
    <w:rsid w:val="00BB3EB7"/>
    <w:rsid w:val="00BB610A"/>
    <w:rsid w:val="00BC29FE"/>
    <w:rsid w:val="00BC4894"/>
    <w:rsid w:val="00BD03A5"/>
    <w:rsid w:val="00BD43B7"/>
    <w:rsid w:val="00BD5F9A"/>
    <w:rsid w:val="00BE5C9A"/>
    <w:rsid w:val="00BE75D6"/>
    <w:rsid w:val="00BF0847"/>
    <w:rsid w:val="00BF24F9"/>
    <w:rsid w:val="00BF2AB7"/>
    <w:rsid w:val="00BF32B4"/>
    <w:rsid w:val="00BF3653"/>
    <w:rsid w:val="00C01BA6"/>
    <w:rsid w:val="00C01C23"/>
    <w:rsid w:val="00C02FD1"/>
    <w:rsid w:val="00C05781"/>
    <w:rsid w:val="00C1423D"/>
    <w:rsid w:val="00C1474D"/>
    <w:rsid w:val="00C14FEA"/>
    <w:rsid w:val="00C1565D"/>
    <w:rsid w:val="00C213E0"/>
    <w:rsid w:val="00C22700"/>
    <w:rsid w:val="00C2587D"/>
    <w:rsid w:val="00C309D7"/>
    <w:rsid w:val="00C32A97"/>
    <w:rsid w:val="00C32D31"/>
    <w:rsid w:val="00C358B0"/>
    <w:rsid w:val="00C378A6"/>
    <w:rsid w:val="00C43866"/>
    <w:rsid w:val="00C43B32"/>
    <w:rsid w:val="00C45506"/>
    <w:rsid w:val="00C5722F"/>
    <w:rsid w:val="00C63589"/>
    <w:rsid w:val="00C65906"/>
    <w:rsid w:val="00C65EFA"/>
    <w:rsid w:val="00C667D8"/>
    <w:rsid w:val="00C70223"/>
    <w:rsid w:val="00C71B68"/>
    <w:rsid w:val="00C73DBA"/>
    <w:rsid w:val="00C73DD1"/>
    <w:rsid w:val="00C73E49"/>
    <w:rsid w:val="00C74A74"/>
    <w:rsid w:val="00C7711D"/>
    <w:rsid w:val="00C813C2"/>
    <w:rsid w:val="00C81661"/>
    <w:rsid w:val="00C817BD"/>
    <w:rsid w:val="00C8389D"/>
    <w:rsid w:val="00C84B1C"/>
    <w:rsid w:val="00C8533A"/>
    <w:rsid w:val="00C86378"/>
    <w:rsid w:val="00C879E1"/>
    <w:rsid w:val="00C9383D"/>
    <w:rsid w:val="00C94A9B"/>
    <w:rsid w:val="00CA3901"/>
    <w:rsid w:val="00CA6065"/>
    <w:rsid w:val="00CA6EF2"/>
    <w:rsid w:val="00CA7203"/>
    <w:rsid w:val="00CA7EE3"/>
    <w:rsid w:val="00CB0745"/>
    <w:rsid w:val="00CB3DDA"/>
    <w:rsid w:val="00CB41DF"/>
    <w:rsid w:val="00CB48C4"/>
    <w:rsid w:val="00CC1982"/>
    <w:rsid w:val="00CC6FC5"/>
    <w:rsid w:val="00CD17E6"/>
    <w:rsid w:val="00CD1EC3"/>
    <w:rsid w:val="00CD246C"/>
    <w:rsid w:val="00CD5BBA"/>
    <w:rsid w:val="00CD7DD2"/>
    <w:rsid w:val="00CE3779"/>
    <w:rsid w:val="00CE4E94"/>
    <w:rsid w:val="00CE592C"/>
    <w:rsid w:val="00CF78AE"/>
    <w:rsid w:val="00CF7B01"/>
    <w:rsid w:val="00D02D74"/>
    <w:rsid w:val="00D03B5F"/>
    <w:rsid w:val="00D054DF"/>
    <w:rsid w:val="00D0619F"/>
    <w:rsid w:val="00D1048F"/>
    <w:rsid w:val="00D150DB"/>
    <w:rsid w:val="00D2448C"/>
    <w:rsid w:val="00D27CA3"/>
    <w:rsid w:val="00D406EF"/>
    <w:rsid w:val="00D4240D"/>
    <w:rsid w:val="00D43DC5"/>
    <w:rsid w:val="00D44B9F"/>
    <w:rsid w:val="00D45359"/>
    <w:rsid w:val="00D471A4"/>
    <w:rsid w:val="00D519B5"/>
    <w:rsid w:val="00D5252D"/>
    <w:rsid w:val="00D535FA"/>
    <w:rsid w:val="00D56303"/>
    <w:rsid w:val="00D56967"/>
    <w:rsid w:val="00D57229"/>
    <w:rsid w:val="00D57541"/>
    <w:rsid w:val="00D57B2C"/>
    <w:rsid w:val="00D61155"/>
    <w:rsid w:val="00D61E55"/>
    <w:rsid w:val="00D6402D"/>
    <w:rsid w:val="00D66484"/>
    <w:rsid w:val="00D7091E"/>
    <w:rsid w:val="00D70B36"/>
    <w:rsid w:val="00D776FB"/>
    <w:rsid w:val="00D83908"/>
    <w:rsid w:val="00D840E0"/>
    <w:rsid w:val="00D85D53"/>
    <w:rsid w:val="00D87949"/>
    <w:rsid w:val="00D93B3D"/>
    <w:rsid w:val="00DA0EC3"/>
    <w:rsid w:val="00DA5768"/>
    <w:rsid w:val="00DA684C"/>
    <w:rsid w:val="00DB138D"/>
    <w:rsid w:val="00DB6ED8"/>
    <w:rsid w:val="00DB7041"/>
    <w:rsid w:val="00DC149C"/>
    <w:rsid w:val="00DC268B"/>
    <w:rsid w:val="00DC3E61"/>
    <w:rsid w:val="00DC70BE"/>
    <w:rsid w:val="00DD552C"/>
    <w:rsid w:val="00DD651A"/>
    <w:rsid w:val="00DD7B57"/>
    <w:rsid w:val="00DE069D"/>
    <w:rsid w:val="00DE128F"/>
    <w:rsid w:val="00DE179E"/>
    <w:rsid w:val="00DE3A22"/>
    <w:rsid w:val="00DE6B8A"/>
    <w:rsid w:val="00DF31C5"/>
    <w:rsid w:val="00DF35CA"/>
    <w:rsid w:val="00DF4878"/>
    <w:rsid w:val="00DF7A40"/>
    <w:rsid w:val="00E008B4"/>
    <w:rsid w:val="00E1018E"/>
    <w:rsid w:val="00E139EF"/>
    <w:rsid w:val="00E1525A"/>
    <w:rsid w:val="00E1592E"/>
    <w:rsid w:val="00E1605F"/>
    <w:rsid w:val="00E200BA"/>
    <w:rsid w:val="00E20ACA"/>
    <w:rsid w:val="00E20B01"/>
    <w:rsid w:val="00E2125B"/>
    <w:rsid w:val="00E26CB6"/>
    <w:rsid w:val="00E3017C"/>
    <w:rsid w:val="00E306B4"/>
    <w:rsid w:val="00E30D49"/>
    <w:rsid w:val="00E359BA"/>
    <w:rsid w:val="00E36AD3"/>
    <w:rsid w:val="00E44B3A"/>
    <w:rsid w:val="00E44C26"/>
    <w:rsid w:val="00E4713D"/>
    <w:rsid w:val="00E4751E"/>
    <w:rsid w:val="00E5085E"/>
    <w:rsid w:val="00E50AAE"/>
    <w:rsid w:val="00E5724F"/>
    <w:rsid w:val="00E637A4"/>
    <w:rsid w:val="00E63C6D"/>
    <w:rsid w:val="00E63DF0"/>
    <w:rsid w:val="00E6762B"/>
    <w:rsid w:val="00E71C18"/>
    <w:rsid w:val="00E724D9"/>
    <w:rsid w:val="00E72B68"/>
    <w:rsid w:val="00E779DD"/>
    <w:rsid w:val="00E81EEE"/>
    <w:rsid w:val="00E82C4A"/>
    <w:rsid w:val="00E83C96"/>
    <w:rsid w:val="00E84066"/>
    <w:rsid w:val="00E861C1"/>
    <w:rsid w:val="00E869FA"/>
    <w:rsid w:val="00E90123"/>
    <w:rsid w:val="00E905F1"/>
    <w:rsid w:val="00E90AD6"/>
    <w:rsid w:val="00E912B2"/>
    <w:rsid w:val="00E9596B"/>
    <w:rsid w:val="00E96EF4"/>
    <w:rsid w:val="00EA027B"/>
    <w:rsid w:val="00EA061E"/>
    <w:rsid w:val="00EA1750"/>
    <w:rsid w:val="00EA2CB5"/>
    <w:rsid w:val="00EA64DE"/>
    <w:rsid w:val="00EB359E"/>
    <w:rsid w:val="00EB4B05"/>
    <w:rsid w:val="00EB4C95"/>
    <w:rsid w:val="00EB6E14"/>
    <w:rsid w:val="00EC29F1"/>
    <w:rsid w:val="00EC2ECE"/>
    <w:rsid w:val="00EC60E6"/>
    <w:rsid w:val="00EC7520"/>
    <w:rsid w:val="00EC752F"/>
    <w:rsid w:val="00ED01BC"/>
    <w:rsid w:val="00ED0ED7"/>
    <w:rsid w:val="00ED44D7"/>
    <w:rsid w:val="00ED5C17"/>
    <w:rsid w:val="00ED6AF9"/>
    <w:rsid w:val="00EE2529"/>
    <w:rsid w:val="00EE2DFD"/>
    <w:rsid w:val="00EE429F"/>
    <w:rsid w:val="00EE6A53"/>
    <w:rsid w:val="00EE781F"/>
    <w:rsid w:val="00EF25FC"/>
    <w:rsid w:val="00EF2AB1"/>
    <w:rsid w:val="00EF6E5D"/>
    <w:rsid w:val="00F0142E"/>
    <w:rsid w:val="00F01A78"/>
    <w:rsid w:val="00F04602"/>
    <w:rsid w:val="00F04727"/>
    <w:rsid w:val="00F072F9"/>
    <w:rsid w:val="00F121B6"/>
    <w:rsid w:val="00F15FCE"/>
    <w:rsid w:val="00F20542"/>
    <w:rsid w:val="00F2209A"/>
    <w:rsid w:val="00F22FC8"/>
    <w:rsid w:val="00F265F3"/>
    <w:rsid w:val="00F33D8A"/>
    <w:rsid w:val="00F34DCC"/>
    <w:rsid w:val="00F3676B"/>
    <w:rsid w:val="00F37A2F"/>
    <w:rsid w:val="00F45FE9"/>
    <w:rsid w:val="00F51F16"/>
    <w:rsid w:val="00F55E17"/>
    <w:rsid w:val="00F56220"/>
    <w:rsid w:val="00F65809"/>
    <w:rsid w:val="00F668BB"/>
    <w:rsid w:val="00F76EC1"/>
    <w:rsid w:val="00F80CFE"/>
    <w:rsid w:val="00F87697"/>
    <w:rsid w:val="00F91B96"/>
    <w:rsid w:val="00F92775"/>
    <w:rsid w:val="00F93AFA"/>
    <w:rsid w:val="00F953D0"/>
    <w:rsid w:val="00F95EB5"/>
    <w:rsid w:val="00FA0278"/>
    <w:rsid w:val="00FA2EEF"/>
    <w:rsid w:val="00FA72F1"/>
    <w:rsid w:val="00FB0E55"/>
    <w:rsid w:val="00FB11A7"/>
    <w:rsid w:val="00FB4EEC"/>
    <w:rsid w:val="00FC78A7"/>
    <w:rsid w:val="00FC7D9E"/>
    <w:rsid w:val="00FD0726"/>
    <w:rsid w:val="00FD137F"/>
    <w:rsid w:val="00FD31A7"/>
    <w:rsid w:val="00FD4442"/>
    <w:rsid w:val="00FE2859"/>
    <w:rsid w:val="00FE524A"/>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9D7"/>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ojustificado">
    <w:name w:val="texto_justificado"/>
    <w:basedOn w:val="Normal"/>
    <w:rsid w:val="00210FF4"/>
    <w:pPr>
      <w:widowControl/>
      <w:suppressAutoHyphens w:val="0"/>
      <w:spacing w:before="100" w:beforeAutospacing="1" w:after="100" w:afterAutospacing="1"/>
    </w:pPr>
    <w:rPr>
      <w:kern w:val="0"/>
      <w:lang w:eastAsia="pt-BR"/>
    </w:rPr>
  </w:style>
  <w:style w:type="character" w:styleId="Forte">
    <w:name w:val="Strong"/>
    <w:basedOn w:val="Fontepargpadro"/>
    <w:uiPriority w:val="22"/>
    <w:qFormat/>
    <w:rsid w:val="008C27C9"/>
    <w:rPr>
      <w:b/>
      <w:bCs/>
    </w:rPr>
  </w:style>
  <w:style w:type="paragraph" w:customStyle="1" w:styleId="textocentralizado">
    <w:name w:val="texto_centralizado"/>
    <w:basedOn w:val="Normal"/>
    <w:rsid w:val="009415F8"/>
    <w:pPr>
      <w:widowControl/>
      <w:suppressAutoHyphens w:val="0"/>
      <w:spacing w:before="100" w:beforeAutospacing="1" w:after="100" w:afterAutospacing="1"/>
    </w:pPr>
    <w:rPr>
      <w:kern w:val="0"/>
      <w:lang w:eastAsia="pt-BR"/>
    </w:rPr>
  </w:style>
  <w:style w:type="paragraph" w:customStyle="1" w:styleId="TableContents">
    <w:name w:val="Table Contents"/>
    <w:basedOn w:val="Normal"/>
    <w:rsid w:val="007B0FE9"/>
    <w:pPr>
      <w:overflowPunct w:val="0"/>
      <w:autoSpaceDE w:val="0"/>
      <w:autoSpaceDN w:val="0"/>
      <w:jc w:val="both"/>
      <w:textAlignment w:val="baseline"/>
    </w:pPr>
    <w:rPr>
      <w:rFonts w:ascii="Arial" w:hAnsi="Arial" w:cs="Arial"/>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5892116">
      <w:bodyDiv w:val="1"/>
      <w:marLeft w:val="0"/>
      <w:marRight w:val="0"/>
      <w:marTop w:val="0"/>
      <w:marBottom w:val="0"/>
      <w:divBdr>
        <w:top w:val="none" w:sz="0" w:space="0" w:color="auto"/>
        <w:left w:val="none" w:sz="0" w:space="0" w:color="auto"/>
        <w:bottom w:val="none" w:sz="0" w:space="0" w:color="auto"/>
        <w:right w:val="none" w:sz="0" w:space="0" w:color="auto"/>
      </w:divBdr>
    </w:div>
    <w:div w:id="15534819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56465993">
      <w:bodyDiv w:val="1"/>
      <w:marLeft w:val="0"/>
      <w:marRight w:val="0"/>
      <w:marTop w:val="0"/>
      <w:marBottom w:val="0"/>
      <w:divBdr>
        <w:top w:val="none" w:sz="0" w:space="0" w:color="auto"/>
        <w:left w:val="none" w:sz="0" w:space="0" w:color="auto"/>
        <w:bottom w:val="none" w:sz="0" w:space="0" w:color="auto"/>
        <w:right w:val="none" w:sz="0" w:space="0" w:color="auto"/>
      </w:divBdr>
    </w:div>
    <w:div w:id="369260765">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491875324">
      <w:bodyDiv w:val="1"/>
      <w:marLeft w:val="0"/>
      <w:marRight w:val="0"/>
      <w:marTop w:val="0"/>
      <w:marBottom w:val="0"/>
      <w:divBdr>
        <w:top w:val="none" w:sz="0" w:space="0" w:color="auto"/>
        <w:left w:val="none" w:sz="0" w:space="0" w:color="auto"/>
        <w:bottom w:val="none" w:sz="0" w:space="0" w:color="auto"/>
        <w:right w:val="none" w:sz="0" w:space="0" w:color="auto"/>
      </w:divBdr>
    </w:div>
    <w:div w:id="556015608">
      <w:bodyDiv w:val="1"/>
      <w:marLeft w:val="0"/>
      <w:marRight w:val="0"/>
      <w:marTop w:val="0"/>
      <w:marBottom w:val="0"/>
      <w:divBdr>
        <w:top w:val="none" w:sz="0" w:space="0" w:color="auto"/>
        <w:left w:val="none" w:sz="0" w:space="0" w:color="auto"/>
        <w:bottom w:val="none" w:sz="0" w:space="0" w:color="auto"/>
        <w:right w:val="none" w:sz="0" w:space="0" w:color="auto"/>
      </w:divBdr>
    </w:div>
    <w:div w:id="58249575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598103258">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783502133">
      <w:bodyDiv w:val="1"/>
      <w:marLeft w:val="0"/>
      <w:marRight w:val="0"/>
      <w:marTop w:val="0"/>
      <w:marBottom w:val="0"/>
      <w:divBdr>
        <w:top w:val="none" w:sz="0" w:space="0" w:color="auto"/>
        <w:left w:val="none" w:sz="0" w:space="0" w:color="auto"/>
        <w:bottom w:val="none" w:sz="0" w:space="0" w:color="auto"/>
        <w:right w:val="none" w:sz="0" w:space="0" w:color="auto"/>
      </w:divBdr>
    </w:div>
    <w:div w:id="819074664">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89092955">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070227480">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20227713">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2252590">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329746577">
      <w:bodyDiv w:val="1"/>
      <w:marLeft w:val="0"/>
      <w:marRight w:val="0"/>
      <w:marTop w:val="0"/>
      <w:marBottom w:val="0"/>
      <w:divBdr>
        <w:top w:val="none" w:sz="0" w:space="0" w:color="auto"/>
        <w:left w:val="none" w:sz="0" w:space="0" w:color="auto"/>
        <w:bottom w:val="none" w:sz="0" w:space="0" w:color="auto"/>
        <w:right w:val="none" w:sz="0" w:space="0" w:color="auto"/>
      </w:divBdr>
    </w:div>
    <w:div w:id="1368137437">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68085598">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19538334">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609922529">
      <w:bodyDiv w:val="1"/>
      <w:marLeft w:val="0"/>
      <w:marRight w:val="0"/>
      <w:marTop w:val="0"/>
      <w:marBottom w:val="0"/>
      <w:divBdr>
        <w:top w:val="none" w:sz="0" w:space="0" w:color="auto"/>
        <w:left w:val="none" w:sz="0" w:space="0" w:color="auto"/>
        <w:bottom w:val="none" w:sz="0" w:space="0" w:color="auto"/>
        <w:right w:val="none" w:sz="0" w:space="0" w:color="auto"/>
      </w:divBdr>
    </w:div>
    <w:div w:id="1634289977">
      <w:bodyDiv w:val="1"/>
      <w:marLeft w:val="0"/>
      <w:marRight w:val="0"/>
      <w:marTop w:val="0"/>
      <w:marBottom w:val="0"/>
      <w:divBdr>
        <w:top w:val="none" w:sz="0" w:space="0" w:color="auto"/>
        <w:left w:val="none" w:sz="0" w:space="0" w:color="auto"/>
        <w:bottom w:val="none" w:sz="0" w:space="0" w:color="auto"/>
        <w:right w:val="none" w:sz="0" w:space="0" w:color="auto"/>
      </w:divBdr>
    </w:div>
    <w:div w:id="1641039571">
      <w:bodyDiv w:val="1"/>
      <w:marLeft w:val="0"/>
      <w:marRight w:val="0"/>
      <w:marTop w:val="0"/>
      <w:marBottom w:val="0"/>
      <w:divBdr>
        <w:top w:val="none" w:sz="0" w:space="0" w:color="auto"/>
        <w:left w:val="none" w:sz="0" w:space="0" w:color="auto"/>
        <w:bottom w:val="none" w:sz="0" w:space="0" w:color="auto"/>
        <w:right w:val="none" w:sz="0" w:space="0" w:color="auto"/>
      </w:divBdr>
    </w:div>
    <w:div w:id="1664161418">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03232361">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897082630">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19559891">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 w:id="2147312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64686B7F34564AB0A06295A9F3B39E6E"/>
        <w:category>
          <w:name w:val="Geral"/>
          <w:gallery w:val="placeholder"/>
        </w:category>
        <w:types>
          <w:type w:val="bbPlcHdr"/>
        </w:types>
        <w:behaviors>
          <w:behavior w:val="content"/>
        </w:behaviors>
        <w:guid w:val="{D1D4DCCE-C4B2-4294-B741-E31C23871E9B}"/>
      </w:docPartPr>
      <w:docPartBody>
        <w:p w:rsidR="007A7965" w:rsidRDefault="00380A9D" w:rsidP="00380A9D">
          <w:pPr>
            <w:pStyle w:val="64686B7F34564AB0A06295A9F3B39E6E"/>
          </w:pPr>
          <w:r w:rsidRPr="00D015FF">
            <w:rPr>
              <w:rStyle w:val="TextodoEspaoReservado"/>
            </w:rPr>
            <w:t>Escolher um item.</w:t>
          </w:r>
        </w:p>
      </w:docPartBody>
    </w:docPart>
    <w:docPart>
      <w:docPartPr>
        <w:name w:val="8BA5B552AEEC4822A69887DD2B605AC7"/>
        <w:category>
          <w:name w:val="Geral"/>
          <w:gallery w:val="placeholder"/>
        </w:category>
        <w:types>
          <w:type w:val="bbPlcHdr"/>
        </w:types>
        <w:behaviors>
          <w:behavior w:val="content"/>
        </w:behaviors>
        <w:guid w:val="{CBC1B1FF-90E5-40A2-A1C6-D6037150C9B1}"/>
      </w:docPartPr>
      <w:docPartBody>
        <w:p w:rsidR="00671D7D" w:rsidRDefault="00A277FF" w:rsidP="00A277FF">
          <w:pPr>
            <w:pStyle w:val="8BA5B552AEEC4822A69887DD2B605AC7"/>
          </w:pPr>
          <w:r w:rsidRPr="00D015FF">
            <w:rPr>
              <w:rStyle w:val="TextodoEspaoReservado"/>
            </w:rPr>
            <w:t>Escolher um item.</w:t>
          </w:r>
        </w:p>
      </w:docPartBody>
    </w:docPart>
    <w:docPart>
      <w:docPartPr>
        <w:name w:val="6540BFD064F44FA4AEE61FA61D54E81B"/>
        <w:category>
          <w:name w:val="Geral"/>
          <w:gallery w:val="placeholder"/>
        </w:category>
        <w:types>
          <w:type w:val="bbPlcHdr"/>
        </w:types>
        <w:behaviors>
          <w:behavior w:val="content"/>
        </w:behaviors>
        <w:guid w:val="{5F967F96-CEED-4AF0-9EAA-B47EBB73FED9}"/>
      </w:docPartPr>
      <w:docPartBody>
        <w:p w:rsidR="00AD34CC" w:rsidRDefault="00AD34CC" w:rsidP="00AD34CC">
          <w:pPr>
            <w:pStyle w:val="6540BFD064F44FA4AEE61FA61D54E81B"/>
          </w:pPr>
          <w:r w:rsidRPr="00D015FF">
            <w:rPr>
              <w:rStyle w:val="TextodoEspaoReservado"/>
            </w:rPr>
            <w:t>Escolher um item.</w:t>
          </w:r>
        </w:p>
      </w:docPartBody>
    </w:docPart>
    <w:docPart>
      <w:docPartPr>
        <w:name w:val="EBE57146E28544B1B41FE8F2DC8E231F"/>
        <w:category>
          <w:name w:val="Geral"/>
          <w:gallery w:val="placeholder"/>
        </w:category>
        <w:types>
          <w:type w:val="bbPlcHdr"/>
        </w:types>
        <w:behaviors>
          <w:behavior w:val="content"/>
        </w:behaviors>
        <w:guid w:val="{843D8708-7934-491A-B156-006B81468401}"/>
      </w:docPartPr>
      <w:docPartBody>
        <w:p w:rsidR="00CA662D" w:rsidRDefault="00CA662D" w:rsidP="00CA662D">
          <w:pPr>
            <w:pStyle w:val="EBE57146E28544B1B41FE8F2DC8E231F"/>
          </w:pPr>
          <w:r w:rsidRPr="00D015FF">
            <w:rPr>
              <w:rStyle w:val="TextodoEspaoReservado"/>
            </w:rPr>
            <w:t>Escolher um item.</w:t>
          </w:r>
        </w:p>
      </w:docPartBody>
    </w:docPart>
    <w:docPart>
      <w:docPartPr>
        <w:name w:val="F01D2FCC5BCD4B60B3E5DB67048C6239"/>
        <w:category>
          <w:name w:val="Geral"/>
          <w:gallery w:val="placeholder"/>
        </w:category>
        <w:types>
          <w:type w:val="bbPlcHdr"/>
        </w:types>
        <w:behaviors>
          <w:behavior w:val="content"/>
        </w:behaviors>
        <w:guid w:val="{07306FFF-C450-4809-9F33-8F413F85F6D5}"/>
      </w:docPartPr>
      <w:docPartBody>
        <w:p w:rsidR="00CA662D" w:rsidRDefault="00CA662D" w:rsidP="00CA662D">
          <w:pPr>
            <w:pStyle w:val="F01D2FCC5BCD4B60B3E5DB67048C6239"/>
          </w:pPr>
          <w:r w:rsidRPr="00D015FF">
            <w:rPr>
              <w:rStyle w:val="TextodoEspaoReservado"/>
            </w:rPr>
            <w:t>Escolher um item.</w:t>
          </w:r>
        </w:p>
      </w:docPartBody>
    </w:docPart>
    <w:docPart>
      <w:docPartPr>
        <w:name w:val="4CED2F57F8E2456D979066CADFB8DE59"/>
        <w:category>
          <w:name w:val="Geral"/>
          <w:gallery w:val="placeholder"/>
        </w:category>
        <w:types>
          <w:type w:val="bbPlcHdr"/>
        </w:types>
        <w:behaviors>
          <w:behavior w:val="content"/>
        </w:behaviors>
        <w:guid w:val="{743DDF79-DCE5-49FA-9F1E-6EFAE1E75ADD}"/>
      </w:docPartPr>
      <w:docPartBody>
        <w:p w:rsidR="00CA662D" w:rsidRDefault="00CA662D" w:rsidP="00CA662D">
          <w:pPr>
            <w:pStyle w:val="4CED2F57F8E2456D979066CADFB8DE59"/>
          </w:pPr>
          <w:r w:rsidRPr="00D015FF">
            <w:rPr>
              <w:rStyle w:val="TextodoEspaoReservado"/>
            </w:rPr>
            <w:t>Escolher um item.</w:t>
          </w:r>
        </w:p>
      </w:docPartBody>
    </w:docPart>
    <w:docPart>
      <w:docPartPr>
        <w:name w:val="0FA8F6426AB64761BD370EB0B65D4A8C"/>
        <w:category>
          <w:name w:val="Geral"/>
          <w:gallery w:val="placeholder"/>
        </w:category>
        <w:types>
          <w:type w:val="bbPlcHdr"/>
        </w:types>
        <w:behaviors>
          <w:behavior w:val="content"/>
        </w:behaviors>
        <w:guid w:val="{1DC2E28E-D97E-41A1-BEB9-8BF114E9546C}"/>
      </w:docPartPr>
      <w:docPartBody>
        <w:p w:rsidR="006A1409" w:rsidRDefault="006A1409" w:rsidP="006A1409">
          <w:pPr>
            <w:pStyle w:val="0FA8F6426AB64761BD370EB0B65D4A8C"/>
          </w:pPr>
          <w:r w:rsidRPr="00D015FF">
            <w:rPr>
              <w:rStyle w:val="TextodoEspaoReservado"/>
            </w:rPr>
            <w:t>Escolher um item.</w:t>
          </w:r>
        </w:p>
      </w:docPartBody>
    </w:docPart>
    <w:docPart>
      <w:docPartPr>
        <w:name w:val="B974DA073E684614B85096CB590CAD63"/>
        <w:category>
          <w:name w:val="Geral"/>
          <w:gallery w:val="placeholder"/>
        </w:category>
        <w:types>
          <w:type w:val="bbPlcHdr"/>
        </w:types>
        <w:behaviors>
          <w:behavior w:val="content"/>
        </w:behaviors>
        <w:guid w:val="{DDFB2A89-80D9-4A6B-BC95-D1A3EB0F9B97}"/>
      </w:docPartPr>
      <w:docPartBody>
        <w:p w:rsidR="006A1409" w:rsidRDefault="006A1409" w:rsidP="006A1409">
          <w:pPr>
            <w:pStyle w:val="B974DA073E684614B85096CB590CAD63"/>
          </w:pPr>
          <w:r w:rsidRPr="00D015FF">
            <w:rPr>
              <w:rStyle w:val="TextodoEspaoReservado"/>
            </w:rPr>
            <w:t>Escolher um item.</w:t>
          </w:r>
        </w:p>
      </w:docPartBody>
    </w:docPart>
    <w:docPart>
      <w:docPartPr>
        <w:name w:val="4004777113C247BAABB3A4D885B09C89"/>
        <w:category>
          <w:name w:val="Geral"/>
          <w:gallery w:val="placeholder"/>
        </w:category>
        <w:types>
          <w:type w:val="bbPlcHdr"/>
        </w:types>
        <w:behaviors>
          <w:behavior w:val="content"/>
        </w:behaviors>
        <w:guid w:val="{5B72EBC8-6225-47BD-A9D4-1AEA6FF0304B}"/>
      </w:docPartPr>
      <w:docPartBody>
        <w:p w:rsidR="002D6B33" w:rsidRDefault="002D6B33" w:rsidP="002D6B33">
          <w:pPr>
            <w:pStyle w:val="4004777113C247BAABB3A4D885B09C8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43A4D"/>
    <w:rsid w:val="00167612"/>
    <w:rsid w:val="001F379D"/>
    <w:rsid w:val="00243F2D"/>
    <w:rsid w:val="0025068F"/>
    <w:rsid w:val="002C6485"/>
    <w:rsid w:val="002D026A"/>
    <w:rsid w:val="002D6B33"/>
    <w:rsid w:val="00380A9D"/>
    <w:rsid w:val="003939F3"/>
    <w:rsid w:val="003F6445"/>
    <w:rsid w:val="00437A94"/>
    <w:rsid w:val="00447529"/>
    <w:rsid w:val="00447BFB"/>
    <w:rsid w:val="004A5929"/>
    <w:rsid w:val="004B5AAA"/>
    <w:rsid w:val="00517019"/>
    <w:rsid w:val="00547DD3"/>
    <w:rsid w:val="00577DFB"/>
    <w:rsid w:val="005A3965"/>
    <w:rsid w:val="00604315"/>
    <w:rsid w:val="00671D7D"/>
    <w:rsid w:val="00672F36"/>
    <w:rsid w:val="00676395"/>
    <w:rsid w:val="006A1409"/>
    <w:rsid w:val="006D5F9F"/>
    <w:rsid w:val="00700EBB"/>
    <w:rsid w:val="00710436"/>
    <w:rsid w:val="00741D64"/>
    <w:rsid w:val="00763C0F"/>
    <w:rsid w:val="00777EFD"/>
    <w:rsid w:val="007A4DB0"/>
    <w:rsid w:val="007A7965"/>
    <w:rsid w:val="007B2024"/>
    <w:rsid w:val="007C10D8"/>
    <w:rsid w:val="00821424"/>
    <w:rsid w:val="00853BEB"/>
    <w:rsid w:val="00951397"/>
    <w:rsid w:val="009768C3"/>
    <w:rsid w:val="00997B1B"/>
    <w:rsid w:val="00A277FF"/>
    <w:rsid w:val="00A2783F"/>
    <w:rsid w:val="00AD34CC"/>
    <w:rsid w:val="00BA0504"/>
    <w:rsid w:val="00BB4969"/>
    <w:rsid w:val="00C820A4"/>
    <w:rsid w:val="00C8360C"/>
    <w:rsid w:val="00CA662D"/>
    <w:rsid w:val="00CB087D"/>
    <w:rsid w:val="00CB402A"/>
    <w:rsid w:val="00CF72BF"/>
    <w:rsid w:val="00DE666D"/>
    <w:rsid w:val="00F352ED"/>
    <w:rsid w:val="00F40CEA"/>
    <w:rsid w:val="00F60B01"/>
    <w:rsid w:val="00FE33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D6B33"/>
    <w:rPr>
      <w:color w:val="808080"/>
    </w:rPr>
  </w:style>
  <w:style w:type="paragraph" w:customStyle="1" w:styleId="6540BFD064F44FA4AEE61FA61D54E81B">
    <w:name w:val="6540BFD064F44FA4AEE61FA61D54E81B"/>
    <w:rsid w:val="00AD34CC"/>
    <w:rPr>
      <w:kern w:val="2"/>
      <w14:ligatures w14:val="standardContextual"/>
    </w:rPr>
  </w:style>
  <w:style w:type="paragraph" w:customStyle="1" w:styleId="56521F03F57942429D699C432E9F423D">
    <w:name w:val="56521F03F57942429D699C432E9F423D"/>
    <w:rsid w:val="00DE666D"/>
  </w:style>
  <w:style w:type="paragraph" w:customStyle="1" w:styleId="64686B7F34564AB0A06295A9F3B39E6E">
    <w:name w:val="64686B7F34564AB0A06295A9F3B39E6E"/>
    <w:rsid w:val="00380A9D"/>
  </w:style>
  <w:style w:type="paragraph" w:customStyle="1" w:styleId="8BA5B552AEEC4822A69887DD2B605AC7">
    <w:name w:val="8BA5B552AEEC4822A69887DD2B605AC7"/>
    <w:rsid w:val="00A277FF"/>
  </w:style>
  <w:style w:type="paragraph" w:customStyle="1" w:styleId="EBE57146E28544B1B41FE8F2DC8E231F">
    <w:name w:val="EBE57146E28544B1B41FE8F2DC8E231F"/>
    <w:rsid w:val="00CA662D"/>
    <w:rPr>
      <w:kern w:val="2"/>
      <w14:ligatures w14:val="standardContextual"/>
    </w:rPr>
  </w:style>
  <w:style w:type="paragraph" w:customStyle="1" w:styleId="F01D2FCC5BCD4B60B3E5DB67048C6239">
    <w:name w:val="F01D2FCC5BCD4B60B3E5DB67048C6239"/>
    <w:rsid w:val="00CA662D"/>
    <w:rPr>
      <w:kern w:val="2"/>
      <w14:ligatures w14:val="standardContextual"/>
    </w:rPr>
  </w:style>
  <w:style w:type="paragraph" w:customStyle="1" w:styleId="4CED2F57F8E2456D979066CADFB8DE59">
    <w:name w:val="4CED2F57F8E2456D979066CADFB8DE59"/>
    <w:rsid w:val="00CA662D"/>
    <w:rPr>
      <w:kern w:val="2"/>
      <w14:ligatures w14:val="standardContextual"/>
    </w:rPr>
  </w:style>
  <w:style w:type="paragraph" w:customStyle="1" w:styleId="0FA8F6426AB64761BD370EB0B65D4A8C">
    <w:name w:val="0FA8F6426AB64761BD370EB0B65D4A8C"/>
    <w:rsid w:val="006A1409"/>
    <w:rPr>
      <w:kern w:val="2"/>
      <w14:ligatures w14:val="standardContextual"/>
    </w:rPr>
  </w:style>
  <w:style w:type="paragraph" w:customStyle="1" w:styleId="B974DA073E684614B85096CB590CAD63">
    <w:name w:val="B974DA073E684614B85096CB590CAD63"/>
    <w:rsid w:val="006A1409"/>
    <w:rPr>
      <w:kern w:val="2"/>
      <w14:ligatures w14:val="standardContextual"/>
    </w:rPr>
  </w:style>
  <w:style w:type="paragraph" w:customStyle="1" w:styleId="4004777113C247BAABB3A4D885B09C89">
    <w:name w:val="4004777113C247BAABB3A4D885B09C89"/>
    <w:rsid w:val="002D6B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91</Pages>
  <Words>24409</Words>
  <Characters>131814</Characters>
  <Application>Microsoft Office Word</Application>
  <DocSecurity>0</DocSecurity>
  <Lines>1098</Lines>
  <Paragraphs>311</Paragraphs>
  <ScaleCrop>false</ScaleCrop>
  <HeadingPairs>
    <vt:vector size="2" baseType="variant">
      <vt:variant>
        <vt:lpstr>Título</vt:lpstr>
      </vt:variant>
      <vt:variant>
        <vt:i4>1</vt:i4>
      </vt:variant>
    </vt:vector>
  </HeadingPairs>
  <TitlesOfParts>
    <vt:vector size="1" baseType="lpstr">
      <vt:lpstr>PS DEMO Com benefícios ME-EPP</vt:lpstr>
    </vt:vector>
  </TitlesOfParts>
  <Company>Prefeitura Municipal de Campinas</Company>
  <LinksUpToDate>false</LinksUpToDate>
  <CharactersWithSpaces>155912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 DEMO Com benefícios ME-EPP</dc:title>
  <dc:subject>Prestação de Serviços</dc:subject>
  <dc:creator>Raphael Bernardes</dc:creator>
  <dc:description/>
  <cp:lastModifiedBy>Raphael Bernardes</cp:lastModifiedBy>
  <cp:revision>19</cp:revision>
  <cp:lastPrinted>2023-08-21T17:50:00Z</cp:lastPrinted>
  <dcterms:created xsi:type="dcterms:W3CDTF">2023-09-04T19:13:00Z</dcterms:created>
  <dcterms:modified xsi:type="dcterms:W3CDTF">2024-04-04T20:54:00Z</dcterms:modified>
  <dc:language>pt-BR</dc:language>
</cp:coreProperties>
</file>