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286D68" w:rsidRDefault="006A0ADC" w:rsidP="00286D68">
      <w:pPr>
        <w:pStyle w:val="WW-Corpodetexto3"/>
        <w:widowControl/>
        <w:tabs>
          <w:tab w:val="clear" w:pos="576"/>
        </w:tabs>
        <w:spacing w:line="360" w:lineRule="atLeast"/>
        <w:rPr>
          <w:rFonts w:ascii="Tahoma" w:hAnsi="Tahoma" w:cs="Tahoma"/>
          <w:b w:val="0"/>
          <w:bCs w:val="0"/>
          <w:sz w:val="22"/>
          <w:szCs w:val="22"/>
        </w:rPr>
      </w:pPr>
      <w:r w:rsidRPr="00A510F0">
        <w:rPr>
          <w:rFonts w:ascii="Tahoma" w:hAnsi="Tahoma" w:cs="Tahoma"/>
          <w:color w:val="000000"/>
          <w:sz w:val="22"/>
          <w:szCs w:val="22"/>
        </w:rPr>
        <w:t>EDITAL DO PREGÃO Nº</w:t>
      </w:r>
      <w:r w:rsidR="00B776E5" w:rsidRPr="00A510F0">
        <w:rPr>
          <w:rFonts w:ascii="Tahoma" w:hAnsi="Tahoma" w:cs="Tahoma"/>
          <w:color w:val="000000"/>
          <w:sz w:val="22"/>
          <w:szCs w:val="22"/>
        </w:rPr>
        <w:t xml:space="preserve"> </w:t>
      </w:r>
      <w:r w:rsidR="00D56967" w:rsidRPr="00A510F0">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A510F0">
        <w:rPr>
          <w:rFonts w:ascii="Tahoma" w:hAnsi="Tahoma" w:cs="Tahoma"/>
          <w:color w:val="000000"/>
          <w:sz w:val="22"/>
          <w:szCs w:val="22"/>
        </w:rPr>
        <w:instrText xml:space="preserve"> FORMTEXT </w:instrText>
      </w:r>
      <w:r w:rsidR="00D56967" w:rsidRPr="00A510F0">
        <w:rPr>
          <w:rFonts w:ascii="Tahoma" w:hAnsi="Tahoma" w:cs="Tahoma"/>
          <w:color w:val="000000"/>
          <w:sz w:val="22"/>
          <w:szCs w:val="22"/>
        </w:rPr>
      </w:r>
      <w:r w:rsidR="00D56967" w:rsidRPr="00A510F0">
        <w:rPr>
          <w:rFonts w:ascii="Tahoma" w:hAnsi="Tahoma" w:cs="Tahoma"/>
          <w:color w:val="000000"/>
          <w:sz w:val="22"/>
          <w:szCs w:val="22"/>
        </w:rPr>
        <w:fldChar w:fldCharType="separate"/>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7A28CF" w:rsidRPr="00A510F0">
        <w:rPr>
          <w:rFonts w:ascii="Tahoma" w:hAnsi="Tahoma" w:cs="Tahoma"/>
          <w:noProof/>
          <w:color w:val="000000"/>
          <w:sz w:val="22"/>
          <w:szCs w:val="22"/>
        </w:rPr>
        <w:t> </w:t>
      </w:r>
      <w:r w:rsidR="00D56967" w:rsidRPr="00A510F0">
        <w:rPr>
          <w:rFonts w:ascii="Tahoma" w:hAnsi="Tahoma" w:cs="Tahoma"/>
          <w:color w:val="000000"/>
          <w:sz w:val="22"/>
          <w:szCs w:val="22"/>
        </w:rPr>
        <w:fldChar w:fldCharType="end"/>
      </w:r>
      <w:bookmarkEnd w:id="0"/>
    </w:p>
    <w:p w14:paraId="63ADF2CE" w14:textId="77777777" w:rsidR="00377EDB" w:rsidRDefault="00377EDB" w:rsidP="00377EDB">
      <w:pPr>
        <w:pStyle w:val="Standard"/>
        <w:widowControl/>
        <w:spacing w:line="360" w:lineRule="exact"/>
        <w:jc w:val="center"/>
        <w:rPr>
          <w:rFonts w:ascii="Tahoma" w:hAnsi="Tahoma" w:cs="Tahoma"/>
          <w:bCs/>
          <w:sz w:val="22"/>
          <w:szCs w:val="22"/>
        </w:rPr>
      </w:pPr>
      <w:r w:rsidRPr="00DC0047">
        <w:rPr>
          <w:rFonts w:ascii="Tahoma" w:hAnsi="Tahoma" w:cs="Tahoma"/>
          <w:bCs/>
          <w:sz w:val="22"/>
          <w:szCs w:val="22"/>
        </w:rPr>
        <w:t>EXCLUSIVO PARA ME/EPP/COOP</w:t>
      </w:r>
    </w:p>
    <w:p w14:paraId="4C4A62DD" w14:textId="77777777" w:rsidR="00280D9C" w:rsidRPr="00286D68" w:rsidRDefault="00280D9C" w:rsidP="00286D68">
      <w:pPr>
        <w:widowControl/>
        <w:spacing w:line="360" w:lineRule="atLeast"/>
        <w:jc w:val="both"/>
        <w:rPr>
          <w:rFonts w:ascii="Tahoma" w:hAnsi="Tahoma" w:cs="Tahoma"/>
          <w:b/>
          <w:bCs/>
          <w:sz w:val="22"/>
          <w:szCs w:val="22"/>
        </w:rPr>
      </w:pPr>
    </w:p>
    <w:p w14:paraId="5C11B3C0" w14:textId="77777777" w:rsidR="009C718E" w:rsidRPr="00286D68" w:rsidRDefault="009C718E" w:rsidP="009C718E">
      <w:pPr>
        <w:widowControl/>
        <w:spacing w:line="360" w:lineRule="atLeast"/>
        <w:jc w:val="both"/>
        <w:rPr>
          <w:rFonts w:ascii="Tahoma" w:hAnsi="Tahoma" w:cs="Tahoma"/>
          <w:b/>
          <w:bCs/>
          <w:sz w:val="22"/>
          <w:szCs w:val="22"/>
        </w:rPr>
      </w:pPr>
      <w:bookmarkStart w:id="1" w:name="_Hlk156831980"/>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4ACDDF5" w14:textId="7E1251D6" w:rsidR="0066463A" w:rsidRPr="00286D68" w:rsidRDefault="00D56967" w:rsidP="00286D68">
      <w:pPr>
        <w:widowControl/>
        <w:spacing w:line="360" w:lineRule="atLeast"/>
        <w:rPr>
          <w:rFonts w:ascii="Tahoma" w:hAnsi="Tahoma" w:cs="Tahoma"/>
          <w:sz w:val="22"/>
          <w:szCs w:val="22"/>
        </w:rPr>
      </w:pPr>
      <w:r w:rsidRPr="00286D68">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236835">
            <w:rPr>
              <w:rStyle w:val="TextodoEspaoReservado"/>
              <w:rFonts w:ascii="Tahoma" w:hAnsi="Tahoma" w:cs="Tahoma"/>
              <w:sz w:val="22"/>
              <w:szCs w:val="22"/>
            </w:rPr>
            <w:t>Escolher um item.</w:t>
          </w:r>
        </w:sdtContent>
      </w:sdt>
    </w:p>
    <w:p w14:paraId="05D30BA2" w14:textId="2E920F4D" w:rsidR="009C718E" w:rsidRPr="00C71FD3" w:rsidRDefault="009C718E" w:rsidP="009C718E">
      <w:pPr>
        <w:pStyle w:val="western"/>
        <w:spacing w:before="0" w:beforeAutospacing="0" w:after="0" w:afterAutospacing="0" w:line="360" w:lineRule="atLeast"/>
        <w:rPr>
          <w:rFonts w:ascii="Tahoma" w:hAnsi="Tahoma" w:cs="Tahoma"/>
          <w:sz w:val="22"/>
          <w:szCs w:val="22"/>
        </w:rPr>
      </w:pPr>
      <w:bookmarkStart w:id="2" w:name="_Hlk156831958"/>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w:t>
      </w:r>
      <w:r>
        <w:rPr>
          <w:rFonts w:ascii="Tahoma" w:hAnsi="Tahoma" w:cs="Tahoma"/>
          <w:sz w:val="22"/>
          <w:szCs w:val="22"/>
          <w:highlight w:val="yellow"/>
        </w:rPr>
        <w:t>contínuo</w:t>
      </w:r>
      <w:r w:rsidRPr="004B5471">
        <w:rPr>
          <w:rFonts w:ascii="Tahoma" w:hAnsi="Tahoma" w:cs="Tahoma"/>
          <w:sz w:val="22"/>
          <w:szCs w:val="22"/>
          <w:highlight w:val="yellow"/>
        </w:rPr>
        <w:t xml:space="preserve"> de </w:t>
      </w:r>
      <w:r w:rsidRPr="005C780B">
        <w:rPr>
          <w:rFonts w:ascii="Tahoma" w:hAnsi="Tahoma" w:cs="Tahoma"/>
          <w:sz w:val="22"/>
          <w:szCs w:val="22"/>
          <w:highlight w:val="yellow"/>
        </w:rPr>
        <w:t>XXXXX</w:t>
      </w:r>
      <w:r w:rsidRPr="00C71FD3">
        <w:rPr>
          <w:rFonts w:ascii="Tahoma" w:hAnsi="Tahoma" w:cs="Tahoma"/>
          <w:sz w:val="22"/>
          <w:szCs w:val="22"/>
        </w:rPr>
        <w:t>.</w:t>
      </w:r>
    </w:p>
    <w:bookmarkEnd w:id="2"/>
    <w:p w14:paraId="3E07C77D" w14:textId="77777777" w:rsidR="00BF32B4" w:rsidRPr="007A7A72" w:rsidRDefault="00BF32B4" w:rsidP="00BF32B4">
      <w:pPr>
        <w:widowControl/>
        <w:spacing w:line="360" w:lineRule="atLeast"/>
        <w:jc w:val="both"/>
        <w:rPr>
          <w:rFonts w:ascii="Tahoma" w:hAnsi="Tahoma" w:cs="Tahoma"/>
          <w:sz w:val="22"/>
          <w:szCs w:val="22"/>
        </w:rPr>
      </w:pPr>
      <w:r w:rsidRPr="007A7A72">
        <w:rPr>
          <w:rFonts w:ascii="Tahoma" w:hAnsi="Tahoma" w:cs="Tahoma"/>
          <w:b/>
          <w:bCs/>
          <w:sz w:val="22"/>
          <w:szCs w:val="22"/>
        </w:rPr>
        <w:t xml:space="preserve">CRITÉRIO DE JULGAMENTO: </w:t>
      </w:r>
      <w:r w:rsidRPr="007A7A72">
        <w:rPr>
          <w:rFonts w:ascii="Tahoma" w:hAnsi="Tahoma" w:cs="Tahoma"/>
          <w:sz w:val="22"/>
          <w:szCs w:val="22"/>
        </w:rPr>
        <w:t>Menor Preço</w:t>
      </w:r>
    </w:p>
    <w:p w14:paraId="4C2379A8" w14:textId="1501F7E5" w:rsidR="00D57B2C" w:rsidRPr="007A7A72" w:rsidRDefault="00D57B2C" w:rsidP="00D57B2C">
      <w:pPr>
        <w:widowControl/>
        <w:spacing w:line="360" w:lineRule="atLeast"/>
        <w:jc w:val="both"/>
        <w:rPr>
          <w:rFonts w:ascii="Tahoma" w:hAnsi="Tahoma" w:cs="Tahoma"/>
          <w:sz w:val="22"/>
          <w:szCs w:val="22"/>
        </w:rPr>
      </w:pPr>
      <w:r w:rsidRPr="007A7A72">
        <w:rPr>
          <w:rFonts w:ascii="Tahoma" w:hAnsi="Tahoma" w:cs="Tahoma"/>
          <w:b/>
          <w:bCs/>
          <w:sz w:val="22"/>
          <w:szCs w:val="22"/>
        </w:rPr>
        <w:t xml:space="preserve">MODO DE DISPUTA: </w:t>
      </w:r>
      <w:r w:rsidRPr="007A7A72">
        <w:rPr>
          <w:rFonts w:ascii="Tahoma" w:hAnsi="Tahoma" w:cs="Tahoma"/>
          <w:sz w:val="22"/>
          <w:szCs w:val="22"/>
        </w:rPr>
        <w:t>Aberto</w:t>
      </w:r>
    </w:p>
    <w:p w14:paraId="34172DFF" w14:textId="77777777" w:rsidR="006A0ADC" w:rsidRPr="00286D68" w:rsidRDefault="006A0ADC" w:rsidP="006A0ADC">
      <w:pPr>
        <w:widowControl/>
        <w:spacing w:line="360" w:lineRule="atLeast"/>
        <w:jc w:val="both"/>
        <w:rPr>
          <w:rFonts w:ascii="Tahoma" w:hAnsi="Tahoma" w:cs="Tahoma"/>
          <w:sz w:val="22"/>
          <w:szCs w:val="22"/>
        </w:rPr>
      </w:pPr>
      <w:r w:rsidRPr="007A7A72">
        <w:rPr>
          <w:rFonts w:ascii="Tahoma" w:hAnsi="Tahoma" w:cs="Tahoma"/>
          <w:b/>
          <w:bCs/>
          <w:sz w:val="22"/>
          <w:szCs w:val="22"/>
        </w:rPr>
        <w:t>FORMA DE REALIZAÇÃO:</w:t>
      </w:r>
      <w:r w:rsidRPr="007A7A72">
        <w:rPr>
          <w:rFonts w:ascii="Tahoma" w:hAnsi="Tahoma" w:cs="Tahoma"/>
          <w:sz w:val="22"/>
          <w:szCs w:val="22"/>
        </w:rPr>
        <w:t xml:space="preserve"> Eletrônica</w:t>
      </w:r>
    </w:p>
    <w:p w14:paraId="238CD403" w14:textId="77777777" w:rsidR="009C718E" w:rsidRDefault="009C718E" w:rsidP="009C718E">
      <w:pPr>
        <w:widowControl/>
        <w:spacing w:line="360" w:lineRule="atLeast"/>
        <w:jc w:val="both"/>
        <w:rPr>
          <w:rFonts w:ascii="Tahoma" w:hAnsi="Tahoma" w:cs="Tahoma"/>
          <w:color w:val="000000"/>
          <w:sz w:val="22"/>
          <w:szCs w:val="22"/>
        </w:rPr>
      </w:pPr>
      <w:bookmarkStart w:id="3" w:name="_Hlk156831986"/>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3"/>
    <w:p w14:paraId="70BA9005" w14:textId="14B2C2F7" w:rsidR="006A0ADC" w:rsidRPr="0075737D" w:rsidRDefault="006A0ADC" w:rsidP="006A0ADC">
      <w:pPr>
        <w:pStyle w:val="western"/>
        <w:spacing w:before="0" w:beforeAutospacing="0" w:after="0" w:afterAutospacing="0" w:line="360" w:lineRule="atLeast"/>
        <w:rPr>
          <w:rFonts w:ascii="Tahoma" w:hAnsi="Tahoma" w:cs="Tahoma"/>
          <w:sz w:val="22"/>
          <w:szCs w:val="22"/>
        </w:rPr>
      </w:pPr>
      <w:r w:rsidRPr="007A7A72">
        <w:rPr>
          <w:rFonts w:ascii="Tahoma" w:hAnsi="Tahoma" w:cs="Tahoma"/>
          <w:b/>
          <w:bCs/>
          <w:sz w:val="22"/>
          <w:szCs w:val="22"/>
        </w:rPr>
        <w:t xml:space="preserve">LOCAL DA DISPUTA: </w:t>
      </w:r>
      <w:r w:rsidRPr="007A7A72">
        <w:rPr>
          <w:rFonts w:ascii="Tahoma" w:hAnsi="Tahoma" w:cs="Tahoma"/>
          <w:sz w:val="22"/>
          <w:szCs w:val="22"/>
        </w:rPr>
        <w:t xml:space="preserve">endereço eletrônico </w:t>
      </w:r>
      <w:hyperlink r:id="rId8" w:history="1">
        <w:r w:rsidRPr="007A7A72">
          <w:rPr>
            <w:rStyle w:val="Hyperlink"/>
            <w:rFonts w:ascii="Tahoma" w:hAnsi="Tahoma" w:cs="Tahoma"/>
            <w:kern w:val="2"/>
            <w:sz w:val="22"/>
            <w:szCs w:val="22"/>
            <w:lang w:eastAsia="zh-CN"/>
          </w:rPr>
          <w:t>www.gov.br/compras</w:t>
        </w:r>
      </w:hyperlink>
      <w:r w:rsidRPr="007A7A72">
        <w:rPr>
          <w:rFonts w:ascii="Tahoma" w:hAnsi="Tahoma" w:cs="Tahoma"/>
          <w:color w:val="auto"/>
          <w:kern w:val="2"/>
          <w:sz w:val="22"/>
          <w:szCs w:val="22"/>
          <w:lang w:eastAsia="zh-CN"/>
        </w:rPr>
        <w:t>.</w:t>
      </w:r>
    </w:p>
    <w:p w14:paraId="461C8CA1" w14:textId="77777777" w:rsidR="001354E3" w:rsidRPr="00C71FD3" w:rsidRDefault="001354E3" w:rsidP="001354E3">
      <w:pPr>
        <w:pStyle w:val="western"/>
        <w:spacing w:before="0" w:beforeAutospacing="0" w:after="0" w:afterAutospacing="0" w:line="360" w:lineRule="atLeast"/>
        <w:rPr>
          <w:rFonts w:ascii="Tahoma" w:hAnsi="Tahoma" w:cs="Tahoma"/>
          <w:sz w:val="22"/>
          <w:szCs w:val="22"/>
        </w:rPr>
      </w:pPr>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504BD341" w14:textId="77777777" w:rsidR="001354E3" w:rsidRPr="00C71FD3" w:rsidRDefault="001354E3" w:rsidP="001354E3">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81294931DFED4D3DBAB70C811A5C89E2"/>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p w14:paraId="169907CC" w14:textId="77777777" w:rsidR="00C216D9" w:rsidRPr="00286D68" w:rsidRDefault="00C216D9" w:rsidP="00C216D9">
      <w:pPr>
        <w:widowControl/>
        <w:spacing w:line="360" w:lineRule="atLeast"/>
        <w:jc w:val="both"/>
        <w:rPr>
          <w:rFonts w:ascii="Tahoma" w:hAnsi="Tahoma" w:cs="Tahoma"/>
          <w:sz w:val="22"/>
          <w:szCs w:val="22"/>
        </w:rPr>
      </w:pPr>
      <w:r w:rsidRPr="00286D68">
        <w:rPr>
          <w:rFonts w:ascii="Tahoma" w:hAnsi="Tahoma" w:cs="Tahoma"/>
          <w:b/>
          <w:sz w:val="22"/>
          <w:szCs w:val="22"/>
        </w:rPr>
        <w:t>PREGOEIRO(A) RESPONSÁVEL:</w:t>
      </w:r>
      <w:r>
        <w:rPr>
          <w:rFonts w:ascii="Tahoma" w:hAnsi="Tahoma" w:cs="Tahoma"/>
          <w:bCs/>
          <w:sz w:val="22"/>
          <w:szCs w:val="22"/>
        </w:rPr>
        <w:t xml:space="preserve"> </w:t>
      </w:r>
      <w:r w:rsidRPr="000F1DDA">
        <w:rPr>
          <w:rFonts w:ascii="Tahoma" w:hAnsi="Tahoma" w:cs="Tahoma"/>
          <w:bCs/>
          <w:sz w:val="22"/>
          <w:szCs w:val="22"/>
          <w:highlight w:val="yellow"/>
        </w:rPr>
        <w:t>Nome</w:t>
      </w:r>
      <w:r>
        <w:rPr>
          <w:rFonts w:ascii="Tahoma" w:hAnsi="Tahoma" w:cs="Tahoma"/>
          <w:bCs/>
          <w:sz w:val="22"/>
          <w:szCs w:val="22"/>
        </w:rPr>
        <w:t xml:space="preserve"> </w:t>
      </w:r>
      <w:r w:rsidRPr="00286D68">
        <w:rPr>
          <w:rFonts w:ascii="Tahoma" w:hAnsi="Tahoma" w:cs="Tahoma"/>
          <w:color w:val="000000"/>
          <w:sz w:val="22"/>
          <w:szCs w:val="22"/>
        </w:rPr>
        <w:t>ou seus Suplentes nomeados pela Portaria SMA nº</w:t>
      </w:r>
      <w:r>
        <w:rPr>
          <w:rFonts w:ascii="Tahoma" w:hAnsi="Tahoma" w:cs="Tahoma"/>
          <w:color w:val="000000"/>
          <w:sz w:val="22"/>
          <w:szCs w:val="22"/>
        </w:rPr>
        <w:t xml:space="preserve"> </w:t>
      </w:r>
      <w:r w:rsidRPr="00741085">
        <w:rPr>
          <w:rFonts w:ascii="Tahoma" w:hAnsi="Tahoma" w:cs="Tahoma"/>
          <w:color w:val="000000"/>
          <w:sz w:val="22"/>
          <w:szCs w:val="22"/>
          <w:highlight w:val="yellow"/>
        </w:rPr>
        <w:t>001/2023</w:t>
      </w:r>
      <w:r w:rsidRPr="00286D68">
        <w:rPr>
          <w:rFonts w:ascii="Tahoma" w:hAnsi="Tahoma" w:cs="Tahoma"/>
          <w:color w:val="000000"/>
          <w:sz w:val="22"/>
          <w:szCs w:val="22"/>
        </w:rPr>
        <w:t>, publicada no Diário Oficial do Município de Campinas, edição de</w:t>
      </w:r>
      <w:r>
        <w:rPr>
          <w:rFonts w:ascii="Tahoma" w:hAnsi="Tahoma" w:cs="Tahoma"/>
          <w:color w:val="000000"/>
          <w:sz w:val="22"/>
          <w:szCs w:val="22"/>
        </w:rPr>
        <w:t xml:space="preserve"> </w:t>
      </w:r>
      <w:r w:rsidRPr="00741085">
        <w:rPr>
          <w:rFonts w:ascii="Tahoma" w:hAnsi="Tahoma" w:cs="Tahoma"/>
          <w:color w:val="000000"/>
          <w:sz w:val="22"/>
          <w:szCs w:val="22"/>
          <w:highlight w:val="yellow"/>
        </w:rPr>
        <w:t>03/03/2023</w:t>
      </w:r>
      <w:r w:rsidRPr="00286D68">
        <w:rPr>
          <w:rFonts w:ascii="Tahoma" w:hAnsi="Tahoma" w:cs="Tahoma"/>
          <w:color w:val="000000"/>
          <w:sz w:val="22"/>
          <w:szCs w:val="22"/>
        </w:rPr>
        <w:t>.</w:t>
      </w:r>
    </w:p>
    <w:p w14:paraId="07CCD9A8"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58C6AC84" w14:textId="77777777" w:rsidR="00C216D9" w:rsidRPr="00286D68" w:rsidRDefault="00C216D9" w:rsidP="00C216D9">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p w14:paraId="2DDD233E" w14:textId="77777777" w:rsidR="008911EB" w:rsidRPr="00286D68" w:rsidRDefault="008911EB" w:rsidP="00286D68">
      <w:pPr>
        <w:widowControl/>
        <w:spacing w:line="360" w:lineRule="atLeast"/>
        <w:jc w:val="both"/>
        <w:rPr>
          <w:rFonts w:ascii="Tahoma" w:hAnsi="Tahoma" w:cs="Tahoma"/>
          <w:sz w:val="22"/>
          <w:szCs w:val="22"/>
        </w:rPr>
      </w:pPr>
    </w:p>
    <w:p w14:paraId="66C55B10" w14:textId="53ED8670"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O </w:t>
      </w:r>
      <w:r w:rsidRPr="00286D68">
        <w:rPr>
          <w:rFonts w:ascii="Tahoma" w:hAnsi="Tahoma" w:cs="Tahoma"/>
          <w:b/>
          <w:sz w:val="22"/>
          <w:szCs w:val="22"/>
        </w:rPr>
        <w:t>MUNICÍPIO DE CAMPINAS</w:t>
      </w:r>
      <w:r w:rsidRPr="00286D68">
        <w:rPr>
          <w:rFonts w:ascii="Tahoma" w:hAnsi="Tahoma" w:cs="Tahoma"/>
          <w:sz w:val="22"/>
          <w:szCs w:val="22"/>
        </w:rPr>
        <w:t>, por intermédio do Dire</w:t>
      </w:r>
      <w:r w:rsidRPr="00A510F0">
        <w:rPr>
          <w:rFonts w:ascii="Tahoma" w:hAnsi="Tahoma" w:cs="Tahoma"/>
          <w:sz w:val="22"/>
          <w:szCs w:val="22"/>
        </w:rPr>
        <w:t xml:space="preserve">tor do </w:t>
      </w:r>
      <w:r w:rsidR="006A0ADC" w:rsidRPr="00A510F0">
        <w:rPr>
          <w:rFonts w:ascii="Tahoma" w:hAnsi="Tahoma" w:cs="Tahoma"/>
          <w:sz w:val="22"/>
          <w:szCs w:val="22"/>
        </w:rPr>
        <w:t>Departamento de Licitações</w:t>
      </w:r>
      <w:r w:rsidRPr="00A510F0">
        <w:rPr>
          <w:rFonts w:ascii="Tahoma" w:hAnsi="Tahoma" w:cs="Tahoma"/>
          <w:sz w:val="22"/>
          <w:szCs w:val="22"/>
        </w:rPr>
        <w:t>, torna</w:t>
      </w:r>
      <w:r w:rsidRPr="00286D68">
        <w:rPr>
          <w:rFonts w:ascii="Tahoma" w:hAnsi="Tahoma" w:cs="Tahoma"/>
          <w:sz w:val="22"/>
          <w:szCs w:val="22"/>
        </w:rPr>
        <w:t xml:space="preserve"> público, para conhecimento dos interessados, que realizará licitação na </w:t>
      </w:r>
      <w:r w:rsidRPr="00922428">
        <w:rPr>
          <w:rFonts w:ascii="Tahoma" w:hAnsi="Tahoma" w:cs="Tahoma"/>
          <w:b/>
          <w:bCs/>
          <w:sz w:val="22"/>
          <w:szCs w:val="22"/>
        </w:rPr>
        <w:t>modalidade Pregão</w:t>
      </w:r>
      <w:r w:rsidRPr="00286D68">
        <w:rPr>
          <w:rFonts w:ascii="Tahoma" w:hAnsi="Tahoma" w:cs="Tahoma"/>
          <w:sz w:val="22"/>
          <w:szCs w:val="22"/>
        </w:rPr>
        <w:t>, de acordo com o disposto neste edital.</w:t>
      </w:r>
    </w:p>
    <w:p w14:paraId="059F4AFD" w14:textId="77777777" w:rsidR="006A0ADC" w:rsidRPr="006A0ADC" w:rsidRDefault="006A0ADC" w:rsidP="006A0ADC">
      <w:pPr>
        <w:pStyle w:val="Cabealho"/>
      </w:pPr>
    </w:p>
    <w:p w14:paraId="7F3576EE" w14:textId="77777777" w:rsidR="0066463A" w:rsidRPr="00286D68" w:rsidRDefault="00D56967" w:rsidP="00286D68">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Integram o presente edital, como partes indissociáveis, os seguintes anexos:</w:t>
      </w:r>
    </w:p>
    <w:p w14:paraId="41207735" w14:textId="77777777" w:rsidR="0066463A" w:rsidRPr="00286D68" w:rsidRDefault="0066463A" w:rsidP="00286D68">
      <w:pPr>
        <w:pStyle w:val="Cabealho"/>
        <w:widowControl/>
        <w:spacing w:line="360" w:lineRule="atLeast"/>
        <w:rPr>
          <w:rFonts w:ascii="Tahoma" w:hAnsi="Tahoma" w:cs="Tahoma"/>
          <w:sz w:val="22"/>
          <w:szCs w:val="22"/>
        </w:rPr>
      </w:pPr>
    </w:p>
    <w:p w14:paraId="1589F1B7" w14:textId="77777777" w:rsidR="0066463A" w:rsidRPr="00286D68" w:rsidRDefault="00D56967" w:rsidP="00A47255">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Anexo I – Informações Complementares</w:t>
      </w:r>
    </w:p>
    <w:p w14:paraId="1550C77D" w14:textId="591CFA42" w:rsidR="00A47255" w:rsidRDefault="006A0ADC" w:rsidP="003E3F4F">
      <w:pPr>
        <w:pStyle w:val="modelo"/>
        <w:widowControl/>
        <w:tabs>
          <w:tab w:val="clear" w:pos="4419"/>
          <w:tab w:val="clear" w:pos="8838"/>
        </w:tabs>
        <w:spacing w:line="360" w:lineRule="atLeast"/>
        <w:rPr>
          <w:rFonts w:ascii="Tahoma" w:hAnsi="Tahoma" w:cs="Tahoma"/>
          <w:sz w:val="22"/>
          <w:szCs w:val="22"/>
        </w:rPr>
      </w:pPr>
      <w:r w:rsidRPr="00286D68">
        <w:rPr>
          <w:rFonts w:ascii="Tahoma" w:hAnsi="Tahoma" w:cs="Tahoma"/>
          <w:sz w:val="22"/>
          <w:szCs w:val="22"/>
        </w:rPr>
        <w:t xml:space="preserve">Anexo </w:t>
      </w:r>
      <w:r w:rsidRPr="00A510F0">
        <w:rPr>
          <w:rFonts w:ascii="Tahoma" w:hAnsi="Tahoma" w:cs="Tahoma"/>
          <w:sz w:val="22"/>
          <w:szCs w:val="22"/>
        </w:rPr>
        <w:t>II – Termo de Referência</w:t>
      </w:r>
    </w:p>
    <w:p w14:paraId="37F9B221" w14:textId="77777777" w:rsidR="001B3169" w:rsidRDefault="001B3169" w:rsidP="001B3169">
      <w:pPr>
        <w:pStyle w:val="modelo"/>
        <w:widowControl/>
        <w:tabs>
          <w:tab w:val="clear" w:pos="4419"/>
          <w:tab w:val="clear" w:pos="8838"/>
        </w:tabs>
        <w:spacing w:line="360" w:lineRule="atLeast"/>
        <w:ind w:left="567"/>
        <w:rPr>
          <w:rFonts w:ascii="Tahoma" w:hAnsi="Tahoma" w:cs="Tahoma"/>
          <w:sz w:val="22"/>
          <w:szCs w:val="22"/>
          <w:highlight w:val="green"/>
        </w:rPr>
      </w:pPr>
      <w:r w:rsidRPr="002F1046">
        <w:rPr>
          <w:rFonts w:ascii="Tahoma" w:hAnsi="Tahoma" w:cs="Tahoma"/>
          <w:sz w:val="22"/>
          <w:szCs w:val="22"/>
          <w:highlight w:val="green"/>
        </w:rPr>
        <w:t xml:space="preserve">Apêndice 1: </w:t>
      </w:r>
      <w:r>
        <w:rPr>
          <w:rFonts w:ascii="Tahoma" w:hAnsi="Tahoma" w:cs="Tahoma"/>
          <w:sz w:val="22"/>
          <w:szCs w:val="22"/>
          <w:highlight w:val="green"/>
        </w:rPr>
        <w:t>XXX</w:t>
      </w:r>
    </w:p>
    <w:p w14:paraId="55412D83" w14:textId="646863DD" w:rsidR="007D51D9" w:rsidRPr="00CF36D1" w:rsidRDefault="007D51D9" w:rsidP="003E3F4F">
      <w:pPr>
        <w:pStyle w:val="Cabealho"/>
        <w:widowControl/>
        <w:spacing w:line="360" w:lineRule="atLeast"/>
        <w:rPr>
          <w:rFonts w:ascii="Tahoma" w:hAnsi="Tahoma" w:cs="Tahoma"/>
          <w:sz w:val="22"/>
          <w:szCs w:val="22"/>
        </w:rPr>
      </w:pPr>
      <w:r w:rsidRPr="007D51D9">
        <w:rPr>
          <w:rFonts w:ascii="Tahoma" w:hAnsi="Tahoma" w:cs="Tahoma"/>
          <w:sz w:val="22"/>
          <w:szCs w:val="22"/>
        </w:rPr>
        <w:t>Anexo III – Modelo de Proposta</w:t>
      </w:r>
    </w:p>
    <w:p w14:paraId="117126D4" w14:textId="6DA3B124" w:rsidR="007D51D9"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 xml:space="preserve">Anexo </w:t>
      </w:r>
      <w:r w:rsidR="00201F86">
        <w:rPr>
          <w:rFonts w:ascii="Tahoma" w:hAnsi="Tahoma" w:cs="Tahoma"/>
          <w:sz w:val="22"/>
          <w:szCs w:val="22"/>
        </w:rPr>
        <w:t>I</w:t>
      </w:r>
      <w:r>
        <w:rPr>
          <w:rFonts w:ascii="Tahoma" w:hAnsi="Tahoma" w:cs="Tahoma"/>
          <w:sz w:val="22"/>
          <w:szCs w:val="22"/>
        </w:rPr>
        <w:t xml:space="preserve">V </w:t>
      </w:r>
      <w:r w:rsidRPr="00CF36D1">
        <w:rPr>
          <w:rFonts w:ascii="Tahoma" w:hAnsi="Tahoma" w:cs="Tahoma"/>
          <w:sz w:val="22"/>
          <w:szCs w:val="22"/>
        </w:rPr>
        <w:t>– Minuta de Termo de Contrato</w:t>
      </w:r>
    </w:p>
    <w:p w14:paraId="201593BD" w14:textId="3BCF96B5" w:rsidR="00A134CB" w:rsidRPr="00A510F0" w:rsidRDefault="00A134CB" w:rsidP="00A134CB">
      <w:pPr>
        <w:pStyle w:val="Cabealho"/>
        <w:widowControl/>
        <w:tabs>
          <w:tab w:val="clear" w:pos="4818"/>
          <w:tab w:val="clear" w:pos="9637"/>
        </w:tabs>
        <w:spacing w:line="360" w:lineRule="atLeast"/>
        <w:rPr>
          <w:rFonts w:ascii="Tahoma" w:hAnsi="Tahoma" w:cs="Tahoma"/>
          <w:sz w:val="22"/>
          <w:szCs w:val="22"/>
        </w:rPr>
      </w:pPr>
      <w:r w:rsidRPr="00A510F0">
        <w:rPr>
          <w:rFonts w:ascii="Tahoma" w:hAnsi="Tahoma" w:cs="Tahoma"/>
          <w:sz w:val="22"/>
          <w:szCs w:val="22"/>
        </w:rPr>
        <w:t xml:space="preserve">Anexo </w:t>
      </w:r>
      <w:r>
        <w:rPr>
          <w:rFonts w:ascii="Tahoma" w:hAnsi="Tahoma" w:cs="Tahoma"/>
          <w:sz w:val="22"/>
          <w:szCs w:val="22"/>
        </w:rPr>
        <w:t>V</w:t>
      </w:r>
      <w:r w:rsidRPr="00A510F0">
        <w:rPr>
          <w:rFonts w:ascii="Tahoma" w:hAnsi="Tahoma" w:cs="Tahoma"/>
          <w:sz w:val="22"/>
          <w:szCs w:val="22"/>
        </w:rPr>
        <w:t xml:space="preserve"> – Modelo de Termo de Ciência e de Notificação</w:t>
      </w:r>
    </w:p>
    <w:p w14:paraId="2A1E9563" w14:textId="25D5757F" w:rsidR="007D51D9" w:rsidRPr="00CF36D1" w:rsidRDefault="007D51D9" w:rsidP="00A47255">
      <w:pPr>
        <w:pStyle w:val="Cabealho"/>
        <w:widowControl/>
        <w:spacing w:line="360" w:lineRule="atLeast"/>
        <w:rPr>
          <w:rFonts w:ascii="Tahoma" w:hAnsi="Tahoma" w:cs="Tahoma"/>
          <w:sz w:val="22"/>
          <w:szCs w:val="22"/>
        </w:rPr>
      </w:pPr>
      <w:r w:rsidRPr="00CF36D1">
        <w:rPr>
          <w:rFonts w:ascii="Tahoma" w:hAnsi="Tahoma" w:cs="Tahoma"/>
          <w:sz w:val="22"/>
          <w:szCs w:val="22"/>
        </w:rPr>
        <w:t>Anexo V</w:t>
      </w:r>
      <w:r>
        <w:rPr>
          <w:rFonts w:ascii="Tahoma" w:hAnsi="Tahoma" w:cs="Tahoma"/>
          <w:sz w:val="22"/>
          <w:szCs w:val="22"/>
        </w:rPr>
        <w:t xml:space="preserve">I </w:t>
      </w:r>
      <w:r w:rsidRPr="00CF36D1">
        <w:rPr>
          <w:rFonts w:ascii="Tahoma" w:hAnsi="Tahoma" w:cs="Tahoma"/>
          <w:sz w:val="22"/>
          <w:szCs w:val="22"/>
        </w:rPr>
        <w:t xml:space="preserve">– Modelo de </w:t>
      </w:r>
      <w:r w:rsidR="003E3F4F" w:rsidRPr="00A3645A">
        <w:rPr>
          <w:rFonts w:ascii="Tahoma" w:hAnsi="Tahoma" w:cs="Tahoma"/>
          <w:sz w:val="22"/>
          <w:szCs w:val="22"/>
          <w:highlight w:val="yellow"/>
        </w:rPr>
        <w:t>Ordem de Fornecimento</w:t>
      </w:r>
    </w:p>
    <w:p w14:paraId="7A4622AB" w14:textId="43C8E418" w:rsidR="0066463A" w:rsidRPr="00A510F0" w:rsidRDefault="0066463A" w:rsidP="00286D68">
      <w:pPr>
        <w:pStyle w:val="Cabealho"/>
        <w:widowControl/>
        <w:tabs>
          <w:tab w:val="clear" w:pos="4818"/>
          <w:tab w:val="clear" w:pos="9637"/>
        </w:tabs>
        <w:spacing w:line="360" w:lineRule="atLeast"/>
        <w:rPr>
          <w:rFonts w:ascii="Tahoma" w:hAnsi="Tahoma" w:cs="Tahoma"/>
          <w:sz w:val="22"/>
          <w:szCs w:val="22"/>
        </w:rPr>
      </w:pPr>
    </w:p>
    <w:p w14:paraId="1552C231" w14:textId="77777777" w:rsidR="001354E3" w:rsidRDefault="005F0396" w:rsidP="001354E3">
      <w:pPr>
        <w:pStyle w:val="Cabealho"/>
        <w:widowControl/>
        <w:spacing w:line="360" w:lineRule="atLeast"/>
        <w:jc w:val="both"/>
        <w:rPr>
          <w:rFonts w:ascii="Tahoma" w:hAnsi="Tahoma" w:cs="Tahoma"/>
          <w:sz w:val="22"/>
          <w:szCs w:val="22"/>
        </w:rPr>
      </w:pPr>
      <w:r w:rsidRPr="00A510F0">
        <w:rPr>
          <w:rFonts w:ascii="Tahoma" w:hAnsi="Tahoma" w:cs="Tahoma"/>
          <w:sz w:val="22"/>
          <w:szCs w:val="22"/>
        </w:rPr>
        <w:t xml:space="preserve">Todos os </w:t>
      </w:r>
      <w:r w:rsidRPr="007A7A72">
        <w:rPr>
          <w:rFonts w:ascii="Tahoma" w:hAnsi="Tahoma" w:cs="Tahoma"/>
          <w:sz w:val="22"/>
          <w:szCs w:val="22"/>
        </w:rPr>
        <w:t>elementos d</w:t>
      </w:r>
      <w:r w:rsidR="000D4B5C" w:rsidRPr="007A7A72">
        <w:rPr>
          <w:rFonts w:ascii="Tahoma" w:hAnsi="Tahoma" w:cs="Tahoma"/>
          <w:sz w:val="22"/>
          <w:szCs w:val="22"/>
        </w:rPr>
        <w:t>este</w:t>
      </w:r>
      <w:r w:rsidRPr="007A7A72">
        <w:rPr>
          <w:rFonts w:ascii="Tahoma" w:hAnsi="Tahoma" w:cs="Tahoma"/>
          <w:sz w:val="22"/>
          <w:szCs w:val="22"/>
        </w:rPr>
        <w:t xml:space="preserve"> edital serão divulgados em sítio eletrônico oficial do Município (</w:t>
      </w:r>
      <w:hyperlink r:id="rId9" w:history="1">
        <w:r w:rsidRPr="007A7A72">
          <w:rPr>
            <w:rStyle w:val="Hyperlink"/>
            <w:rFonts w:ascii="Tahoma" w:hAnsi="Tahoma" w:cs="Tahoma"/>
            <w:sz w:val="22"/>
            <w:szCs w:val="22"/>
          </w:rPr>
          <w:t>licitacoes.campinas.sp.gov.br</w:t>
        </w:r>
      </w:hyperlink>
      <w:r w:rsidRPr="007A7A72">
        <w:rPr>
          <w:rFonts w:ascii="Tahoma" w:hAnsi="Tahoma" w:cs="Tahoma"/>
          <w:sz w:val="22"/>
          <w:szCs w:val="22"/>
        </w:rPr>
        <w:t xml:space="preserve">), na mesma data de </w:t>
      </w:r>
      <w:r w:rsidR="000D4B5C" w:rsidRPr="007A7A72">
        <w:rPr>
          <w:rFonts w:ascii="Tahoma" w:hAnsi="Tahoma" w:cs="Tahoma"/>
          <w:sz w:val="22"/>
          <w:szCs w:val="22"/>
        </w:rPr>
        <w:t xml:space="preserve">sua </w:t>
      </w:r>
      <w:r w:rsidRPr="007A7A72">
        <w:rPr>
          <w:rFonts w:ascii="Tahoma" w:hAnsi="Tahoma" w:cs="Tahoma"/>
          <w:sz w:val="22"/>
          <w:szCs w:val="22"/>
        </w:rPr>
        <w:t>divulgação, s</w:t>
      </w:r>
      <w:r w:rsidRPr="00A510F0">
        <w:rPr>
          <w:rFonts w:ascii="Tahoma" w:hAnsi="Tahoma" w:cs="Tahoma"/>
          <w:sz w:val="22"/>
          <w:szCs w:val="22"/>
        </w:rPr>
        <w:t>em necessidade de registro ou de identificação para acesso.</w:t>
      </w:r>
    </w:p>
    <w:p w14:paraId="6184ADF7" w14:textId="22F07FA9" w:rsidR="00BD015B" w:rsidRDefault="00BD015B" w:rsidP="001354E3">
      <w:pPr>
        <w:pStyle w:val="Cabealho"/>
        <w:widowControl/>
        <w:spacing w:line="360" w:lineRule="atLeast"/>
        <w:jc w:val="both"/>
        <w:rPr>
          <w:rFonts w:ascii="Tahoma" w:hAnsi="Tahoma" w:cs="Tahoma"/>
          <w:sz w:val="22"/>
          <w:szCs w:val="22"/>
        </w:rPr>
      </w:pPr>
    </w:p>
    <w:p w14:paraId="6FACF693"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1. DISPOSIÇÕES PRELIMINARES</w:t>
      </w:r>
    </w:p>
    <w:p w14:paraId="597C5A5D" w14:textId="77777777" w:rsidR="0066463A" w:rsidRPr="00286D68" w:rsidRDefault="0066463A" w:rsidP="00286D68">
      <w:pPr>
        <w:pStyle w:val="modelo"/>
        <w:widowControl/>
        <w:spacing w:line="360" w:lineRule="atLeast"/>
        <w:rPr>
          <w:rFonts w:ascii="Tahoma" w:hAnsi="Tahoma" w:cs="Tahoma"/>
          <w:sz w:val="22"/>
          <w:szCs w:val="22"/>
        </w:rPr>
      </w:pPr>
    </w:p>
    <w:p w14:paraId="12A39075" w14:textId="563535C4" w:rsidR="0066463A" w:rsidRPr="00286D68" w:rsidRDefault="00D56967" w:rsidP="00286D68">
      <w:pPr>
        <w:widowControl/>
        <w:spacing w:line="360" w:lineRule="atLeast"/>
        <w:jc w:val="both"/>
        <w:rPr>
          <w:rFonts w:ascii="Tahoma" w:hAnsi="Tahoma" w:cs="Tahoma"/>
          <w:sz w:val="22"/>
          <w:szCs w:val="22"/>
        </w:rPr>
      </w:pPr>
      <w:r w:rsidRPr="007A7A72">
        <w:rPr>
          <w:rFonts w:ascii="Tahoma" w:hAnsi="Tahoma" w:cs="Tahoma"/>
          <w:b/>
          <w:sz w:val="22"/>
          <w:szCs w:val="22"/>
        </w:rPr>
        <w:t>1.1.</w:t>
      </w:r>
      <w:r w:rsidRPr="007A7A72">
        <w:rPr>
          <w:rFonts w:ascii="Tahoma" w:hAnsi="Tahoma" w:cs="Tahoma"/>
          <w:sz w:val="22"/>
          <w:szCs w:val="22"/>
        </w:rPr>
        <w:t xml:space="preserve"> </w:t>
      </w:r>
      <w:r w:rsidR="00B05EF7" w:rsidRPr="007A7A72">
        <w:rPr>
          <w:rFonts w:ascii="Tahoma" w:hAnsi="Tahoma" w:cs="Tahoma"/>
          <w:sz w:val="22"/>
          <w:szCs w:val="22"/>
        </w:rPr>
        <w:t>A licitação</w:t>
      </w:r>
      <w:r w:rsidRPr="007A7A72">
        <w:rPr>
          <w:rFonts w:ascii="Tahoma" w:hAnsi="Tahoma" w:cs="Tahoma"/>
          <w:sz w:val="22"/>
          <w:szCs w:val="22"/>
        </w:rPr>
        <w:t xml:space="preserve"> será realizad</w:t>
      </w:r>
      <w:r w:rsidR="00B05EF7" w:rsidRPr="007A7A72">
        <w:rPr>
          <w:rFonts w:ascii="Tahoma" w:hAnsi="Tahoma" w:cs="Tahoma"/>
          <w:sz w:val="22"/>
          <w:szCs w:val="22"/>
        </w:rPr>
        <w:t>a à distância e</w:t>
      </w:r>
      <w:r w:rsidRPr="007A7A72">
        <w:rPr>
          <w:rFonts w:ascii="Tahoma" w:hAnsi="Tahoma" w:cs="Tahoma"/>
          <w:sz w:val="22"/>
          <w:szCs w:val="22"/>
        </w:rPr>
        <w:t xml:space="preserve"> em sessão pública, por meio da </w:t>
      </w:r>
      <w:r w:rsidRPr="007A7A72">
        <w:rPr>
          <w:rFonts w:ascii="Tahoma" w:hAnsi="Tahoma" w:cs="Tahoma"/>
          <w:iCs/>
          <w:sz w:val="22"/>
          <w:szCs w:val="22"/>
        </w:rPr>
        <w:t>internet</w:t>
      </w:r>
      <w:r w:rsidRPr="007A7A72">
        <w:rPr>
          <w:rFonts w:ascii="Tahoma" w:hAnsi="Tahoma" w:cs="Tahoma"/>
          <w:sz w:val="22"/>
          <w:szCs w:val="22"/>
        </w:rPr>
        <w:t>, mediante condições de segurança - criptografia e autenticação - em todas as suas fases.</w:t>
      </w:r>
    </w:p>
    <w:p w14:paraId="27E996D9" w14:textId="5F36F0B6" w:rsidR="0066463A" w:rsidRDefault="0066463A" w:rsidP="00286D68">
      <w:pPr>
        <w:pStyle w:val="modelo"/>
        <w:widowControl/>
        <w:tabs>
          <w:tab w:val="clear" w:pos="4419"/>
          <w:tab w:val="clear" w:pos="8838"/>
        </w:tabs>
        <w:spacing w:line="360" w:lineRule="atLeast"/>
        <w:rPr>
          <w:rFonts w:ascii="Tahoma" w:hAnsi="Tahoma" w:cs="Tahoma"/>
          <w:sz w:val="22"/>
          <w:szCs w:val="22"/>
        </w:rPr>
      </w:pPr>
    </w:p>
    <w:p w14:paraId="355BFAAB" w14:textId="0E60AC5B" w:rsidR="0075737D" w:rsidRDefault="00BF32B4" w:rsidP="006A0ADC">
      <w:pPr>
        <w:pStyle w:val="modelo"/>
        <w:widowControl/>
        <w:tabs>
          <w:tab w:val="clear" w:pos="4419"/>
          <w:tab w:val="clear" w:pos="8838"/>
        </w:tabs>
        <w:spacing w:line="360" w:lineRule="atLeast"/>
        <w:rPr>
          <w:rFonts w:ascii="Tahoma" w:hAnsi="Tahoma" w:cs="Tahoma"/>
          <w:sz w:val="22"/>
          <w:szCs w:val="22"/>
        </w:rPr>
      </w:pPr>
      <w:r w:rsidRPr="0075737D">
        <w:rPr>
          <w:rFonts w:ascii="Tahoma" w:hAnsi="Tahoma" w:cs="Tahoma"/>
          <w:b/>
          <w:sz w:val="22"/>
          <w:szCs w:val="22"/>
        </w:rPr>
        <w:t xml:space="preserve">1.2. </w:t>
      </w:r>
      <w:r w:rsidRPr="0075737D">
        <w:rPr>
          <w:rFonts w:ascii="Tahoma" w:hAnsi="Tahoma" w:cs="Tahoma"/>
          <w:sz w:val="22"/>
          <w:szCs w:val="22"/>
        </w:rPr>
        <w:t>Os trabalhos serão conduzidos pelo(a) Pregoeiro(a) responsável, destacado(a) no preâmbulo d</w:t>
      </w:r>
      <w:r>
        <w:rPr>
          <w:rFonts w:ascii="Tahoma" w:hAnsi="Tahoma" w:cs="Tahoma"/>
          <w:sz w:val="22"/>
          <w:szCs w:val="22"/>
        </w:rPr>
        <w:t>este</w:t>
      </w:r>
      <w:r w:rsidRPr="0075737D">
        <w:rPr>
          <w:rFonts w:ascii="Tahoma" w:hAnsi="Tahoma" w:cs="Tahoma"/>
          <w:sz w:val="22"/>
          <w:szCs w:val="22"/>
        </w:rPr>
        <w:t xml:space="preserve"> edital, ou seu </w:t>
      </w:r>
      <w:r w:rsidRPr="007A7A72">
        <w:rPr>
          <w:rFonts w:ascii="Tahoma" w:hAnsi="Tahoma" w:cs="Tahoma"/>
          <w:sz w:val="22"/>
          <w:szCs w:val="22"/>
        </w:rPr>
        <w:t xml:space="preserve">suplente, mediante a inserção e monitoramento de dados gerados ou transferidos para o sistema do Governo Federal denominado “Compras” (Compras.gov.br), observados os procedimentos estabelecidos no manual técnico operacional disponível no sítio eletrônico em </w:t>
      </w:r>
      <w:hyperlink r:id="rId10" w:history="1">
        <w:r w:rsidRPr="007A7A72">
          <w:rPr>
            <w:rStyle w:val="Hyperlink"/>
            <w:rFonts w:ascii="Tahoma" w:hAnsi="Tahoma" w:cs="Tahoma"/>
            <w:sz w:val="22"/>
            <w:szCs w:val="22"/>
          </w:rPr>
          <w:t>https://www.gov.br/compras/pt-br/acesso-a-informacao/manuais</w:t>
        </w:r>
      </w:hyperlink>
      <w:r w:rsidRPr="007A7A72">
        <w:rPr>
          <w:rFonts w:ascii="Tahoma" w:hAnsi="Tahoma" w:cs="Tahoma"/>
          <w:sz w:val="22"/>
          <w:szCs w:val="22"/>
        </w:rPr>
        <w:t>, “IN 73/22 - Critério de Julgamento Menor Preço Maior Desconto”.</w:t>
      </w:r>
    </w:p>
    <w:p w14:paraId="2DC0CFEA" w14:textId="77777777" w:rsidR="00BF32B4" w:rsidRPr="00BF32B4" w:rsidRDefault="00BF32B4" w:rsidP="00BF32B4">
      <w:pPr>
        <w:pStyle w:val="Cabealho"/>
      </w:pPr>
    </w:p>
    <w:p w14:paraId="734B901E" w14:textId="34561967" w:rsidR="0066463A" w:rsidRPr="00286D68" w:rsidRDefault="00385452" w:rsidP="00286D68">
      <w:pPr>
        <w:widowControl/>
        <w:spacing w:line="360" w:lineRule="atLeast"/>
        <w:jc w:val="both"/>
        <w:rPr>
          <w:rFonts w:ascii="Tahoma" w:hAnsi="Tahoma" w:cs="Tahoma"/>
          <w:sz w:val="22"/>
          <w:szCs w:val="22"/>
        </w:rPr>
      </w:pPr>
      <w:r w:rsidRPr="00385452">
        <w:rPr>
          <w:rFonts w:ascii="Tahoma" w:hAnsi="Tahoma" w:cs="Tahoma"/>
          <w:b/>
          <w:bCs/>
          <w:sz w:val="22"/>
          <w:szCs w:val="22"/>
        </w:rPr>
        <w:t>2. OBJETO, CONDIÇÕES DE FORNECIMENTO, PRAZO DE VIGÊNCIA E VALOR ESTIMADO</w:t>
      </w:r>
    </w:p>
    <w:p w14:paraId="742573F5" w14:textId="77777777" w:rsidR="00385452" w:rsidRDefault="00385452" w:rsidP="006A0ADC">
      <w:pPr>
        <w:pStyle w:val="modelo"/>
        <w:widowControl/>
        <w:tabs>
          <w:tab w:val="clear" w:pos="4419"/>
          <w:tab w:val="clear" w:pos="8838"/>
        </w:tabs>
        <w:spacing w:line="360" w:lineRule="atLeast"/>
        <w:rPr>
          <w:rFonts w:ascii="Tahoma" w:hAnsi="Tahoma" w:cs="Tahoma"/>
          <w:b/>
          <w:sz w:val="22"/>
          <w:szCs w:val="22"/>
        </w:rPr>
      </w:pPr>
    </w:p>
    <w:p w14:paraId="6F221D7F" w14:textId="6619502B" w:rsidR="006A0ADC" w:rsidRPr="00286D68" w:rsidRDefault="006A0ADC" w:rsidP="006A0ADC">
      <w:pPr>
        <w:pStyle w:val="modelo"/>
        <w:widowControl/>
        <w:tabs>
          <w:tab w:val="clear" w:pos="4419"/>
          <w:tab w:val="clear" w:pos="8838"/>
        </w:tabs>
        <w:spacing w:line="360" w:lineRule="atLeast"/>
        <w:rPr>
          <w:rFonts w:ascii="Tahoma" w:hAnsi="Tahoma" w:cs="Tahoma"/>
          <w:sz w:val="22"/>
          <w:szCs w:val="22"/>
        </w:rPr>
      </w:pPr>
      <w:r w:rsidRPr="007A7A72">
        <w:rPr>
          <w:rFonts w:ascii="Tahoma" w:hAnsi="Tahoma" w:cs="Tahoma"/>
          <w:b/>
          <w:sz w:val="22"/>
          <w:szCs w:val="22"/>
        </w:rPr>
        <w:t>2.1.</w:t>
      </w:r>
      <w:r w:rsidRPr="007A7A72">
        <w:rPr>
          <w:rFonts w:ascii="Tahoma" w:hAnsi="Tahoma" w:cs="Tahoma"/>
          <w:sz w:val="22"/>
          <w:szCs w:val="22"/>
        </w:rPr>
        <w:t xml:space="preserve"> </w:t>
      </w:r>
      <w:r w:rsidR="00D2448C" w:rsidRPr="007A7A72">
        <w:rPr>
          <w:rFonts w:ascii="Tahoma" w:hAnsi="Tahoma" w:cs="Tahoma"/>
          <w:sz w:val="22"/>
          <w:szCs w:val="22"/>
        </w:rPr>
        <w:t>A</w:t>
      </w:r>
      <w:r w:rsidRPr="007A7A72">
        <w:rPr>
          <w:rFonts w:ascii="Tahoma" w:hAnsi="Tahoma" w:cs="Tahoma"/>
          <w:sz w:val="22"/>
          <w:szCs w:val="22"/>
        </w:rPr>
        <w:t xml:space="preserve"> presente </w:t>
      </w:r>
      <w:r w:rsidR="00D2448C" w:rsidRPr="007A7A72">
        <w:rPr>
          <w:rFonts w:ascii="Tahoma" w:hAnsi="Tahoma" w:cs="Tahoma"/>
          <w:sz w:val="22"/>
          <w:szCs w:val="22"/>
        </w:rPr>
        <w:t>licitação</w:t>
      </w:r>
      <w:r w:rsidRPr="007A7A72">
        <w:rPr>
          <w:rFonts w:ascii="Tahoma" w:hAnsi="Tahoma" w:cs="Tahoma"/>
          <w:sz w:val="22"/>
          <w:szCs w:val="22"/>
        </w:rPr>
        <w:t xml:space="preserve"> destina-se ao objeto indicado no preâmbulo d</w:t>
      </w:r>
      <w:r w:rsidR="000D4B5C" w:rsidRPr="007A7A72">
        <w:rPr>
          <w:rFonts w:ascii="Tahoma" w:hAnsi="Tahoma" w:cs="Tahoma"/>
          <w:sz w:val="22"/>
          <w:szCs w:val="22"/>
        </w:rPr>
        <w:t>este</w:t>
      </w:r>
      <w:r w:rsidRPr="007A7A72">
        <w:rPr>
          <w:rFonts w:ascii="Tahoma" w:hAnsi="Tahoma" w:cs="Tahoma"/>
          <w:sz w:val="22"/>
          <w:szCs w:val="22"/>
        </w:rPr>
        <w:t xml:space="preserve"> edital.</w:t>
      </w:r>
    </w:p>
    <w:p w14:paraId="47857A3A" w14:textId="6FA94887" w:rsidR="0066463A" w:rsidRDefault="0066463A" w:rsidP="00286D68">
      <w:pPr>
        <w:pStyle w:val="Cabealho"/>
        <w:widowControl/>
        <w:spacing w:line="360" w:lineRule="atLeast"/>
        <w:jc w:val="both"/>
        <w:rPr>
          <w:rFonts w:ascii="Tahoma" w:hAnsi="Tahoma" w:cs="Tahoma"/>
          <w:sz w:val="22"/>
          <w:szCs w:val="22"/>
        </w:rPr>
      </w:pPr>
    </w:p>
    <w:p w14:paraId="713C26DB" w14:textId="71173947" w:rsidR="00385452" w:rsidRPr="00286D68" w:rsidRDefault="00385452" w:rsidP="00385452">
      <w:pPr>
        <w:widowControl/>
        <w:spacing w:line="360" w:lineRule="atLeast"/>
        <w:jc w:val="both"/>
        <w:rPr>
          <w:rFonts w:ascii="Tahoma" w:hAnsi="Tahoma" w:cs="Tahoma"/>
          <w:sz w:val="22"/>
          <w:szCs w:val="22"/>
        </w:rPr>
      </w:pPr>
      <w:r w:rsidRPr="00003AE5">
        <w:rPr>
          <w:rFonts w:ascii="Tahoma" w:hAnsi="Tahoma" w:cs="Tahoma"/>
          <w:b/>
          <w:sz w:val="22"/>
          <w:szCs w:val="22"/>
        </w:rPr>
        <w:t>2.</w:t>
      </w:r>
      <w:r>
        <w:rPr>
          <w:rFonts w:ascii="Tahoma" w:hAnsi="Tahoma" w:cs="Tahoma"/>
          <w:b/>
          <w:sz w:val="22"/>
          <w:szCs w:val="22"/>
        </w:rPr>
        <w:t>2</w:t>
      </w:r>
      <w:r w:rsidRPr="00003AE5">
        <w:rPr>
          <w:rFonts w:ascii="Tahoma" w:hAnsi="Tahoma" w:cs="Tahoma"/>
          <w:b/>
          <w:sz w:val="22"/>
          <w:szCs w:val="22"/>
        </w:rPr>
        <w:t>.</w:t>
      </w:r>
      <w:r w:rsidRPr="00003AE5">
        <w:rPr>
          <w:rFonts w:ascii="Tahoma" w:hAnsi="Tahoma" w:cs="Tahoma"/>
          <w:sz w:val="22"/>
          <w:szCs w:val="22"/>
        </w:rPr>
        <w:t xml:space="preserve"> As condições de fornecimento são as descritas nos </w:t>
      </w:r>
      <w:r w:rsidRPr="00003AE5">
        <w:rPr>
          <w:rFonts w:ascii="Tahoma" w:hAnsi="Tahoma" w:cs="Tahoma"/>
          <w:bCs/>
          <w:color w:val="000000"/>
          <w:sz w:val="22"/>
          <w:szCs w:val="22"/>
        </w:rPr>
        <w:t>Anexos II e IV</w:t>
      </w:r>
      <w:r w:rsidRPr="00003AE5">
        <w:rPr>
          <w:rFonts w:ascii="Tahoma" w:hAnsi="Tahoma" w:cs="Tahoma"/>
          <w:sz w:val="22"/>
          <w:szCs w:val="22"/>
        </w:rPr>
        <w:t>.</w:t>
      </w:r>
    </w:p>
    <w:p w14:paraId="1A19F797" w14:textId="77777777" w:rsidR="00385452" w:rsidRDefault="00385452" w:rsidP="00286D68">
      <w:pPr>
        <w:pStyle w:val="Cabealho"/>
        <w:widowControl/>
        <w:spacing w:line="360" w:lineRule="atLeast"/>
        <w:jc w:val="both"/>
        <w:rPr>
          <w:rFonts w:ascii="Tahoma" w:hAnsi="Tahoma" w:cs="Tahoma"/>
          <w:sz w:val="22"/>
          <w:szCs w:val="22"/>
        </w:rPr>
      </w:pPr>
    </w:p>
    <w:p w14:paraId="1F457F74" w14:textId="6AF0301B" w:rsidR="00552DFA" w:rsidRDefault="00D27DE0" w:rsidP="00552DFA">
      <w:pPr>
        <w:pStyle w:val="Cabealho"/>
        <w:widowControl/>
        <w:spacing w:line="360" w:lineRule="atLeast"/>
        <w:jc w:val="both"/>
        <w:rPr>
          <w:rFonts w:ascii="Tahoma" w:hAnsi="Tahoma" w:cs="Tahoma"/>
          <w:sz w:val="22"/>
          <w:szCs w:val="22"/>
        </w:rPr>
      </w:pPr>
      <w:r w:rsidRPr="00D27DE0">
        <w:rPr>
          <w:rFonts w:ascii="Tahoma" w:hAnsi="Tahoma" w:cs="Tahoma"/>
          <w:b/>
          <w:bCs/>
          <w:sz w:val="22"/>
          <w:szCs w:val="22"/>
        </w:rPr>
        <w:t>2.</w:t>
      </w:r>
      <w:r w:rsidR="00385452">
        <w:rPr>
          <w:rFonts w:ascii="Tahoma" w:hAnsi="Tahoma" w:cs="Tahoma"/>
          <w:b/>
          <w:bCs/>
          <w:sz w:val="22"/>
          <w:szCs w:val="22"/>
        </w:rPr>
        <w:t>3</w:t>
      </w:r>
      <w:r w:rsidRPr="00D27DE0">
        <w:rPr>
          <w:rFonts w:ascii="Tahoma" w:hAnsi="Tahoma" w:cs="Tahoma"/>
          <w:b/>
          <w:bCs/>
          <w:sz w:val="22"/>
          <w:szCs w:val="22"/>
        </w:rPr>
        <w:t>.</w:t>
      </w:r>
      <w:r w:rsidRPr="00D27DE0">
        <w:rPr>
          <w:rFonts w:ascii="Tahoma" w:hAnsi="Tahoma" w:cs="Tahoma"/>
          <w:sz w:val="22"/>
          <w:szCs w:val="22"/>
        </w:rPr>
        <w:t xml:space="preserve"> O contrato vigerá pelo prazo especificado no Anexo </w:t>
      </w:r>
      <w:r>
        <w:rPr>
          <w:rFonts w:ascii="Tahoma" w:hAnsi="Tahoma" w:cs="Tahoma"/>
          <w:sz w:val="22"/>
          <w:szCs w:val="22"/>
        </w:rPr>
        <w:t>I</w:t>
      </w:r>
      <w:r w:rsidRPr="00D27DE0">
        <w:rPr>
          <w:rFonts w:ascii="Tahoma" w:hAnsi="Tahoma" w:cs="Tahoma"/>
          <w:sz w:val="22"/>
          <w:szCs w:val="22"/>
        </w:rPr>
        <w:t>V,</w:t>
      </w:r>
      <w:r w:rsidRPr="0096759E">
        <w:rPr>
          <w:rFonts w:ascii="Tahoma" w:hAnsi="Tahoma" w:cs="Tahoma"/>
          <w:sz w:val="22"/>
          <w:szCs w:val="22"/>
        </w:rPr>
        <w:t xml:space="preserve"> a contar da data de recebimento da</w:t>
      </w:r>
      <w:r w:rsidRPr="00B043C6">
        <w:rPr>
          <w:rFonts w:ascii="Tahoma" w:hAnsi="Tahoma" w:cs="Tahoma"/>
          <w:sz w:val="22"/>
          <w:szCs w:val="22"/>
        </w:rPr>
        <w:t xml:space="preserve"> </w:t>
      </w:r>
      <w:r w:rsidRPr="00A3645A">
        <w:rPr>
          <w:rFonts w:ascii="Tahoma" w:hAnsi="Tahoma" w:cs="Tahoma"/>
          <w:sz w:val="22"/>
          <w:szCs w:val="22"/>
          <w:highlight w:val="yellow"/>
        </w:rPr>
        <w:t>primeira Ordem de Fornecimento</w:t>
      </w:r>
      <w:r w:rsidRPr="00B043C6">
        <w:rPr>
          <w:rFonts w:ascii="Tahoma" w:hAnsi="Tahoma" w:cs="Tahoma"/>
          <w:sz w:val="22"/>
          <w:szCs w:val="22"/>
        </w:rPr>
        <w:t xml:space="preserve">, emitida </w:t>
      </w:r>
      <w:r>
        <w:rPr>
          <w:rFonts w:ascii="Tahoma" w:hAnsi="Tahoma" w:cs="Tahoma"/>
          <w:sz w:val="22"/>
          <w:szCs w:val="22"/>
        </w:rPr>
        <w:t>pelo órgão interessado</w:t>
      </w:r>
      <w:r w:rsidRPr="00B043C6">
        <w:rPr>
          <w:rFonts w:ascii="Tahoma" w:hAnsi="Tahoma" w:cs="Tahoma"/>
          <w:sz w:val="22"/>
          <w:szCs w:val="22"/>
        </w:rPr>
        <w:t xml:space="preserve"> </w:t>
      </w:r>
      <w:r>
        <w:rPr>
          <w:rFonts w:ascii="Tahoma" w:hAnsi="Tahoma" w:cs="Tahoma"/>
          <w:sz w:val="22"/>
          <w:szCs w:val="22"/>
        </w:rPr>
        <w:t xml:space="preserve">indicado no preâmbulo deste edital, </w:t>
      </w:r>
      <w:r w:rsidRPr="00B043C6">
        <w:rPr>
          <w:rFonts w:ascii="Tahoma" w:hAnsi="Tahoma" w:cs="Tahoma"/>
          <w:sz w:val="22"/>
          <w:szCs w:val="22"/>
        </w:rPr>
        <w:t xml:space="preserve">após a assinatura do </w:t>
      </w:r>
      <w:r w:rsidRPr="005F0C7B">
        <w:rPr>
          <w:rFonts w:ascii="Tahoma" w:hAnsi="Tahoma" w:cs="Tahoma"/>
          <w:sz w:val="22"/>
          <w:szCs w:val="22"/>
        </w:rPr>
        <w:t xml:space="preserve">contrato, </w:t>
      </w:r>
      <w:r w:rsidR="00552DFA" w:rsidRPr="005F0C7B">
        <w:rPr>
          <w:rFonts w:ascii="Tahoma" w:hAnsi="Tahoma" w:cs="Tahoma"/>
          <w:sz w:val="22"/>
          <w:szCs w:val="22"/>
        </w:rPr>
        <w:t>podendo ser prorrogado sucessivamente, respeitada a vigência máxima decenal, desde que a autoridade competente ateste que as condições e os preços permanecem vantajosos para a Administração, permitida a negociação com a Contratada ou a extinção contratual sem ônus para qualquer das partes.</w:t>
      </w:r>
    </w:p>
    <w:p w14:paraId="4C5047D2" w14:textId="48373F36" w:rsidR="007A7A72" w:rsidRDefault="007A7A72" w:rsidP="00286D68">
      <w:pPr>
        <w:pStyle w:val="Cabealho"/>
        <w:widowControl/>
        <w:spacing w:line="360" w:lineRule="atLeast"/>
        <w:jc w:val="both"/>
        <w:rPr>
          <w:rFonts w:ascii="Tahoma" w:hAnsi="Tahoma" w:cs="Tahoma"/>
          <w:sz w:val="22"/>
          <w:szCs w:val="22"/>
        </w:rPr>
      </w:pPr>
    </w:p>
    <w:p w14:paraId="0FDA412F" w14:textId="0E4F1BFB" w:rsidR="00A134CB" w:rsidRDefault="00A134CB" w:rsidP="00385452">
      <w:pPr>
        <w:pStyle w:val="Cabealho"/>
        <w:widowControl/>
        <w:spacing w:line="360" w:lineRule="atLeast"/>
        <w:ind w:left="567"/>
        <w:jc w:val="both"/>
        <w:rPr>
          <w:rFonts w:ascii="Tahoma" w:hAnsi="Tahoma" w:cs="Tahoma"/>
          <w:sz w:val="22"/>
          <w:szCs w:val="22"/>
        </w:rPr>
      </w:pPr>
      <w:r w:rsidRPr="00003AE5">
        <w:rPr>
          <w:rFonts w:ascii="Tahoma" w:hAnsi="Tahoma" w:cs="Tahoma"/>
          <w:b/>
          <w:bCs/>
          <w:sz w:val="22"/>
          <w:szCs w:val="22"/>
        </w:rPr>
        <w:t>2.</w:t>
      </w:r>
      <w:r w:rsidR="00552DFA">
        <w:rPr>
          <w:rFonts w:ascii="Tahoma" w:hAnsi="Tahoma" w:cs="Tahoma"/>
          <w:b/>
          <w:bCs/>
          <w:sz w:val="22"/>
          <w:szCs w:val="22"/>
        </w:rPr>
        <w:t>3</w:t>
      </w:r>
      <w:r w:rsidRPr="00003AE5">
        <w:rPr>
          <w:rFonts w:ascii="Tahoma" w:hAnsi="Tahoma" w:cs="Tahoma"/>
          <w:b/>
          <w:bCs/>
          <w:sz w:val="22"/>
          <w:szCs w:val="22"/>
        </w:rPr>
        <w:t>.</w:t>
      </w:r>
      <w:r w:rsidR="00385452">
        <w:rPr>
          <w:rFonts w:ascii="Tahoma" w:hAnsi="Tahoma" w:cs="Tahoma"/>
          <w:b/>
          <w:bCs/>
          <w:sz w:val="22"/>
          <w:szCs w:val="22"/>
        </w:rPr>
        <w:t>1.</w:t>
      </w:r>
      <w:r w:rsidRPr="00003AE5">
        <w:rPr>
          <w:rFonts w:ascii="Tahoma" w:hAnsi="Tahoma" w:cs="Tahoma"/>
          <w:sz w:val="22"/>
          <w:szCs w:val="22"/>
        </w:rPr>
        <w:t xml:space="preserve"> O órgão interessado emitirá a</w:t>
      </w:r>
      <w:r w:rsidR="003E3F4F" w:rsidRPr="00003AE5">
        <w:rPr>
          <w:rFonts w:ascii="Tahoma" w:hAnsi="Tahoma" w:cs="Tahoma"/>
          <w:sz w:val="22"/>
          <w:szCs w:val="22"/>
        </w:rPr>
        <w:t xml:space="preserve"> </w:t>
      </w:r>
      <w:r w:rsidR="003E3F4F" w:rsidRPr="00A3645A">
        <w:rPr>
          <w:rFonts w:ascii="Tahoma" w:hAnsi="Tahoma" w:cs="Tahoma"/>
          <w:sz w:val="22"/>
          <w:szCs w:val="22"/>
          <w:highlight w:val="yellow"/>
        </w:rPr>
        <w:t>primeira</w:t>
      </w:r>
      <w:r w:rsidRPr="00A3645A">
        <w:rPr>
          <w:rFonts w:ascii="Tahoma" w:hAnsi="Tahoma" w:cs="Tahoma"/>
          <w:sz w:val="22"/>
          <w:szCs w:val="22"/>
          <w:highlight w:val="yellow"/>
        </w:rPr>
        <w:t xml:space="preserve"> </w:t>
      </w:r>
      <w:r w:rsidR="003E3F4F" w:rsidRPr="00A3645A">
        <w:rPr>
          <w:rFonts w:ascii="Tahoma" w:hAnsi="Tahoma" w:cs="Tahoma"/>
          <w:sz w:val="22"/>
          <w:szCs w:val="22"/>
          <w:highlight w:val="yellow"/>
        </w:rPr>
        <w:t>Ordem de Fornecimento</w:t>
      </w:r>
      <w:r w:rsidRPr="00003AE5">
        <w:rPr>
          <w:rFonts w:ascii="Tahoma" w:hAnsi="Tahoma" w:cs="Tahoma"/>
          <w:sz w:val="22"/>
          <w:szCs w:val="22"/>
        </w:rPr>
        <w:t xml:space="preserve"> no prazo especificado no Anexo </w:t>
      </w:r>
      <w:r w:rsidR="00201F86" w:rsidRPr="00003AE5">
        <w:rPr>
          <w:rFonts w:ascii="Tahoma" w:hAnsi="Tahoma" w:cs="Tahoma"/>
          <w:sz w:val="22"/>
          <w:szCs w:val="22"/>
        </w:rPr>
        <w:t>I</w:t>
      </w:r>
      <w:r w:rsidRPr="00003AE5">
        <w:rPr>
          <w:rFonts w:ascii="Tahoma" w:hAnsi="Tahoma" w:cs="Tahoma"/>
          <w:sz w:val="22"/>
          <w:szCs w:val="22"/>
        </w:rPr>
        <w:t xml:space="preserve">V, após a assinatura do </w:t>
      </w:r>
      <w:r w:rsidR="00BD015B" w:rsidRPr="00003AE5">
        <w:rPr>
          <w:rFonts w:ascii="Tahoma" w:hAnsi="Tahoma" w:cs="Tahoma"/>
          <w:sz w:val="22"/>
          <w:szCs w:val="22"/>
        </w:rPr>
        <w:t>c</w:t>
      </w:r>
      <w:r w:rsidRPr="00003AE5">
        <w:rPr>
          <w:rFonts w:ascii="Tahoma" w:hAnsi="Tahoma" w:cs="Tahoma"/>
          <w:sz w:val="22"/>
          <w:szCs w:val="22"/>
        </w:rPr>
        <w:t>ontrato.</w:t>
      </w:r>
    </w:p>
    <w:p w14:paraId="396B2117" w14:textId="77777777" w:rsidR="007D51D9" w:rsidRPr="00C8389D" w:rsidRDefault="007D51D9" w:rsidP="007D51D9">
      <w:pPr>
        <w:pStyle w:val="Cabealho"/>
        <w:widowControl/>
        <w:spacing w:line="360" w:lineRule="atLeast"/>
        <w:jc w:val="both"/>
        <w:rPr>
          <w:rFonts w:ascii="Tahoma" w:hAnsi="Tahoma" w:cs="Tahoma"/>
          <w:sz w:val="22"/>
          <w:szCs w:val="22"/>
          <w:highlight w:val="cyan"/>
        </w:rPr>
      </w:pPr>
    </w:p>
    <w:p w14:paraId="0218A8B0" w14:textId="6672A00A" w:rsidR="00A134CB" w:rsidRPr="00003AE5" w:rsidRDefault="006A0ADC" w:rsidP="006A0ADC">
      <w:pPr>
        <w:widowControl/>
        <w:tabs>
          <w:tab w:val="left" w:pos="6744"/>
        </w:tabs>
        <w:spacing w:line="360" w:lineRule="atLeast"/>
        <w:jc w:val="both"/>
        <w:rPr>
          <w:rFonts w:ascii="Tahoma" w:hAnsi="Tahoma" w:cs="Tahoma"/>
          <w:bCs/>
          <w:color w:val="000000"/>
          <w:sz w:val="22"/>
          <w:szCs w:val="22"/>
        </w:rPr>
      </w:pPr>
      <w:r w:rsidRPr="00003AE5">
        <w:rPr>
          <w:rFonts w:ascii="Tahoma" w:hAnsi="Tahoma" w:cs="Tahoma"/>
          <w:b/>
          <w:bCs/>
          <w:color w:val="000000"/>
          <w:sz w:val="22"/>
          <w:szCs w:val="22"/>
        </w:rPr>
        <w:t>2.</w:t>
      </w:r>
      <w:r w:rsidR="00552DFA">
        <w:rPr>
          <w:rFonts w:ascii="Tahoma" w:hAnsi="Tahoma" w:cs="Tahoma"/>
          <w:b/>
          <w:bCs/>
          <w:color w:val="000000"/>
          <w:sz w:val="22"/>
          <w:szCs w:val="22"/>
        </w:rPr>
        <w:t>4</w:t>
      </w:r>
      <w:r w:rsidRPr="00003AE5">
        <w:rPr>
          <w:rFonts w:ascii="Tahoma" w:hAnsi="Tahoma" w:cs="Tahoma"/>
          <w:b/>
          <w:bCs/>
          <w:color w:val="000000"/>
          <w:sz w:val="22"/>
          <w:szCs w:val="22"/>
        </w:rPr>
        <w:t>.</w:t>
      </w:r>
      <w:r w:rsidRPr="00003AE5">
        <w:rPr>
          <w:rFonts w:ascii="Tahoma" w:hAnsi="Tahoma" w:cs="Tahoma"/>
          <w:bCs/>
          <w:color w:val="000000"/>
          <w:sz w:val="22"/>
          <w:szCs w:val="22"/>
        </w:rPr>
        <w:t xml:space="preserve"> O valor total estimado para </w:t>
      </w:r>
      <w:r w:rsidRPr="00003AE5">
        <w:rPr>
          <w:rFonts w:ascii="Tahoma" w:hAnsi="Tahoma" w:cs="Tahoma"/>
          <w:color w:val="000000"/>
          <w:sz w:val="22"/>
          <w:szCs w:val="22"/>
        </w:rPr>
        <w:t xml:space="preserve">a presente </w:t>
      </w:r>
      <w:r w:rsidR="00C8389D" w:rsidRPr="00003AE5">
        <w:rPr>
          <w:rFonts w:ascii="Tahoma" w:hAnsi="Tahoma" w:cs="Tahoma"/>
          <w:color w:val="000000"/>
          <w:sz w:val="22"/>
          <w:szCs w:val="22"/>
        </w:rPr>
        <w:t>contratação</w:t>
      </w:r>
      <w:r w:rsidRPr="00003AE5">
        <w:rPr>
          <w:rFonts w:ascii="Tahoma" w:hAnsi="Tahoma" w:cs="Tahoma"/>
          <w:bCs/>
          <w:color w:val="000000"/>
          <w:sz w:val="22"/>
          <w:szCs w:val="22"/>
        </w:rPr>
        <w:t xml:space="preserve"> e a(s) dotação(</w:t>
      </w:r>
      <w:proofErr w:type="spellStart"/>
      <w:r w:rsidRPr="00003AE5">
        <w:rPr>
          <w:rFonts w:ascii="Tahoma" w:hAnsi="Tahoma" w:cs="Tahoma"/>
          <w:bCs/>
          <w:color w:val="000000"/>
          <w:sz w:val="22"/>
          <w:szCs w:val="22"/>
        </w:rPr>
        <w:t>ões</w:t>
      </w:r>
      <w:proofErr w:type="spellEnd"/>
      <w:r w:rsidRPr="00003AE5">
        <w:rPr>
          <w:rFonts w:ascii="Tahoma" w:hAnsi="Tahoma" w:cs="Tahoma"/>
          <w:bCs/>
          <w:color w:val="000000"/>
          <w:sz w:val="22"/>
          <w:szCs w:val="22"/>
        </w:rPr>
        <w:t>) orçamentária(s) que suportará(</w:t>
      </w:r>
      <w:proofErr w:type="spellStart"/>
      <w:r w:rsidRPr="00003AE5">
        <w:rPr>
          <w:rFonts w:ascii="Tahoma" w:hAnsi="Tahoma" w:cs="Tahoma"/>
          <w:bCs/>
          <w:color w:val="000000"/>
          <w:sz w:val="22"/>
          <w:szCs w:val="22"/>
        </w:rPr>
        <w:t>ão</w:t>
      </w:r>
      <w:proofErr w:type="spellEnd"/>
      <w:r w:rsidRPr="00003AE5">
        <w:rPr>
          <w:rFonts w:ascii="Tahoma" w:hAnsi="Tahoma" w:cs="Tahoma"/>
          <w:bCs/>
          <w:color w:val="000000"/>
          <w:sz w:val="22"/>
          <w:szCs w:val="22"/>
        </w:rPr>
        <w:t>) a despesa constam do Anexo II.</w:t>
      </w:r>
    </w:p>
    <w:p w14:paraId="394B918A" w14:textId="38B0AB41" w:rsidR="0066463A" w:rsidRPr="00286D68" w:rsidRDefault="0066463A" w:rsidP="00286D68">
      <w:pPr>
        <w:widowControl/>
        <w:spacing w:line="360" w:lineRule="atLeast"/>
        <w:jc w:val="both"/>
        <w:rPr>
          <w:rFonts w:ascii="Tahoma" w:hAnsi="Tahoma" w:cs="Tahoma"/>
          <w:b/>
          <w:bCs/>
          <w:sz w:val="22"/>
          <w:szCs w:val="22"/>
        </w:rPr>
      </w:pPr>
    </w:p>
    <w:p w14:paraId="02CC4A11" w14:textId="77777777" w:rsidR="008E406D" w:rsidRPr="001E4CF0" w:rsidRDefault="00D56967" w:rsidP="008E406D">
      <w:pPr>
        <w:pStyle w:val="Standard"/>
        <w:spacing w:line="360" w:lineRule="atLeast"/>
        <w:rPr>
          <w:rFonts w:ascii="Tahoma" w:hAnsi="Tahoma" w:cs="Tahoma"/>
          <w:sz w:val="22"/>
          <w:szCs w:val="22"/>
        </w:rPr>
      </w:pPr>
      <w:r w:rsidRPr="00286D68">
        <w:rPr>
          <w:rFonts w:ascii="Tahoma" w:hAnsi="Tahoma" w:cs="Tahoma"/>
          <w:b/>
          <w:bCs/>
          <w:sz w:val="22"/>
          <w:szCs w:val="22"/>
        </w:rPr>
        <w:t xml:space="preserve">3. </w:t>
      </w:r>
      <w:bookmarkStart w:id="4" w:name="_Hlk105170759"/>
      <w:bookmarkStart w:id="5" w:name="_Hlk105494558"/>
      <w:r w:rsidR="008E406D" w:rsidRPr="001E4CF0">
        <w:rPr>
          <w:rFonts w:ascii="Tahoma" w:hAnsi="Tahoma" w:cs="Tahoma"/>
          <w:b/>
          <w:bCs/>
          <w:sz w:val="22"/>
          <w:szCs w:val="22"/>
        </w:rPr>
        <w:t>FORMALIZAÇÃO DE PEDIDOS DE ESCLARECIMENTOS E IMPUGNAÇÕES</w:t>
      </w:r>
      <w:bookmarkEnd w:id="4"/>
    </w:p>
    <w:bookmarkEnd w:id="5"/>
    <w:p w14:paraId="1310A794" w14:textId="77777777" w:rsidR="00DC7816" w:rsidRDefault="00DC7816" w:rsidP="00DC7816">
      <w:pPr>
        <w:pStyle w:val="WW-Corpodetexto3"/>
        <w:spacing w:line="360" w:lineRule="atLeast"/>
        <w:jc w:val="left"/>
        <w:rPr>
          <w:color w:val="00000A"/>
          <w:sz w:val="22"/>
          <w:szCs w:val="22"/>
        </w:rPr>
      </w:pPr>
    </w:p>
    <w:p w14:paraId="00F98859" w14:textId="77777777" w:rsidR="00DC7816" w:rsidRPr="008F5F90" w:rsidRDefault="00DC7816" w:rsidP="00DC7816">
      <w:pPr>
        <w:spacing w:line="360" w:lineRule="atLeast"/>
        <w:jc w:val="both"/>
        <w:rPr>
          <w:rFonts w:ascii="Tahoma" w:hAnsi="Tahoma" w:cs="Tahoma"/>
          <w:color w:val="000000"/>
          <w:sz w:val="22"/>
          <w:szCs w:val="22"/>
        </w:rPr>
      </w:pPr>
      <w:r w:rsidRPr="00003AE5">
        <w:rPr>
          <w:rFonts w:ascii="Tahoma" w:hAnsi="Tahoma" w:cs="Tahoma"/>
          <w:b/>
          <w:color w:val="000000"/>
          <w:sz w:val="22"/>
          <w:szCs w:val="22"/>
        </w:rPr>
        <w:t>3.1.</w:t>
      </w:r>
      <w:r w:rsidRPr="00003AE5">
        <w:rPr>
          <w:rFonts w:ascii="Tahoma" w:hAnsi="Tahoma" w:cs="Tahoma"/>
          <w:color w:val="000000"/>
          <w:sz w:val="22"/>
          <w:szCs w:val="22"/>
        </w:rPr>
        <w:t xml:space="preserve"> Qualquer pessoa é parte legítima para impugnar o edital de licitação ou para solicitar</w:t>
      </w:r>
      <w:r>
        <w:rPr>
          <w:rFonts w:ascii="Tahoma" w:hAnsi="Tahoma" w:cs="Tahoma"/>
          <w:color w:val="000000"/>
          <w:sz w:val="22"/>
          <w:szCs w:val="22"/>
        </w:rPr>
        <w:t xml:space="preserve"> </w:t>
      </w:r>
      <w:r w:rsidRPr="00003AE5">
        <w:rPr>
          <w:rFonts w:ascii="Tahoma" w:hAnsi="Tahoma" w:cs="Tahoma"/>
          <w:color w:val="000000"/>
          <w:sz w:val="22"/>
          <w:szCs w:val="22"/>
        </w:rPr>
        <w:t>esclarecimento sobre os seus termos, devendo protocolar o pedido até 03 (três) dias úteis</w:t>
      </w:r>
      <w:r>
        <w:rPr>
          <w:rFonts w:ascii="Tahoma" w:hAnsi="Tahoma" w:cs="Tahoma"/>
          <w:color w:val="000000"/>
          <w:sz w:val="22"/>
          <w:szCs w:val="22"/>
        </w:rPr>
        <w:t xml:space="preserve"> </w:t>
      </w:r>
      <w:r w:rsidRPr="00003AE5">
        <w:rPr>
          <w:rFonts w:ascii="Tahoma" w:hAnsi="Tahoma" w:cs="Tahoma"/>
          <w:color w:val="000000"/>
          <w:sz w:val="22"/>
          <w:szCs w:val="22"/>
        </w:rPr>
        <w:t xml:space="preserve">antes da data da sessão pública de abertura do </w:t>
      </w:r>
      <w:r w:rsidRPr="005B74C2">
        <w:rPr>
          <w:rFonts w:ascii="Tahoma" w:hAnsi="Tahoma" w:cs="Tahoma"/>
          <w:color w:val="000000"/>
          <w:sz w:val="22"/>
          <w:szCs w:val="22"/>
        </w:rPr>
        <w:t xml:space="preserve">certame, através do portal eletrônico </w:t>
      </w:r>
      <w:hyperlink r:id="rId11" w:history="1">
        <w:r w:rsidRPr="005B74C2">
          <w:rPr>
            <w:rStyle w:val="Hyperlink"/>
            <w:rFonts w:ascii="Arial" w:hAnsi="Arial"/>
            <w:color w:val="0000FF"/>
            <w:sz w:val="22"/>
            <w:szCs w:val="22"/>
          </w:rPr>
          <w:t>www.gov.br/compras</w:t>
        </w:r>
      </w:hyperlink>
      <w:r w:rsidRPr="005B74C2">
        <w:rPr>
          <w:rFonts w:ascii="Tahoma" w:hAnsi="Tahoma" w:cs="Tahoma"/>
          <w:color w:val="000000"/>
          <w:sz w:val="22"/>
          <w:szCs w:val="22"/>
        </w:rPr>
        <w:t xml:space="preserve"> </w:t>
      </w:r>
      <w:r w:rsidRPr="005B74C2">
        <w:rPr>
          <w:rFonts w:ascii="Tahoma" w:hAnsi="Tahoma" w:cs="Tahoma"/>
          <w:color w:val="000000"/>
          <w:sz w:val="22"/>
          <w:szCs w:val="22"/>
        </w:rPr>
        <w:lastRenderedPageBreak/>
        <w:t>ou do e-mail do(a) Pregoeiro(a) indicado no preâmbulo deste edital.</w:t>
      </w:r>
    </w:p>
    <w:p w14:paraId="3ED1D622" w14:textId="77777777" w:rsidR="00DC7816" w:rsidRPr="00286D68" w:rsidRDefault="00DC7816" w:rsidP="00286D68">
      <w:pPr>
        <w:widowControl/>
        <w:spacing w:line="360" w:lineRule="atLeast"/>
        <w:jc w:val="both"/>
        <w:rPr>
          <w:rFonts w:ascii="Tahoma" w:hAnsi="Tahoma" w:cs="Tahoma"/>
          <w:sz w:val="22"/>
          <w:szCs w:val="22"/>
        </w:rPr>
      </w:pPr>
    </w:p>
    <w:p w14:paraId="33B7FCAF" w14:textId="15CE5E4F" w:rsidR="00FD137F" w:rsidRDefault="00FD137F" w:rsidP="00FD137F">
      <w:pPr>
        <w:widowControl/>
        <w:spacing w:line="360" w:lineRule="atLeast"/>
        <w:ind w:left="567"/>
        <w:jc w:val="both"/>
        <w:rPr>
          <w:rFonts w:ascii="Tahoma" w:hAnsi="Tahoma" w:cs="Tahoma"/>
          <w:sz w:val="22"/>
          <w:szCs w:val="22"/>
        </w:rPr>
      </w:pPr>
      <w:r w:rsidRPr="00286D68">
        <w:rPr>
          <w:rFonts w:ascii="Tahoma" w:hAnsi="Tahoma" w:cs="Tahoma"/>
          <w:b/>
          <w:sz w:val="22"/>
          <w:szCs w:val="22"/>
        </w:rPr>
        <w:t>3.1.1.</w:t>
      </w:r>
      <w:r w:rsidRPr="00286D68">
        <w:rPr>
          <w:rFonts w:ascii="Tahoma" w:hAnsi="Tahoma" w:cs="Tahoma"/>
          <w:sz w:val="22"/>
          <w:szCs w:val="22"/>
        </w:rPr>
        <w:t xml:space="preserve"> A petição será dirigida à autoridade subscritora d</w:t>
      </w:r>
      <w:r w:rsidR="000D4B5C">
        <w:rPr>
          <w:rFonts w:ascii="Tahoma" w:hAnsi="Tahoma" w:cs="Tahoma"/>
          <w:sz w:val="22"/>
          <w:szCs w:val="22"/>
        </w:rPr>
        <w:t>este</w:t>
      </w:r>
      <w:r w:rsidRPr="00286D68">
        <w:rPr>
          <w:rFonts w:ascii="Tahoma" w:hAnsi="Tahoma" w:cs="Tahoma"/>
          <w:sz w:val="22"/>
          <w:szCs w:val="22"/>
        </w:rPr>
        <w:t xml:space="preserve"> edital</w:t>
      </w:r>
      <w:r w:rsidRPr="00BD50F2">
        <w:rPr>
          <w:rFonts w:ascii="Tahoma" w:hAnsi="Tahoma" w:cs="Tahoma"/>
          <w:sz w:val="22"/>
          <w:szCs w:val="22"/>
        </w:rPr>
        <w:t>.</w:t>
      </w:r>
    </w:p>
    <w:p w14:paraId="1EBD5606" w14:textId="77777777" w:rsidR="0066463A" w:rsidRPr="00286D68" w:rsidRDefault="0066463A" w:rsidP="00036C7E">
      <w:pPr>
        <w:widowControl/>
        <w:spacing w:line="360" w:lineRule="atLeast"/>
        <w:jc w:val="both"/>
        <w:rPr>
          <w:rFonts w:ascii="Tahoma" w:hAnsi="Tahoma" w:cs="Tahoma"/>
          <w:sz w:val="22"/>
          <w:szCs w:val="22"/>
        </w:rPr>
      </w:pPr>
    </w:p>
    <w:p w14:paraId="42C5CE38" w14:textId="77777777" w:rsidR="00BF32B4" w:rsidRPr="007D4B3B"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sz w:val="22"/>
          <w:szCs w:val="22"/>
        </w:rPr>
        <w:t>3.2.</w:t>
      </w:r>
      <w:r w:rsidRPr="00003AE5">
        <w:rPr>
          <w:rFonts w:ascii="Tahoma" w:hAnsi="Tahoma" w:cs="Tahoma"/>
          <w:sz w:val="22"/>
          <w:szCs w:val="22"/>
        </w:rPr>
        <w:t xml:space="preserve"> A resposta à impugnação ou ao pedido de esclarecimento será divulgada em sítio eletrônico oficial (</w:t>
      </w:r>
      <w:hyperlink r:id="rId12" w:history="1">
        <w:r w:rsidRPr="00003AE5">
          <w:rPr>
            <w:rStyle w:val="Hyperlink"/>
            <w:rFonts w:ascii="Tahoma" w:hAnsi="Tahoma" w:cs="Tahoma"/>
            <w:sz w:val="22"/>
            <w:szCs w:val="22"/>
          </w:rPr>
          <w:t>licitacoes.campinas.sp.gov.br</w:t>
        </w:r>
      </w:hyperlink>
      <w:r w:rsidRPr="00003AE5">
        <w:rPr>
          <w:rFonts w:ascii="Tahoma" w:hAnsi="Tahoma" w:cs="Tahoma"/>
          <w:sz w:val="22"/>
          <w:szCs w:val="22"/>
        </w:rPr>
        <w:t xml:space="preserve">) e disponibilizada no portal eletrônico </w:t>
      </w:r>
      <w:hyperlink r:id="rId13" w:history="1">
        <w:r w:rsidRPr="00003AE5">
          <w:rPr>
            <w:rStyle w:val="Hyperlink"/>
            <w:rFonts w:ascii="Tahoma" w:hAnsi="Tahoma" w:cs="Tahoma"/>
            <w:sz w:val="22"/>
            <w:szCs w:val="22"/>
          </w:rPr>
          <w:t>www.gov.br/compras</w:t>
        </w:r>
      </w:hyperlink>
      <w:r w:rsidRPr="00003AE5">
        <w:rPr>
          <w:rFonts w:ascii="Tahoma" w:hAnsi="Tahoma" w:cs="Tahoma"/>
          <w:sz w:val="22"/>
          <w:szCs w:val="22"/>
        </w:rPr>
        <w:t>, no prazo de até 03 (três) dias úteis, limitado ao último dia útil anterior à data da sessão pública de abertura do certame.</w:t>
      </w:r>
      <w:r w:rsidRPr="007D4B3B">
        <w:rPr>
          <w:rFonts w:ascii="Tahoma" w:hAnsi="Tahoma" w:cs="Tahoma"/>
          <w:sz w:val="22"/>
          <w:szCs w:val="22"/>
        </w:rPr>
        <w:t xml:space="preserve"> </w:t>
      </w:r>
    </w:p>
    <w:p w14:paraId="00EFD34C" w14:textId="77777777" w:rsidR="00FD137F" w:rsidRDefault="00FD137F" w:rsidP="00FD137F">
      <w:pPr>
        <w:pStyle w:val="NormalWeb"/>
        <w:spacing w:before="0" w:after="0" w:line="360" w:lineRule="atLeast"/>
        <w:jc w:val="both"/>
        <w:rPr>
          <w:rFonts w:ascii="Tahoma" w:hAnsi="Tahoma" w:cs="Tahoma"/>
          <w:sz w:val="22"/>
          <w:szCs w:val="22"/>
        </w:rPr>
      </w:pPr>
    </w:p>
    <w:p w14:paraId="7A6C7C14" w14:textId="7EA82B23" w:rsidR="00FD137F" w:rsidRPr="00A510F0" w:rsidRDefault="00FD137F" w:rsidP="00FD137F">
      <w:pPr>
        <w:widowControl/>
        <w:spacing w:line="360" w:lineRule="atLeast"/>
        <w:jc w:val="both"/>
        <w:rPr>
          <w:rFonts w:ascii="Tahoma" w:hAnsi="Tahoma" w:cs="Tahoma"/>
          <w:sz w:val="22"/>
          <w:szCs w:val="22"/>
        </w:rPr>
      </w:pPr>
      <w:r w:rsidRPr="00A510F0">
        <w:rPr>
          <w:rFonts w:ascii="Tahoma" w:hAnsi="Tahoma" w:cs="Tahoma"/>
          <w:b/>
          <w:sz w:val="22"/>
          <w:szCs w:val="22"/>
        </w:rPr>
        <w:t>3.3.</w:t>
      </w:r>
      <w:r w:rsidRPr="00A510F0">
        <w:rPr>
          <w:rFonts w:ascii="Tahoma" w:hAnsi="Tahoma" w:cs="Tahoma"/>
          <w:sz w:val="22"/>
          <w:szCs w:val="22"/>
        </w:rPr>
        <w:t xml:space="preserve"> Eventuais modificações n</w:t>
      </w:r>
      <w:r w:rsidR="000D4B5C" w:rsidRPr="00A510F0">
        <w:rPr>
          <w:rFonts w:ascii="Tahoma" w:hAnsi="Tahoma" w:cs="Tahoma"/>
          <w:sz w:val="22"/>
          <w:szCs w:val="22"/>
        </w:rPr>
        <w:t>este</w:t>
      </w:r>
      <w:r w:rsidRPr="00A510F0">
        <w:rPr>
          <w:rFonts w:ascii="Tahoma" w:hAnsi="Tahoma" w:cs="Tahoma"/>
          <w:sz w:val="22"/>
          <w:szCs w:val="22"/>
        </w:rPr>
        <w:t xml:space="preserve"> edital implicarão nova divulgação na mesma forma de sua</w:t>
      </w:r>
      <w:r w:rsidR="00D2448C" w:rsidRPr="00A510F0">
        <w:rPr>
          <w:rFonts w:ascii="Tahoma" w:hAnsi="Tahoma" w:cs="Tahoma"/>
          <w:sz w:val="22"/>
          <w:szCs w:val="22"/>
        </w:rPr>
        <w:t xml:space="preserve"> </w:t>
      </w:r>
      <w:r w:rsidRPr="00A510F0">
        <w:rPr>
          <w:rFonts w:ascii="Tahoma" w:hAnsi="Tahoma" w:cs="Tahoma"/>
          <w:sz w:val="22"/>
          <w:szCs w:val="22"/>
        </w:rPr>
        <w:t>divulgação</w:t>
      </w:r>
      <w:r w:rsidR="00D2448C" w:rsidRPr="00A510F0">
        <w:rPr>
          <w:rFonts w:ascii="Tahoma" w:hAnsi="Tahoma" w:cs="Tahoma"/>
          <w:sz w:val="22"/>
          <w:szCs w:val="22"/>
        </w:rPr>
        <w:t xml:space="preserve"> </w:t>
      </w:r>
      <w:r w:rsidRPr="00A510F0">
        <w:rPr>
          <w:rFonts w:ascii="Tahoma" w:hAnsi="Tahoma" w:cs="Tahoma"/>
          <w:sz w:val="22"/>
          <w:szCs w:val="22"/>
        </w:rPr>
        <w:t>inicial, além do cumprimento dos mesmos prazos dos atos e procedimentos originais,</w:t>
      </w:r>
      <w:r w:rsidR="00D2448C" w:rsidRPr="00A510F0">
        <w:rPr>
          <w:rFonts w:ascii="Tahoma" w:hAnsi="Tahoma" w:cs="Tahoma"/>
          <w:sz w:val="22"/>
          <w:szCs w:val="22"/>
        </w:rPr>
        <w:t xml:space="preserve"> </w:t>
      </w:r>
      <w:r w:rsidRPr="00A510F0">
        <w:rPr>
          <w:rFonts w:ascii="Tahoma" w:hAnsi="Tahoma" w:cs="Tahoma"/>
          <w:sz w:val="22"/>
          <w:szCs w:val="22"/>
        </w:rPr>
        <w:t>exceto quando</w:t>
      </w:r>
      <w:r w:rsidR="00D2448C" w:rsidRPr="00A510F0">
        <w:rPr>
          <w:rFonts w:ascii="Tahoma" w:hAnsi="Tahoma" w:cs="Tahoma"/>
          <w:sz w:val="22"/>
          <w:szCs w:val="22"/>
        </w:rPr>
        <w:t xml:space="preserve"> </w:t>
      </w:r>
      <w:r w:rsidRPr="00A510F0">
        <w:rPr>
          <w:rFonts w:ascii="Tahoma" w:hAnsi="Tahoma" w:cs="Tahoma"/>
          <w:sz w:val="22"/>
          <w:szCs w:val="22"/>
        </w:rPr>
        <w:t>a alteração não comprometer a formulação das propostas.</w:t>
      </w:r>
    </w:p>
    <w:p w14:paraId="2EE10374" w14:textId="77777777" w:rsidR="00FD137F" w:rsidRPr="00A510F0" w:rsidRDefault="00FD137F" w:rsidP="00FD137F">
      <w:pPr>
        <w:widowControl/>
        <w:spacing w:line="360" w:lineRule="atLeast"/>
        <w:jc w:val="both"/>
        <w:rPr>
          <w:rFonts w:ascii="Tahoma" w:hAnsi="Tahoma" w:cs="Tahoma"/>
          <w:sz w:val="22"/>
          <w:szCs w:val="22"/>
        </w:rPr>
      </w:pPr>
    </w:p>
    <w:p w14:paraId="094E3A1B" w14:textId="77777777" w:rsidR="00FD137F" w:rsidRDefault="00FD137F" w:rsidP="00FD137F">
      <w:pPr>
        <w:widowControl/>
        <w:spacing w:line="360" w:lineRule="atLeast"/>
        <w:jc w:val="both"/>
        <w:rPr>
          <w:rFonts w:ascii="Tahoma" w:hAnsi="Tahoma" w:cs="Tahoma"/>
          <w:sz w:val="22"/>
          <w:szCs w:val="22"/>
        </w:rPr>
      </w:pPr>
      <w:r w:rsidRPr="00A510F0">
        <w:rPr>
          <w:rFonts w:ascii="Tahoma" w:hAnsi="Tahoma" w:cs="Tahoma"/>
          <w:b/>
          <w:bCs/>
          <w:sz w:val="22"/>
          <w:szCs w:val="22"/>
        </w:rPr>
        <w:t>3.4.</w:t>
      </w:r>
      <w:r w:rsidRPr="00A510F0">
        <w:rPr>
          <w:rFonts w:ascii="Tahoma" w:hAnsi="Tahoma" w:cs="Tahoma"/>
          <w:sz w:val="22"/>
          <w:szCs w:val="22"/>
        </w:rPr>
        <w:t xml:space="preserve"> A ausência de impugnação implica a a</w:t>
      </w:r>
      <w:r w:rsidRPr="002D59DC">
        <w:rPr>
          <w:rFonts w:ascii="Tahoma" w:hAnsi="Tahoma" w:cs="Tahoma"/>
          <w:sz w:val="22"/>
          <w:szCs w:val="22"/>
        </w:rPr>
        <w:t>ceitação tácita, pela licitante, das condições previstas neste edital e em seus anexos.</w:t>
      </w:r>
    </w:p>
    <w:p w14:paraId="78B7A107" w14:textId="77777777" w:rsidR="008E406D" w:rsidRPr="00286D68" w:rsidRDefault="008E406D" w:rsidP="00286D68">
      <w:pPr>
        <w:widowControl/>
        <w:spacing w:line="360" w:lineRule="atLeast"/>
        <w:jc w:val="both"/>
        <w:rPr>
          <w:rFonts w:ascii="Tahoma" w:hAnsi="Tahoma" w:cs="Tahoma"/>
          <w:b/>
          <w:bCs/>
          <w:sz w:val="22"/>
          <w:szCs w:val="22"/>
        </w:rPr>
      </w:pPr>
    </w:p>
    <w:p w14:paraId="08A06B08" w14:textId="77777777" w:rsidR="0066463A" w:rsidRPr="00286D68" w:rsidRDefault="00D56967" w:rsidP="00286D68">
      <w:pPr>
        <w:widowControl/>
        <w:spacing w:line="360" w:lineRule="atLeast"/>
        <w:jc w:val="both"/>
        <w:rPr>
          <w:rFonts w:ascii="Tahoma" w:hAnsi="Tahoma" w:cs="Tahoma"/>
          <w:b/>
          <w:bCs/>
          <w:sz w:val="22"/>
          <w:szCs w:val="22"/>
        </w:rPr>
      </w:pPr>
      <w:r w:rsidRPr="00286D68">
        <w:rPr>
          <w:rFonts w:ascii="Tahoma" w:hAnsi="Tahoma" w:cs="Tahoma"/>
          <w:b/>
          <w:bCs/>
          <w:sz w:val="22"/>
          <w:szCs w:val="22"/>
        </w:rPr>
        <w:t>4. REFERÊNCIA DE TEMPO</w:t>
      </w:r>
    </w:p>
    <w:p w14:paraId="0D36BB92" w14:textId="77777777" w:rsidR="0066463A" w:rsidRPr="00286D68" w:rsidRDefault="0066463A" w:rsidP="00286D68">
      <w:pPr>
        <w:widowControl/>
        <w:spacing w:line="360" w:lineRule="atLeast"/>
        <w:jc w:val="both"/>
        <w:rPr>
          <w:rFonts w:ascii="Tahoma" w:hAnsi="Tahoma" w:cs="Tahoma"/>
          <w:sz w:val="22"/>
          <w:szCs w:val="22"/>
        </w:rPr>
      </w:pPr>
    </w:p>
    <w:p w14:paraId="07C68338" w14:textId="28A44C13"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4.1.</w:t>
      </w:r>
      <w:r w:rsidRPr="00286D68">
        <w:rPr>
          <w:rFonts w:ascii="Tahoma" w:hAnsi="Tahoma" w:cs="Tahoma"/>
          <w:sz w:val="22"/>
          <w:szCs w:val="22"/>
        </w:rPr>
        <w:t xml:space="preserve"> Todas as referências de tempo n</w:t>
      </w:r>
      <w:r w:rsidR="000D4B5C">
        <w:rPr>
          <w:rFonts w:ascii="Tahoma" w:hAnsi="Tahoma" w:cs="Tahoma"/>
          <w:sz w:val="22"/>
          <w:szCs w:val="22"/>
        </w:rPr>
        <w:t>este</w:t>
      </w:r>
      <w:r w:rsidRPr="00286D68">
        <w:rPr>
          <w:rFonts w:ascii="Tahoma" w:hAnsi="Tahoma" w:cs="Tahoma"/>
          <w:sz w:val="22"/>
          <w:szCs w:val="22"/>
        </w:rPr>
        <w:t xml:space="preserve"> edital, no </w:t>
      </w:r>
      <w:r w:rsidR="00036C7E">
        <w:rPr>
          <w:rFonts w:ascii="Tahoma" w:hAnsi="Tahoma" w:cs="Tahoma"/>
          <w:sz w:val="22"/>
          <w:szCs w:val="22"/>
        </w:rPr>
        <w:t>a</w:t>
      </w:r>
      <w:r w:rsidRPr="00286D68">
        <w:rPr>
          <w:rFonts w:ascii="Tahoma" w:hAnsi="Tahoma" w:cs="Tahoma"/>
          <w:sz w:val="22"/>
          <w:szCs w:val="22"/>
        </w:rPr>
        <w:t xml:space="preserve">viso e durante a </w:t>
      </w:r>
      <w:r w:rsidR="00036C7E">
        <w:rPr>
          <w:rFonts w:ascii="Tahoma" w:hAnsi="Tahoma" w:cs="Tahoma"/>
          <w:sz w:val="22"/>
          <w:szCs w:val="22"/>
        </w:rPr>
        <w:t>s</w:t>
      </w:r>
      <w:r w:rsidRPr="00286D68">
        <w:rPr>
          <w:rFonts w:ascii="Tahoma" w:hAnsi="Tahoma" w:cs="Tahoma"/>
          <w:sz w:val="22"/>
          <w:szCs w:val="22"/>
        </w:rPr>
        <w:t xml:space="preserve">essão </w:t>
      </w:r>
      <w:r w:rsidR="00036C7E">
        <w:rPr>
          <w:rFonts w:ascii="Tahoma" w:hAnsi="Tahoma" w:cs="Tahoma"/>
          <w:sz w:val="22"/>
          <w:szCs w:val="22"/>
        </w:rPr>
        <w:t>p</w:t>
      </w:r>
      <w:r w:rsidRPr="00286D68">
        <w:rPr>
          <w:rFonts w:ascii="Tahoma" w:hAnsi="Tahoma" w:cs="Tahoma"/>
          <w:sz w:val="22"/>
          <w:szCs w:val="22"/>
        </w:rPr>
        <w:t>ública observarão obrigatoriamente o</w:t>
      </w:r>
      <w:r w:rsidRPr="00286D68">
        <w:rPr>
          <w:rFonts w:ascii="Tahoma" w:hAnsi="Tahoma" w:cs="Tahoma"/>
          <w:b/>
          <w:bCs/>
          <w:sz w:val="22"/>
          <w:szCs w:val="22"/>
        </w:rPr>
        <w:t xml:space="preserve"> </w:t>
      </w:r>
      <w:r w:rsidRPr="00F668BB">
        <w:rPr>
          <w:rFonts w:ascii="Tahoma" w:hAnsi="Tahoma" w:cs="Tahoma"/>
          <w:b/>
          <w:bCs/>
          <w:sz w:val="22"/>
          <w:szCs w:val="22"/>
        </w:rPr>
        <w:t>horário de Brasília/DF</w:t>
      </w:r>
      <w:r w:rsidRPr="00286D68">
        <w:rPr>
          <w:rFonts w:ascii="Tahoma" w:hAnsi="Tahoma" w:cs="Tahoma"/>
          <w:sz w:val="22"/>
          <w:szCs w:val="22"/>
        </w:rPr>
        <w:t xml:space="preserve"> e, dessa forma, serão registradas no sistema eletrônico e na documentação relativa ao certame.</w:t>
      </w:r>
    </w:p>
    <w:p w14:paraId="65A4B124" w14:textId="77777777" w:rsidR="0066463A" w:rsidRPr="00286D68" w:rsidRDefault="0066463A" w:rsidP="00984C8B">
      <w:pPr>
        <w:pStyle w:val="WW-Padro"/>
        <w:rPr>
          <w:rFonts w:ascii="Tahoma" w:hAnsi="Tahoma" w:cs="Tahoma"/>
          <w:b/>
          <w:bCs/>
          <w:sz w:val="22"/>
          <w:szCs w:val="22"/>
        </w:rPr>
      </w:pPr>
    </w:p>
    <w:p w14:paraId="7A2C9BF3"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5. CONDIÇÕES PARA PARTICIPAÇÃO</w:t>
      </w:r>
    </w:p>
    <w:p w14:paraId="1C67AC5F" w14:textId="77777777" w:rsidR="0066463A" w:rsidRPr="00286D68" w:rsidRDefault="0066463A" w:rsidP="00286D68">
      <w:pPr>
        <w:pStyle w:val="WW-Padro"/>
        <w:spacing w:line="360" w:lineRule="atLeast"/>
        <w:jc w:val="both"/>
        <w:rPr>
          <w:rFonts w:ascii="Tahoma" w:hAnsi="Tahoma" w:cs="Tahoma"/>
          <w:sz w:val="22"/>
          <w:szCs w:val="22"/>
        </w:rPr>
      </w:pPr>
    </w:p>
    <w:p w14:paraId="0362C677" w14:textId="77777777" w:rsidR="000A134C" w:rsidRPr="00C674FE" w:rsidRDefault="000A134C" w:rsidP="000A134C">
      <w:pPr>
        <w:pStyle w:val="Standard"/>
        <w:widowControl/>
        <w:spacing w:line="360" w:lineRule="atLeast"/>
        <w:jc w:val="both"/>
        <w:rPr>
          <w:rFonts w:ascii="Arial" w:hAnsi="Arial" w:cs="Arial"/>
          <w:color w:val="000000"/>
          <w:kern w:val="0"/>
          <w:sz w:val="20"/>
          <w:szCs w:val="20"/>
          <w:lang w:eastAsia="pt-BR"/>
        </w:rPr>
      </w:pPr>
      <w:bookmarkStart w:id="6" w:name="_Hlk132619839"/>
      <w:r w:rsidRPr="00C71FD3">
        <w:rPr>
          <w:rFonts w:ascii="Tahoma" w:hAnsi="Tahoma" w:cs="Tahoma"/>
          <w:b/>
          <w:sz w:val="22"/>
          <w:szCs w:val="22"/>
        </w:rPr>
        <w:t>5.1.</w:t>
      </w:r>
      <w:r w:rsidRPr="00C71FD3">
        <w:rPr>
          <w:rFonts w:ascii="Tahoma" w:hAnsi="Tahoma" w:cs="Tahoma"/>
          <w:sz w:val="22"/>
          <w:szCs w:val="22"/>
        </w:rPr>
        <w:t xml:space="preserve"> Poderão participar da licitação pessoas jurídicas, brasileiras ou estrangeiras em funcionamento no Brasil, pertencentes ao ramo do objeto licitado, </w:t>
      </w:r>
      <w:r w:rsidRPr="00C674FE">
        <w:rPr>
          <w:rFonts w:ascii="Tahoma" w:hAnsi="Tahoma" w:cs="Tahoma"/>
          <w:sz w:val="22"/>
          <w:szCs w:val="22"/>
        </w:rPr>
        <w:t>que se enquadrem como Microempresa (ME) ou Empresa de Pequeno Porte (EPP), na forma da Lei Complementar nº 123/2006 e suas alterações, ou Cooperativa de Consumo (COOP) a elas equiparada nos termos do art. 34 da Lei Federal nº 11.488/2007</w:t>
      </w:r>
      <w:r>
        <w:rPr>
          <w:rFonts w:ascii="Tahoma" w:hAnsi="Tahoma" w:cs="Tahoma"/>
          <w:sz w:val="22"/>
          <w:szCs w:val="22"/>
        </w:rPr>
        <w:t xml:space="preserve">, </w:t>
      </w:r>
      <w:r w:rsidRPr="00C71FD3">
        <w:rPr>
          <w:rFonts w:ascii="Tahoma" w:hAnsi="Tahoma" w:cs="Tahoma"/>
          <w:kern w:val="2"/>
          <w:sz w:val="22"/>
          <w:szCs w:val="22"/>
        </w:rPr>
        <w:t>previamente cadastradas no Sistema de Cadastramento Unificado de Fornecedores – SICAF (</w:t>
      </w:r>
      <w:hyperlink r:id="rId14" w:history="1">
        <w:r w:rsidRPr="00C71FD3">
          <w:rPr>
            <w:rStyle w:val="Hyperlink"/>
            <w:rFonts w:ascii="Tahoma" w:hAnsi="Tahoma" w:cs="Tahoma"/>
            <w:kern w:val="2"/>
            <w:sz w:val="22"/>
            <w:szCs w:val="22"/>
          </w:rPr>
          <w:t>https://www.gov.br/compras/pt-br/fornecedor</w:t>
        </w:r>
      </w:hyperlink>
      <w:r w:rsidRPr="00C71FD3">
        <w:rPr>
          <w:rFonts w:ascii="Tahoma" w:hAnsi="Tahoma" w:cs="Tahoma"/>
          <w:kern w:val="2"/>
          <w:sz w:val="22"/>
          <w:szCs w:val="22"/>
        </w:rPr>
        <w:t xml:space="preserve">) </w:t>
      </w:r>
      <w:r w:rsidRPr="00C674FE">
        <w:rPr>
          <w:rFonts w:ascii="Tahoma" w:hAnsi="Tahoma" w:cs="Tahoma"/>
          <w:kern w:val="2"/>
          <w:sz w:val="22"/>
          <w:szCs w:val="22"/>
        </w:rPr>
        <w:t>e</w:t>
      </w:r>
      <w:r w:rsidRPr="00C674FE">
        <w:rPr>
          <w:rFonts w:ascii="Tahoma" w:hAnsi="Tahoma" w:cs="Tahoma"/>
          <w:sz w:val="22"/>
          <w:szCs w:val="22"/>
        </w:rPr>
        <w:t xml:space="preserve"> credenciadas perante o provedor do sistema eletrônico </w:t>
      </w:r>
      <w:r w:rsidRPr="00C674FE">
        <w:rPr>
          <w:rFonts w:ascii="Tahoma" w:hAnsi="Tahoma" w:cs="Tahoma"/>
          <w:kern w:val="2"/>
          <w:sz w:val="22"/>
          <w:szCs w:val="22"/>
        </w:rPr>
        <w:t>“Compras”</w:t>
      </w:r>
      <w:r w:rsidRPr="00C674FE">
        <w:rPr>
          <w:rFonts w:ascii="Tahoma" w:hAnsi="Tahoma" w:cs="Tahoma"/>
          <w:sz w:val="22"/>
          <w:szCs w:val="22"/>
        </w:rPr>
        <w:t>.</w:t>
      </w:r>
    </w:p>
    <w:bookmarkEnd w:id="6"/>
    <w:p w14:paraId="1B0E2B1B" w14:textId="77777777" w:rsidR="000A134C" w:rsidRDefault="000A134C" w:rsidP="00BF32B4">
      <w:pPr>
        <w:pStyle w:val="Standard"/>
        <w:widowControl/>
        <w:spacing w:line="360" w:lineRule="atLeast"/>
        <w:jc w:val="both"/>
        <w:rPr>
          <w:rFonts w:ascii="Tahoma" w:hAnsi="Tahoma" w:cs="Tahoma"/>
          <w:b/>
          <w:sz w:val="22"/>
          <w:szCs w:val="22"/>
        </w:rPr>
      </w:pPr>
    </w:p>
    <w:p w14:paraId="1FF0F9A9" w14:textId="77777777" w:rsidR="00C7711D" w:rsidRPr="00003AE5" w:rsidRDefault="00C7711D" w:rsidP="00C7711D">
      <w:pPr>
        <w:widowControl/>
        <w:spacing w:line="360" w:lineRule="atLeast"/>
        <w:jc w:val="both"/>
        <w:rPr>
          <w:rFonts w:ascii="Tahoma" w:hAnsi="Tahoma" w:cs="Tahoma"/>
          <w:sz w:val="22"/>
          <w:szCs w:val="22"/>
        </w:rPr>
      </w:pPr>
      <w:r w:rsidRPr="00003AE5">
        <w:rPr>
          <w:rFonts w:ascii="Tahoma" w:hAnsi="Tahoma" w:cs="Tahoma"/>
          <w:b/>
          <w:sz w:val="22"/>
          <w:szCs w:val="22"/>
        </w:rPr>
        <w:t>5.2.</w:t>
      </w:r>
      <w:r w:rsidRPr="00003AE5">
        <w:rPr>
          <w:rFonts w:ascii="Tahoma" w:hAnsi="Tahoma" w:cs="Tahoma"/>
          <w:sz w:val="22"/>
          <w:szCs w:val="22"/>
        </w:rPr>
        <w:t xml:space="preserve"> Não poderão disputar a licitação ou participar da execução de contrato, direta ou indiretamente:</w:t>
      </w:r>
    </w:p>
    <w:p w14:paraId="7AA67892" w14:textId="77777777" w:rsidR="00C7711D" w:rsidRPr="00003AE5" w:rsidRDefault="00C7711D" w:rsidP="00C7711D">
      <w:pPr>
        <w:widowControl/>
        <w:spacing w:line="360" w:lineRule="atLeast"/>
        <w:jc w:val="both"/>
        <w:rPr>
          <w:rFonts w:ascii="Tahoma" w:hAnsi="Tahoma" w:cs="Tahoma"/>
          <w:sz w:val="22"/>
          <w:szCs w:val="22"/>
        </w:rPr>
      </w:pPr>
    </w:p>
    <w:p w14:paraId="5F6C715F" w14:textId="77777777" w:rsidR="00C7711D" w:rsidRPr="00003AE5" w:rsidRDefault="00C7711D" w:rsidP="00C7711D">
      <w:pPr>
        <w:widowControl/>
        <w:spacing w:line="360" w:lineRule="atLeast"/>
        <w:ind w:left="567"/>
        <w:jc w:val="both"/>
        <w:rPr>
          <w:rFonts w:ascii="Tahoma" w:hAnsi="Tahoma" w:cs="Tahoma"/>
          <w:b/>
          <w:sz w:val="22"/>
          <w:szCs w:val="22"/>
        </w:rPr>
      </w:pPr>
      <w:r w:rsidRPr="00003AE5">
        <w:rPr>
          <w:rFonts w:ascii="Tahoma" w:hAnsi="Tahoma" w:cs="Tahoma"/>
          <w:b/>
          <w:sz w:val="22"/>
          <w:szCs w:val="22"/>
        </w:rPr>
        <w:t xml:space="preserve">5.2.1. </w:t>
      </w:r>
      <w:r w:rsidRPr="00003AE5">
        <w:rPr>
          <w:rFonts w:ascii="Tahoma" w:hAnsi="Tahoma" w:cs="Tahoma"/>
          <w:bCs/>
          <w:sz w:val="22"/>
          <w:szCs w:val="22"/>
        </w:rPr>
        <w:t xml:space="preserve">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w:t>
      </w:r>
      <w:r w:rsidRPr="00003AE5">
        <w:rPr>
          <w:rFonts w:ascii="Tahoma" w:hAnsi="Tahoma" w:cs="Tahoma"/>
          <w:bCs/>
          <w:sz w:val="22"/>
          <w:szCs w:val="22"/>
        </w:rPr>
        <w:lastRenderedPageBreak/>
        <w:t>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5E463EEC" w14:textId="77777777" w:rsidR="00C7711D" w:rsidRPr="00003AE5" w:rsidRDefault="00C7711D" w:rsidP="00C7711D">
      <w:pPr>
        <w:widowControl/>
        <w:spacing w:line="360" w:lineRule="atLeast"/>
        <w:ind w:left="567"/>
        <w:jc w:val="both"/>
        <w:rPr>
          <w:rFonts w:ascii="Tahoma" w:hAnsi="Tahoma" w:cs="Tahoma"/>
          <w:b/>
          <w:sz w:val="22"/>
          <w:szCs w:val="22"/>
        </w:rPr>
      </w:pPr>
    </w:p>
    <w:p w14:paraId="47E8D5C6"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 xml:space="preserve">5.2.2. </w:t>
      </w:r>
      <w:r w:rsidRPr="00003AE5">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4A5DF84D" w14:textId="77777777" w:rsidR="00C7711D" w:rsidRPr="00003AE5" w:rsidRDefault="00C7711D" w:rsidP="00C7711D">
      <w:pPr>
        <w:widowControl/>
        <w:spacing w:line="360" w:lineRule="atLeast"/>
        <w:ind w:left="567"/>
        <w:jc w:val="both"/>
        <w:rPr>
          <w:rFonts w:ascii="Tahoma" w:hAnsi="Tahoma" w:cs="Tahoma"/>
          <w:bCs/>
          <w:sz w:val="22"/>
          <w:szCs w:val="22"/>
        </w:rPr>
      </w:pPr>
    </w:p>
    <w:p w14:paraId="120B86FB" w14:textId="77777777" w:rsidR="00C7711D" w:rsidRPr="00003AE5" w:rsidRDefault="00C7711D" w:rsidP="00C7711D">
      <w:pPr>
        <w:widowControl/>
        <w:spacing w:line="360" w:lineRule="atLeast"/>
        <w:ind w:left="567"/>
        <w:jc w:val="both"/>
        <w:rPr>
          <w:rFonts w:ascii="Tahoma" w:hAnsi="Tahoma" w:cs="Tahoma"/>
          <w:bCs/>
          <w:sz w:val="22"/>
          <w:szCs w:val="22"/>
        </w:rPr>
      </w:pPr>
      <w:r w:rsidRPr="00003AE5">
        <w:rPr>
          <w:rFonts w:ascii="Tahoma" w:hAnsi="Tahoma" w:cs="Tahoma"/>
          <w:b/>
          <w:sz w:val="22"/>
          <w:szCs w:val="22"/>
        </w:rPr>
        <w:t>5.2.3.</w:t>
      </w:r>
      <w:r w:rsidRPr="00003AE5">
        <w:rPr>
          <w:rFonts w:ascii="Tahoma" w:hAnsi="Tahoma" w:cs="Tahoma"/>
          <w:bCs/>
          <w:sz w:val="22"/>
          <w:szCs w:val="22"/>
        </w:rPr>
        <w:t xml:space="preserve"> controladoras, controladas ou coligadas, nos termos da Lei Federal nº 6.404/1976, concorrendo entre si;</w:t>
      </w:r>
    </w:p>
    <w:p w14:paraId="5F45F8F7" w14:textId="77777777" w:rsidR="00C7711D" w:rsidRPr="00003AE5" w:rsidRDefault="00C7711D" w:rsidP="00C7711D">
      <w:pPr>
        <w:widowControl/>
        <w:spacing w:line="360" w:lineRule="atLeast"/>
        <w:ind w:left="567"/>
        <w:jc w:val="both"/>
        <w:rPr>
          <w:rFonts w:ascii="Tahoma" w:hAnsi="Tahoma" w:cs="Tahoma"/>
          <w:bCs/>
          <w:sz w:val="22"/>
          <w:szCs w:val="22"/>
        </w:rPr>
      </w:pPr>
    </w:p>
    <w:p w14:paraId="1A6CF4E6" w14:textId="77777777" w:rsidR="00C7711D" w:rsidRPr="00003AE5"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5.2.4.</w:t>
      </w:r>
      <w:r w:rsidRPr="00003AE5">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0FBD4E0" w14:textId="77777777" w:rsidR="00C7711D" w:rsidRPr="00003AE5" w:rsidRDefault="00C7711D" w:rsidP="00C7711D">
      <w:pPr>
        <w:widowControl/>
        <w:spacing w:line="360" w:lineRule="atLeast"/>
        <w:ind w:left="567"/>
        <w:jc w:val="both"/>
        <w:rPr>
          <w:rFonts w:ascii="Tahoma" w:hAnsi="Tahoma" w:cs="Tahoma"/>
          <w:b/>
          <w:sz w:val="22"/>
          <w:szCs w:val="22"/>
        </w:rPr>
      </w:pPr>
    </w:p>
    <w:p w14:paraId="602A5A44" w14:textId="77777777" w:rsidR="00483B65" w:rsidRPr="00130DF9" w:rsidRDefault="00483B65" w:rsidP="00483B65">
      <w:pPr>
        <w:pStyle w:val="WW-Corpodetexto3"/>
        <w:spacing w:line="360" w:lineRule="atLeast"/>
        <w:ind w:left="567"/>
        <w:jc w:val="both"/>
        <w:rPr>
          <w:rFonts w:ascii="Tahoma" w:hAnsi="Tahoma" w:cs="Tahoma"/>
          <w:b w:val="0"/>
          <w:bCs w:val="0"/>
          <w:color w:val="00000A"/>
          <w:sz w:val="22"/>
          <w:szCs w:val="22"/>
        </w:rPr>
      </w:pPr>
      <w:bookmarkStart w:id="7"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7"/>
    <w:p w14:paraId="1BCF45A1" w14:textId="77777777" w:rsidR="00C7711D" w:rsidRPr="00003AE5" w:rsidRDefault="00C7711D" w:rsidP="00C7711D">
      <w:pPr>
        <w:widowControl/>
        <w:spacing w:line="360" w:lineRule="atLeast"/>
        <w:ind w:left="567"/>
        <w:jc w:val="both"/>
        <w:rPr>
          <w:rFonts w:ascii="Tahoma" w:hAnsi="Tahoma" w:cs="Tahoma"/>
          <w:sz w:val="22"/>
          <w:szCs w:val="22"/>
        </w:rPr>
      </w:pPr>
    </w:p>
    <w:p w14:paraId="79AEF692" w14:textId="77777777" w:rsidR="00C7711D" w:rsidRPr="00003AE5" w:rsidRDefault="00C7711D" w:rsidP="00C7711D">
      <w:pPr>
        <w:widowControl/>
        <w:spacing w:line="360" w:lineRule="atLeast"/>
        <w:ind w:left="567"/>
        <w:jc w:val="both"/>
        <w:rPr>
          <w:rFonts w:ascii="Tahoma" w:hAnsi="Tahoma" w:cs="Tahoma"/>
          <w:sz w:val="22"/>
          <w:szCs w:val="22"/>
        </w:rPr>
      </w:pPr>
      <w:r w:rsidRPr="00003AE5">
        <w:rPr>
          <w:rFonts w:ascii="Tahoma" w:hAnsi="Tahoma" w:cs="Tahoma"/>
          <w:b/>
          <w:sz w:val="22"/>
          <w:szCs w:val="22"/>
        </w:rPr>
        <w:t>5.2.6.</w:t>
      </w:r>
      <w:r w:rsidRPr="00003AE5">
        <w:rPr>
          <w:rFonts w:ascii="Tahoma" w:hAnsi="Tahoma" w:cs="Tahoma"/>
          <w:sz w:val="22"/>
          <w:szCs w:val="22"/>
        </w:rPr>
        <w:t xml:space="preserve"> pessoa jurídica com falência decretada;</w:t>
      </w:r>
    </w:p>
    <w:p w14:paraId="48362B03" w14:textId="77777777" w:rsidR="00C7711D" w:rsidRPr="00003AE5" w:rsidRDefault="00C7711D" w:rsidP="00C7711D">
      <w:pPr>
        <w:widowControl/>
        <w:spacing w:line="360" w:lineRule="atLeast"/>
        <w:ind w:left="567"/>
        <w:jc w:val="both"/>
        <w:rPr>
          <w:rFonts w:ascii="Tahoma" w:hAnsi="Tahoma" w:cs="Tahoma"/>
          <w:sz w:val="22"/>
          <w:szCs w:val="22"/>
        </w:rPr>
      </w:pPr>
    </w:p>
    <w:p w14:paraId="611CE230" w14:textId="5AB3EF4B" w:rsidR="00C7711D" w:rsidRDefault="00C7711D" w:rsidP="00C7711D">
      <w:pPr>
        <w:widowControl/>
        <w:suppressAutoHyphens w:val="0"/>
        <w:spacing w:line="360" w:lineRule="atLeast"/>
        <w:ind w:left="567"/>
        <w:jc w:val="both"/>
        <w:rPr>
          <w:rFonts w:ascii="Tahoma" w:hAnsi="Tahoma" w:cs="Tahoma"/>
          <w:color w:val="000000"/>
          <w:kern w:val="0"/>
          <w:sz w:val="22"/>
          <w:szCs w:val="22"/>
          <w:lang w:eastAsia="pt-BR"/>
        </w:rPr>
      </w:pPr>
      <w:bookmarkStart w:id="8" w:name="_Hlk159505673"/>
      <w:r w:rsidRPr="00003AE5">
        <w:rPr>
          <w:rFonts w:ascii="Tahoma" w:hAnsi="Tahoma" w:cs="Tahoma"/>
          <w:b/>
          <w:bCs/>
          <w:color w:val="000000"/>
          <w:kern w:val="0"/>
          <w:sz w:val="22"/>
          <w:szCs w:val="22"/>
          <w:lang w:eastAsia="pt-BR"/>
        </w:rPr>
        <w:t>5.2.7.</w:t>
      </w:r>
      <w:r w:rsidRPr="00003AE5">
        <w:rPr>
          <w:rFonts w:ascii="Tahoma" w:hAnsi="Tahoma" w:cs="Tahoma"/>
          <w:color w:val="000000"/>
          <w:kern w:val="0"/>
          <w:sz w:val="22"/>
          <w:szCs w:val="22"/>
          <w:lang w:eastAsia="pt-BR"/>
        </w:rPr>
        <w:t xml:space="preserve"> pessoas jurídicas qualificadas como</w:t>
      </w:r>
      <w:r w:rsidRPr="00003AE5">
        <w:rPr>
          <w:rFonts w:ascii="Tahoma" w:hAnsi="Tahoma" w:cs="Tahoma"/>
          <w:b/>
          <w:bCs/>
          <w:color w:val="000000"/>
          <w:kern w:val="0"/>
          <w:sz w:val="22"/>
          <w:szCs w:val="22"/>
          <w:lang w:eastAsia="pt-BR"/>
        </w:rPr>
        <w:t xml:space="preserve"> </w:t>
      </w:r>
      <w:r w:rsidRPr="00003AE5">
        <w:rPr>
          <w:rFonts w:ascii="Tahoma" w:hAnsi="Tahoma" w:cs="Tahoma"/>
          <w:color w:val="000000"/>
          <w:kern w:val="0"/>
          <w:sz w:val="22"/>
          <w:szCs w:val="22"/>
          <w:lang w:eastAsia="pt-BR"/>
        </w:rPr>
        <w:t>Organizações da Sociedade Civil de Interesse Público – OSCIP e Organizações Sociais – OS</w:t>
      </w:r>
      <w:r w:rsidR="00AE0091">
        <w:rPr>
          <w:rFonts w:ascii="Tahoma" w:hAnsi="Tahoma" w:cs="Tahoma"/>
          <w:color w:val="000000"/>
          <w:kern w:val="0"/>
          <w:sz w:val="22"/>
          <w:szCs w:val="22"/>
          <w:lang w:eastAsia="pt-BR"/>
        </w:rPr>
        <w:t>;</w:t>
      </w:r>
    </w:p>
    <w:p w14:paraId="65F41FA9" w14:textId="77777777" w:rsidR="00AE0091" w:rsidRDefault="00AE0091" w:rsidP="00C7711D">
      <w:pPr>
        <w:widowControl/>
        <w:suppressAutoHyphens w:val="0"/>
        <w:spacing w:line="360" w:lineRule="atLeast"/>
        <w:ind w:left="567"/>
        <w:jc w:val="both"/>
        <w:rPr>
          <w:rFonts w:ascii="Tahoma" w:hAnsi="Tahoma" w:cs="Tahoma"/>
          <w:color w:val="000000"/>
          <w:kern w:val="0"/>
          <w:sz w:val="22"/>
          <w:szCs w:val="22"/>
          <w:lang w:eastAsia="pt-BR"/>
        </w:rPr>
      </w:pPr>
    </w:p>
    <w:p w14:paraId="7C2144A8" w14:textId="77777777" w:rsidR="00AE0091" w:rsidRPr="00C674FE" w:rsidRDefault="00AE0091" w:rsidP="00AE0091">
      <w:pPr>
        <w:pStyle w:val="Standard"/>
        <w:widowControl/>
        <w:spacing w:line="360" w:lineRule="atLeast"/>
        <w:ind w:left="567"/>
        <w:jc w:val="both"/>
      </w:pPr>
      <w:r w:rsidRPr="00C674FE">
        <w:rPr>
          <w:rFonts w:ascii="Tahoma" w:hAnsi="Tahoma" w:cs="Tahoma"/>
          <w:b/>
          <w:sz w:val="22"/>
          <w:szCs w:val="22"/>
        </w:rPr>
        <w:t xml:space="preserve">5.2.8. </w:t>
      </w:r>
      <w:r w:rsidRPr="00C674FE">
        <w:rPr>
          <w:rFonts w:ascii="Tahoma" w:hAnsi="Tahoma" w:cs="Tahoma"/>
          <w:color w:val="000000"/>
          <w:kern w:val="0"/>
          <w:sz w:val="22"/>
          <w:szCs w:val="22"/>
          <w:lang w:eastAsia="pt-BR"/>
        </w:rPr>
        <w:t>pessoas jurídicas</w:t>
      </w:r>
      <w:r w:rsidRPr="00C674FE">
        <w:rPr>
          <w:rFonts w:ascii="Tahoma" w:hAnsi="Tahoma" w:cs="Tahoma"/>
          <w:sz w:val="22"/>
          <w:szCs w:val="22"/>
        </w:rPr>
        <w:t xml:space="preserve"> que não se enquadrem como ME ou EPP ou COOP, na forma da Lei Complementar nº 123/2006 e suas alterações.</w:t>
      </w:r>
    </w:p>
    <w:bookmarkEnd w:id="8"/>
    <w:p w14:paraId="4C0D0A21" w14:textId="2B4A7639" w:rsidR="003467C1" w:rsidRPr="00003AE5" w:rsidRDefault="003467C1" w:rsidP="00286D68">
      <w:pPr>
        <w:widowControl/>
        <w:suppressAutoHyphens w:val="0"/>
        <w:spacing w:line="360" w:lineRule="atLeast"/>
        <w:ind w:left="567"/>
        <w:jc w:val="both"/>
        <w:rPr>
          <w:rFonts w:ascii="Tahoma" w:hAnsi="Tahoma" w:cs="Tahoma"/>
          <w:color w:val="000000"/>
          <w:kern w:val="0"/>
          <w:sz w:val="22"/>
          <w:szCs w:val="22"/>
          <w:lang w:eastAsia="pt-BR"/>
        </w:rPr>
      </w:pPr>
    </w:p>
    <w:p w14:paraId="358B262C" w14:textId="77777777" w:rsidR="008D4BF9" w:rsidRPr="00003AE5" w:rsidRDefault="008D4BF9" w:rsidP="008D4BF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5.3.</w:t>
      </w:r>
      <w:r w:rsidRPr="00003AE5">
        <w:rPr>
          <w:rFonts w:ascii="Tahoma" w:hAnsi="Tahoma" w:cs="Tahoma"/>
          <w:sz w:val="22"/>
          <w:szCs w:val="22"/>
        </w:rPr>
        <w:t xml:space="preserve"> O impedimento do subitem </w:t>
      </w:r>
      <w:r w:rsidRPr="00003AE5">
        <w:rPr>
          <w:rFonts w:ascii="Tahoma" w:hAnsi="Tahoma" w:cs="Tahoma"/>
          <w:b/>
          <w:bCs/>
          <w:sz w:val="22"/>
          <w:szCs w:val="22"/>
        </w:rPr>
        <w:t>5.2.1</w:t>
      </w:r>
      <w:r w:rsidRPr="00003AE5">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6443B67" w14:textId="77777777" w:rsidR="008D4BF9" w:rsidRPr="00003AE5" w:rsidRDefault="008D4BF9" w:rsidP="008D4BF9">
      <w:pPr>
        <w:widowControl/>
        <w:spacing w:line="360" w:lineRule="atLeast"/>
        <w:jc w:val="both"/>
        <w:rPr>
          <w:rFonts w:ascii="Tahoma" w:hAnsi="Tahoma" w:cs="Tahoma"/>
          <w:sz w:val="22"/>
          <w:szCs w:val="22"/>
        </w:rPr>
      </w:pPr>
    </w:p>
    <w:p w14:paraId="72A7BAF4" w14:textId="77777777" w:rsidR="008D4BF9" w:rsidRDefault="008D4BF9" w:rsidP="008D4BF9">
      <w:pPr>
        <w:widowControl/>
        <w:spacing w:line="360" w:lineRule="atLeast"/>
        <w:jc w:val="both"/>
        <w:rPr>
          <w:rFonts w:ascii="Tahoma" w:hAnsi="Tahoma" w:cs="Tahoma"/>
          <w:sz w:val="22"/>
          <w:szCs w:val="22"/>
        </w:rPr>
      </w:pPr>
      <w:r w:rsidRPr="00003AE5">
        <w:rPr>
          <w:rFonts w:ascii="Tahoma" w:hAnsi="Tahoma" w:cs="Tahoma"/>
          <w:b/>
          <w:bCs/>
          <w:sz w:val="22"/>
          <w:szCs w:val="22"/>
        </w:rPr>
        <w:t>5.4.</w:t>
      </w:r>
      <w:r w:rsidRPr="00003AE5">
        <w:rPr>
          <w:rFonts w:ascii="Tahoma" w:hAnsi="Tahoma" w:cs="Tahoma"/>
          <w:sz w:val="22"/>
          <w:szCs w:val="22"/>
        </w:rPr>
        <w:t xml:space="preserve"> As hipóteses de vedação à participação de que tratam os subitens </w:t>
      </w:r>
      <w:r w:rsidRPr="00003AE5">
        <w:rPr>
          <w:rFonts w:ascii="Tahoma" w:hAnsi="Tahoma" w:cs="Tahoma"/>
          <w:b/>
          <w:bCs/>
          <w:sz w:val="22"/>
          <w:szCs w:val="22"/>
        </w:rPr>
        <w:t>5.2</w:t>
      </w:r>
      <w:r w:rsidRPr="00003AE5">
        <w:rPr>
          <w:rFonts w:ascii="Tahoma" w:hAnsi="Tahoma" w:cs="Tahoma"/>
          <w:sz w:val="22"/>
          <w:szCs w:val="22"/>
        </w:rPr>
        <w:t xml:space="preserve"> e </w:t>
      </w:r>
      <w:r w:rsidRPr="00003AE5">
        <w:rPr>
          <w:rFonts w:ascii="Tahoma" w:hAnsi="Tahoma" w:cs="Tahoma"/>
          <w:b/>
          <w:bCs/>
          <w:sz w:val="22"/>
          <w:szCs w:val="22"/>
        </w:rPr>
        <w:t>5.3</w:t>
      </w:r>
      <w:r w:rsidRPr="00003AE5">
        <w:rPr>
          <w:rFonts w:ascii="Tahoma" w:hAnsi="Tahoma" w:cs="Tahoma"/>
          <w:sz w:val="22"/>
          <w:szCs w:val="22"/>
        </w:rPr>
        <w:t>, quando constatadas em qualquer fase do certame, ensejarão a inabilitação da licitante.</w:t>
      </w:r>
    </w:p>
    <w:p w14:paraId="3022EDCD" w14:textId="77777777" w:rsidR="00EE6A53" w:rsidRPr="0075737D" w:rsidRDefault="00EE6A53" w:rsidP="00EE6A53">
      <w:pPr>
        <w:widowControl/>
        <w:spacing w:line="360" w:lineRule="atLeast"/>
        <w:jc w:val="both"/>
        <w:rPr>
          <w:rFonts w:ascii="Tahoma" w:hAnsi="Tahoma" w:cs="Tahoma"/>
          <w:sz w:val="22"/>
          <w:szCs w:val="22"/>
        </w:rPr>
      </w:pPr>
    </w:p>
    <w:p w14:paraId="17FEBA07" w14:textId="5DE0F079" w:rsidR="0075737D" w:rsidRPr="0075737D" w:rsidRDefault="0075737D" w:rsidP="0075737D">
      <w:pPr>
        <w:pStyle w:val="NormalWeb"/>
        <w:spacing w:before="0" w:after="0" w:line="360" w:lineRule="atLeast"/>
        <w:jc w:val="both"/>
        <w:rPr>
          <w:rFonts w:ascii="Tahoma" w:hAnsi="Tahoma" w:cs="Tahoma"/>
          <w:sz w:val="22"/>
          <w:szCs w:val="22"/>
        </w:rPr>
      </w:pPr>
      <w:r w:rsidRPr="0075737D">
        <w:rPr>
          <w:rFonts w:ascii="Tahoma" w:hAnsi="Tahoma" w:cs="Tahoma"/>
          <w:b/>
          <w:bCs/>
          <w:sz w:val="22"/>
          <w:szCs w:val="22"/>
        </w:rPr>
        <w:t>6. CREDENCIAMENTO NO APLICATI</w:t>
      </w:r>
      <w:r w:rsidRPr="00003AE5">
        <w:rPr>
          <w:rFonts w:ascii="Tahoma" w:hAnsi="Tahoma" w:cs="Tahoma"/>
          <w:b/>
          <w:bCs/>
          <w:sz w:val="22"/>
          <w:szCs w:val="22"/>
        </w:rPr>
        <w:t>VO “</w:t>
      </w:r>
      <w:r w:rsidR="00EE6A53" w:rsidRPr="00003AE5">
        <w:rPr>
          <w:rFonts w:ascii="Tahoma" w:hAnsi="Tahoma" w:cs="Tahoma"/>
          <w:b/>
          <w:bCs/>
          <w:sz w:val="22"/>
          <w:szCs w:val="22"/>
        </w:rPr>
        <w:t>COMPRAS</w:t>
      </w:r>
      <w:r w:rsidRPr="00003AE5">
        <w:rPr>
          <w:rFonts w:ascii="Tahoma" w:hAnsi="Tahoma" w:cs="Tahoma"/>
          <w:b/>
          <w:bCs/>
          <w:sz w:val="22"/>
          <w:szCs w:val="22"/>
        </w:rPr>
        <w:t>”</w:t>
      </w:r>
    </w:p>
    <w:p w14:paraId="22336B59" w14:textId="77777777" w:rsidR="0075737D" w:rsidRPr="0075737D" w:rsidRDefault="0075737D" w:rsidP="0075737D">
      <w:pPr>
        <w:pStyle w:val="western"/>
        <w:spacing w:before="0" w:beforeAutospacing="0" w:after="0" w:afterAutospacing="0" w:line="360" w:lineRule="atLeast"/>
        <w:rPr>
          <w:rFonts w:ascii="Tahoma" w:hAnsi="Tahoma" w:cs="Tahoma"/>
          <w:sz w:val="22"/>
          <w:szCs w:val="22"/>
        </w:rPr>
      </w:pPr>
    </w:p>
    <w:p w14:paraId="275CA8FE" w14:textId="77777777" w:rsidR="00BF32B4" w:rsidRPr="0075737D" w:rsidRDefault="00BF32B4" w:rsidP="00BF32B4">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t>6.1.</w:t>
      </w:r>
      <w:r w:rsidRPr="00003AE5">
        <w:rPr>
          <w:rFonts w:ascii="Tahoma" w:hAnsi="Tahoma" w:cs="Tahoma"/>
          <w:sz w:val="22"/>
          <w:szCs w:val="22"/>
        </w:rPr>
        <w:t xml:space="preserve"> Para acesso ao sistema eletrônico, os interessados em participar da licitação deverão ser credenciados previamente perante o sistema “Compras”. O credenciamento dar-se-á pela atribuição de chave de identificação e de senha de acesso. A senha é de responsabilidade da pessoa física credenciada que representa a licitante, sendo, portanto, pessoal e intransferível, devendo ser mantida sob sigilo absoluto.</w:t>
      </w:r>
    </w:p>
    <w:p w14:paraId="776072D7" w14:textId="6E5C07B7" w:rsidR="0075737D" w:rsidRDefault="0075737D" w:rsidP="0075737D">
      <w:pPr>
        <w:pStyle w:val="western"/>
        <w:spacing w:before="0" w:beforeAutospacing="0" w:after="0" w:afterAutospacing="0" w:line="360" w:lineRule="atLeast"/>
        <w:rPr>
          <w:rFonts w:ascii="Tahoma" w:hAnsi="Tahoma" w:cs="Tahoma"/>
          <w:sz w:val="22"/>
          <w:szCs w:val="22"/>
        </w:rPr>
      </w:pPr>
    </w:p>
    <w:p w14:paraId="60EFB2C7"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6.1.1.</w:t>
      </w:r>
      <w:r w:rsidRPr="00003AE5">
        <w:rPr>
          <w:rFonts w:ascii="Tahoma" w:hAnsi="Tahoma" w:cs="Tahoma"/>
          <w:sz w:val="22"/>
          <w:szCs w:val="22"/>
        </w:rPr>
        <w:t xml:space="preserve"> O sistema “Compras” pode ser acessado através do endereço eletrônico </w:t>
      </w:r>
      <w:hyperlink r:id="rId15"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66AA7380" w14:textId="77777777" w:rsidR="00BF32B4" w:rsidRPr="00003AE5" w:rsidRDefault="00BF32B4" w:rsidP="00BF32B4">
      <w:pPr>
        <w:spacing w:line="360" w:lineRule="atLeast"/>
        <w:ind w:left="567"/>
        <w:jc w:val="both"/>
        <w:rPr>
          <w:rFonts w:ascii="Tahoma" w:hAnsi="Tahoma" w:cs="Tahoma"/>
          <w:b/>
          <w:bCs/>
          <w:sz w:val="22"/>
          <w:szCs w:val="22"/>
        </w:rPr>
      </w:pPr>
    </w:p>
    <w:p w14:paraId="341DF554"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6.1.2.</w:t>
      </w:r>
      <w:r w:rsidRPr="00003AE5">
        <w:rPr>
          <w:rFonts w:ascii="Tahoma" w:hAnsi="Tahoma" w:cs="Tahoma"/>
          <w:sz w:val="22"/>
          <w:szCs w:val="22"/>
        </w:rPr>
        <w:t xml:space="preserve"> O credenciamento é o nível básico do registro cadastral no SICAF, que permite a participação dos interessados na licitação, em sua forma eletrônica.</w:t>
      </w:r>
    </w:p>
    <w:p w14:paraId="7C596CB5" w14:textId="77777777" w:rsidR="00BF32B4" w:rsidRPr="00003AE5" w:rsidRDefault="00BF32B4" w:rsidP="00BF32B4">
      <w:pPr>
        <w:spacing w:line="360" w:lineRule="atLeast"/>
        <w:ind w:left="567"/>
        <w:jc w:val="both"/>
        <w:rPr>
          <w:rFonts w:ascii="Tahoma" w:hAnsi="Tahoma" w:cs="Tahoma"/>
          <w:sz w:val="22"/>
          <w:szCs w:val="22"/>
        </w:rPr>
      </w:pPr>
    </w:p>
    <w:p w14:paraId="0DAC49C1" w14:textId="77777777" w:rsidR="00BF32B4" w:rsidRPr="00003AE5" w:rsidRDefault="00BF32B4" w:rsidP="00BF32B4">
      <w:pPr>
        <w:spacing w:line="360" w:lineRule="atLeast"/>
        <w:ind w:left="567"/>
        <w:jc w:val="both"/>
        <w:rPr>
          <w:rFonts w:ascii="Tahoma" w:hAnsi="Tahoma" w:cs="Tahoma"/>
          <w:sz w:val="22"/>
          <w:szCs w:val="22"/>
        </w:rPr>
      </w:pPr>
      <w:r w:rsidRPr="00003AE5">
        <w:rPr>
          <w:rFonts w:ascii="Tahoma" w:hAnsi="Tahoma" w:cs="Tahoma"/>
          <w:b/>
          <w:bCs/>
          <w:sz w:val="22"/>
          <w:szCs w:val="22"/>
        </w:rPr>
        <w:t>6.1.3.</w:t>
      </w:r>
      <w:r w:rsidRPr="00003AE5">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003AE5">
          <w:rPr>
            <w:rStyle w:val="Hyperlink"/>
            <w:rFonts w:ascii="Tahoma" w:hAnsi="Tahoma" w:cs="Tahoma"/>
            <w:sz w:val="22"/>
            <w:szCs w:val="22"/>
          </w:rPr>
          <w:t>www.gov.br/compras</w:t>
        </w:r>
      </w:hyperlink>
      <w:r w:rsidRPr="00003AE5">
        <w:rPr>
          <w:rFonts w:ascii="Tahoma" w:hAnsi="Tahoma" w:cs="Tahoma"/>
          <w:sz w:val="22"/>
          <w:szCs w:val="22"/>
        </w:rPr>
        <w:t>.</w:t>
      </w:r>
    </w:p>
    <w:p w14:paraId="5BA0D716" w14:textId="2BF9E7A2" w:rsidR="00EE6A53" w:rsidRPr="00003AE5"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003AE5" w:rsidRDefault="00DE128F" w:rsidP="00DE128F">
      <w:pPr>
        <w:pStyle w:val="Corpodetexto3"/>
        <w:widowControl/>
        <w:spacing w:line="360" w:lineRule="atLeast"/>
        <w:rPr>
          <w:rFonts w:ascii="Tahoma" w:hAnsi="Tahoma" w:cs="Tahoma"/>
          <w:sz w:val="22"/>
          <w:szCs w:val="22"/>
        </w:rPr>
      </w:pPr>
      <w:r w:rsidRPr="00003AE5">
        <w:rPr>
          <w:rFonts w:ascii="Tahoma" w:hAnsi="Tahoma" w:cs="Tahoma"/>
          <w:b/>
          <w:bCs/>
          <w:sz w:val="22"/>
          <w:szCs w:val="22"/>
        </w:rPr>
        <w:t>6.2.</w:t>
      </w:r>
      <w:r w:rsidRPr="00003AE5">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003AE5"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003AE5">
        <w:rPr>
          <w:rFonts w:ascii="Tahoma" w:hAnsi="Tahoma" w:cs="Tahoma"/>
          <w:b/>
          <w:bCs/>
          <w:sz w:val="22"/>
          <w:szCs w:val="22"/>
        </w:rPr>
        <w:t>6.2.1.</w:t>
      </w:r>
      <w:r w:rsidRPr="00003AE5">
        <w:rPr>
          <w:rFonts w:ascii="Tahoma" w:hAnsi="Tahoma" w:cs="Tahoma"/>
          <w:sz w:val="22"/>
          <w:szCs w:val="22"/>
        </w:rPr>
        <w:t xml:space="preserve"> Cada representante credenciado poderá representar apenas uma licitante em cada </w:t>
      </w:r>
      <w:r w:rsidR="00D2448C" w:rsidRPr="00003AE5">
        <w:rPr>
          <w:rFonts w:ascii="Tahoma" w:hAnsi="Tahoma" w:cs="Tahoma"/>
          <w:sz w:val="22"/>
          <w:szCs w:val="22"/>
        </w:rPr>
        <w:t>licitação</w:t>
      </w:r>
      <w:r w:rsidRPr="00003AE5">
        <w:rPr>
          <w:rFonts w:ascii="Tahoma" w:hAnsi="Tahoma" w:cs="Tahoma"/>
          <w:sz w:val="22"/>
          <w:szCs w:val="22"/>
        </w:rPr>
        <w:t>.</w:t>
      </w:r>
    </w:p>
    <w:p w14:paraId="2CCBB3E1"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5A940148" w14:textId="2CC82D7F" w:rsidR="00AB4E0F" w:rsidRPr="00280669"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A510F0">
        <w:rPr>
          <w:rFonts w:ascii="Tahoma" w:hAnsi="Tahoma" w:cs="Tahoma"/>
          <w:b/>
          <w:bCs/>
          <w:sz w:val="22"/>
          <w:szCs w:val="22"/>
        </w:rPr>
        <w:t>6.</w:t>
      </w:r>
      <w:r w:rsidR="00BF32B4">
        <w:rPr>
          <w:rFonts w:ascii="Tahoma" w:hAnsi="Tahoma" w:cs="Tahoma"/>
          <w:b/>
          <w:bCs/>
          <w:sz w:val="22"/>
          <w:szCs w:val="22"/>
        </w:rPr>
        <w:t>3</w:t>
      </w:r>
      <w:r w:rsidRPr="00A510F0">
        <w:rPr>
          <w:rFonts w:ascii="Tahoma" w:hAnsi="Tahoma" w:cs="Tahoma"/>
          <w:b/>
          <w:bCs/>
          <w:sz w:val="22"/>
          <w:szCs w:val="22"/>
        </w:rPr>
        <w:t>.</w:t>
      </w:r>
      <w:r w:rsidRPr="00A510F0">
        <w:rPr>
          <w:rFonts w:ascii="Tahoma" w:hAnsi="Tahoma" w:cs="Tahoma"/>
          <w:sz w:val="22"/>
          <w:szCs w:val="22"/>
        </w:rPr>
        <w:t xml:space="preserve"> A chave de identificação e a senha poderão ser utilizadas em qualquer </w:t>
      </w:r>
      <w:r w:rsidR="00D2448C" w:rsidRPr="00A510F0">
        <w:rPr>
          <w:rFonts w:ascii="Tahoma" w:hAnsi="Tahoma" w:cs="Tahoma"/>
          <w:sz w:val="22"/>
          <w:szCs w:val="22"/>
        </w:rPr>
        <w:t>licitação</w:t>
      </w:r>
      <w:r w:rsidRPr="00A510F0">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75737D" w:rsidRDefault="00AB4E0F" w:rsidP="0075737D">
      <w:pPr>
        <w:pStyle w:val="western"/>
        <w:spacing w:before="0" w:beforeAutospacing="0" w:after="0" w:afterAutospacing="0" w:line="360" w:lineRule="atLeast"/>
        <w:rPr>
          <w:rFonts w:ascii="Tahoma" w:hAnsi="Tahoma" w:cs="Tahoma"/>
          <w:sz w:val="22"/>
          <w:szCs w:val="22"/>
        </w:rPr>
      </w:pPr>
    </w:p>
    <w:p w14:paraId="6A76BC65" w14:textId="77777777" w:rsidR="00BF32B4" w:rsidRPr="00003AE5" w:rsidRDefault="00BF32B4" w:rsidP="00BF32B4">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003AE5">
        <w:rPr>
          <w:rFonts w:ascii="Tahoma" w:hAnsi="Tahoma" w:cs="Tahoma"/>
          <w:b/>
          <w:bCs/>
          <w:sz w:val="22"/>
          <w:szCs w:val="22"/>
        </w:rPr>
        <w:t>6.4.</w:t>
      </w:r>
      <w:r w:rsidRPr="00003AE5">
        <w:rPr>
          <w:rFonts w:ascii="Tahoma" w:hAnsi="Tahoma" w:cs="Tahoma"/>
          <w:sz w:val="22"/>
          <w:szCs w:val="22"/>
        </w:rPr>
        <w:t xml:space="preserve"> A licitante deverá comunicar imediatamente ao provedor do sistema qualquer acontecimento que possa comprometer o sigilo ou a segurança, para imediato bloqueio de acesso.</w:t>
      </w:r>
    </w:p>
    <w:p w14:paraId="3FFB1F7D" w14:textId="77777777" w:rsidR="00DE128F" w:rsidRPr="00003AE5"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28B870B1" w:rsidR="00DE128F" w:rsidRPr="00003AE5" w:rsidRDefault="00DE128F" w:rsidP="00DE128F">
      <w:pPr>
        <w:spacing w:line="360" w:lineRule="atLeast"/>
        <w:jc w:val="both"/>
        <w:rPr>
          <w:rFonts w:ascii="Tahoma" w:hAnsi="Tahoma" w:cs="Tahoma"/>
          <w:sz w:val="22"/>
          <w:szCs w:val="22"/>
        </w:rPr>
      </w:pPr>
      <w:r w:rsidRPr="00003AE5">
        <w:rPr>
          <w:rFonts w:ascii="Tahoma" w:hAnsi="Tahoma" w:cs="Tahoma"/>
          <w:b/>
          <w:bCs/>
          <w:sz w:val="22"/>
          <w:szCs w:val="22"/>
        </w:rPr>
        <w:t>6.</w:t>
      </w:r>
      <w:r w:rsidR="00BF32B4" w:rsidRPr="00003AE5">
        <w:rPr>
          <w:rFonts w:ascii="Tahoma" w:hAnsi="Tahoma" w:cs="Tahoma"/>
          <w:b/>
          <w:bCs/>
          <w:sz w:val="22"/>
          <w:szCs w:val="22"/>
        </w:rPr>
        <w:t>5</w:t>
      </w:r>
      <w:r w:rsidRPr="00003AE5">
        <w:rPr>
          <w:rFonts w:ascii="Tahoma" w:hAnsi="Tahoma" w:cs="Tahoma"/>
          <w:b/>
          <w:bCs/>
          <w:sz w:val="22"/>
          <w:szCs w:val="22"/>
        </w:rPr>
        <w:t>.</w:t>
      </w:r>
      <w:r w:rsidRPr="00003AE5">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w:t>
      </w:r>
      <w:r w:rsidRPr="00003AE5">
        <w:rPr>
          <w:rFonts w:ascii="Tahoma" w:hAnsi="Tahoma" w:cs="Tahoma"/>
          <w:sz w:val="22"/>
          <w:szCs w:val="22"/>
        </w:rPr>
        <w:lastRenderedPageBreak/>
        <w:t>senha, ainda que por terceiros.</w:t>
      </w:r>
    </w:p>
    <w:p w14:paraId="6AD568BC" w14:textId="77777777" w:rsidR="00DE128F" w:rsidRPr="00003AE5" w:rsidRDefault="00DE128F" w:rsidP="00DE128F">
      <w:pPr>
        <w:spacing w:line="360" w:lineRule="atLeast"/>
        <w:jc w:val="both"/>
        <w:rPr>
          <w:rFonts w:ascii="Tahoma" w:hAnsi="Tahoma" w:cs="Tahoma"/>
          <w:sz w:val="22"/>
          <w:szCs w:val="22"/>
        </w:rPr>
      </w:pPr>
    </w:p>
    <w:p w14:paraId="6D57FF1E" w14:textId="77777777" w:rsidR="008D4BF9" w:rsidRPr="00C71FD3" w:rsidRDefault="008D4BF9" w:rsidP="008D4BF9">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003AE5">
        <w:rPr>
          <w:rFonts w:ascii="Tahoma" w:hAnsi="Tahoma" w:cs="Tahoma"/>
          <w:b/>
          <w:bCs/>
          <w:sz w:val="22"/>
          <w:szCs w:val="22"/>
        </w:rPr>
        <w:t>6.6.</w:t>
      </w:r>
      <w:r w:rsidRPr="00003AE5">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à licitação.</w:t>
      </w:r>
    </w:p>
    <w:p w14:paraId="50700844" w14:textId="77777777" w:rsidR="0066463A" w:rsidRPr="00286D68" w:rsidRDefault="0066463A" w:rsidP="00286D68">
      <w:pPr>
        <w:pStyle w:val="WW-Padro"/>
        <w:spacing w:line="360" w:lineRule="atLeast"/>
        <w:jc w:val="both"/>
        <w:rPr>
          <w:rFonts w:ascii="Tahoma" w:hAnsi="Tahoma" w:cs="Tahoma"/>
          <w:b/>
          <w:bCs/>
          <w:sz w:val="22"/>
          <w:szCs w:val="22"/>
        </w:rPr>
      </w:pPr>
    </w:p>
    <w:p w14:paraId="74F9FBAE" w14:textId="77777777" w:rsidR="0066463A" w:rsidRPr="00286D68" w:rsidRDefault="00D56967" w:rsidP="00286D68">
      <w:pPr>
        <w:pStyle w:val="WW-Padro"/>
        <w:spacing w:line="360" w:lineRule="atLeast"/>
        <w:jc w:val="both"/>
        <w:rPr>
          <w:rFonts w:ascii="Tahoma" w:hAnsi="Tahoma" w:cs="Tahoma"/>
          <w:b/>
          <w:bCs/>
          <w:sz w:val="22"/>
          <w:szCs w:val="22"/>
        </w:rPr>
      </w:pPr>
      <w:r w:rsidRPr="00286D68">
        <w:rPr>
          <w:rFonts w:ascii="Tahoma" w:hAnsi="Tahoma" w:cs="Tahoma"/>
          <w:b/>
          <w:bCs/>
          <w:sz w:val="22"/>
          <w:szCs w:val="22"/>
        </w:rPr>
        <w:t>7. ACESSO AO SISTEMA</w:t>
      </w:r>
    </w:p>
    <w:p w14:paraId="35394064" w14:textId="77777777" w:rsidR="0066463A" w:rsidRPr="00286D68" w:rsidRDefault="0066463A" w:rsidP="00286D68">
      <w:pPr>
        <w:widowControl/>
        <w:spacing w:line="360" w:lineRule="atLeast"/>
        <w:jc w:val="both"/>
        <w:rPr>
          <w:rFonts w:ascii="Tahoma" w:hAnsi="Tahoma" w:cs="Tahoma"/>
          <w:sz w:val="22"/>
          <w:szCs w:val="22"/>
        </w:rPr>
      </w:pPr>
    </w:p>
    <w:p w14:paraId="706811AB" w14:textId="76F3203B" w:rsidR="0066463A" w:rsidRPr="00003AE5" w:rsidRDefault="00D56967" w:rsidP="0075737D">
      <w:pPr>
        <w:pStyle w:val="modelo"/>
        <w:widowControl/>
        <w:tabs>
          <w:tab w:val="clear" w:pos="4419"/>
          <w:tab w:val="clear" w:pos="8838"/>
        </w:tabs>
        <w:spacing w:line="360" w:lineRule="atLeast"/>
        <w:rPr>
          <w:rFonts w:ascii="Tahoma" w:hAnsi="Tahoma" w:cs="Tahoma"/>
          <w:sz w:val="22"/>
          <w:szCs w:val="22"/>
        </w:rPr>
      </w:pPr>
      <w:r w:rsidRPr="00003AE5">
        <w:rPr>
          <w:rFonts w:ascii="Tahoma" w:hAnsi="Tahoma" w:cs="Tahoma"/>
          <w:b/>
          <w:sz w:val="22"/>
          <w:szCs w:val="22"/>
        </w:rPr>
        <w:t>7.1.</w:t>
      </w:r>
      <w:r w:rsidRPr="00003AE5">
        <w:rPr>
          <w:rFonts w:ascii="Tahoma" w:hAnsi="Tahoma" w:cs="Tahoma"/>
          <w:sz w:val="22"/>
          <w:szCs w:val="22"/>
        </w:rPr>
        <w:t xml:space="preserve"> A participação n</w:t>
      </w:r>
      <w:r w:rsidR="00D2448C" w:rsidRPr="00003AE5">
        <w:rPr>
          <w:rFonts w:ascii="Tahoma" w:hAnsi="Tahoma" w:cs="Tahoma"/>
          <w:sz w:val="22"/>
          <w:szCs w:val="22"/>
        </w:rPr>
        <w:t>a licitação</w:t>
      </w:r>
      <w:r w:rsidRPr="00003AE5">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003AE5" w:rsidRDefault="0066463A" w:rsidP="0075737D">
      <w:pPr>
        <w:widowControl/>
        <w:spacing w:line="360" w:lineRule="atLeast"/>
        <w:ind w:left="567"/>
        <w:jc w:val="both"/>
        <w:rPr>
          <w:rFonts w:ascii="Tahoma" w:hAnsi="Tahoma" w:cs="Tahoma"/>
          <w:b/>
          <w:sz w:val="22"/>
          <w:szCs w:val="22"/>
        </w:rPr>
      </w:pPr>
    </w:p>
    <w:p w14:paraId="23476D46" w14:textId="40CB0FFD" w:rsidR="00BA3909" w:rsidRPr="00003AE5" w:rsidRDefault="00BA3909" w:rsidP="00BA3909">
      <w:pPr>
        <w:widowControl/>
        <w:spacing w:line="360" w:lineRule="atLeast"/>
        <w:ind w:left="567"/>
        <w:jc w:val="both"/>
        <w:rPr>
          <w:rFonts w:ascii="Tahoma" w:hAnsi="Tahoma" w:cs="Tahoma"/>
          <w:sz w:val="22"/>
          <w:szCs w:val="22"/>
        </w:rPr>
      </w:pPr>
      <w:r w:rsidRPr="00003AE5">
        <w:rPr>
          <w:rFonts w:ascii="Tahoma" w:hAnsi="Tahoma" w:cs="Tahoma"/>
          <w:b/>
          <w:sz w:val="22"/>
          <w:szCs w:val="22"/>
        </w:rPr>
        <w:t>7.1.1.</w:t>
      </w:r>
      <w:r w:rsidRPr="00003AE5">
        <w:rPr>
          <w:rFonts w:ascii="Tahoma" w:hAnsi="Tahoma" w:cs="Tahoma"/>
          <w:sz w:val="22"/>
          <w:szCs w:val="22"/>
        </w:rPr>
        <w:t xml:space="preserve"> A informação dos dados para acesso deve ser feita na página inicial do site </w:t>
      </w:r>
      <w:hyperlink r:id="rId17" w:history="1">
        <w:r w:rsidRPr="00003AE5">
          <w:rPr>
            <w:rStyle w:val="Hyperlink"/>
            <w:rFonts w:ascii="Tahoma" w:hAnsi="Tahoma" w:cs="Tahoma"/>
            <w:sz w:val="22"/>
            <w:szCs w:val="22"/>
          </w:rPr>
          <w:t>www.gov.br/compras</w:t>
        </w:r>
      </w:hyperlink>
      <w:r w:rsidRPr="00003AE5">
        <w:rPr>
          <w:rFonts w:ascii="Tahoma" w:hAnsi="Tahoma" w:cs="Tahoma"/>
          <w:sz w:val="22"/>
          <w:szCs w:val="22"/>
        </w:rPr>
        <w:t>, opção “Acesso ao Sistema”.</w:t>
      </w:r>
    </w:p>
    <w:p w14:paraId="5D1B3604" w14:textId="77777777" w:rsidR="0066463A" w:rsidRPr="00003AE5" w:rsidRDefault="0066463A" w:rsidP="0075737D">
      <w:pPr>
        <w:widowControl/>
        <w:spacing w:line="360" w:lineRule="atLeast"/>
        <w:ind w:left="567"/>
        <w:jc w:val="both"/>
        <w:rPr>
          <w:rFonts w:ascii="Tahoma" w:hAnsi="Tahoma" w:cs="Tahoma"/>
          <w:sz w:val="22"/>
          <w:szCs w:val="22"/>
        </w:rPr>
      </w:pPr>
    </w:p>
    <w:p w14:paraId="77F40E97" w14:textId="556F1967" w:rsidR="0066463A" w:rsidRPr="00003AE5" w:rsidRDefault="00D56967" w:rsidP="0075737D">
      <w:pPr>
        <w:widowControl/>
        <w:spacing w:line="360" w:lineRule="atLeast"/>
        <w:jc w:val="both"/>
        <w:rPr>
          <w:rFonts w:ascii="Tahoma" w:hAnsi="Tahoma" w:cs="Tahoma"/>
          <w:sz w:val="22"/>
          <w:szCs w:val="22"/>
        </w:rPr>
      </w:pPr>
      <w:r w:rsidRPr="00003AE5">
        <w:rPr>
          <w:rFonts w:ascii="Tahoma" w:hAnsi="Tahoma" w:cs="Tahoma"/>
          <w:b/>
          <w:sz w:val="22"/>
          <w:szCs w:val="22"/>
        </w:rPr>
        <w:t>7.2.</w:t>
      </w:r>
      <w:r w:rsidRPr="00003AE5">
        <w:rPr>
          <w:rFonts w:ascii="Tahoma" w:hAnsi="Tahoma" w:cs="Tahoma"/>
          <w:sz w:val="22"/>
          <w:szCs w:val="22"/>
        </w:rPr>
        <w:t xml:space="preserve"> O encaminhamento de proposta pressupõe o pleno conhecimento e atendimento às exigências previstas n</w:t>
      </w:r>
      <w:r w:rsidR="000D4B5C" w:rsidRPr="00003AE5">
        <w:rPr>
          <w:rFonts w:ascii="Tahoma" w:hAnsi="Tahoma" w:cs="Tahoma"/>
          <w:sz w:val="22"/>
          <w:szCs w:val="22"/>
        </w:rPr>
        <w:t>este</w:t>
      </w:r>
      <w:r w:rsidRPr="00003AE5">
        <w:rPr>
          <w:rFonts w:ascii="Tahoma" w:hAnsi="Tahoma" w:cs="Tahoma"/>
          <w:sz w:val="22"/>
          <w:szCs w:val="22"/>
        </w:rPr>
        <w:t xml:space="preserve"> edital.</w:t>
      </w:r>
    </w:p>
    <w:p w14:paraId="68E0C092" w14:textId="77777777" w:rsidR="0066463A" w:rsidRPr="00003AE5" w:rsidRDefault="0066463A" w:rsidP="00286D68">
      <w:pPr>
        <w:widowControl/>
        <w:spacing w:line="360" w:lineRule="atLeast"/>
        <w:jc w:val="both"/>
        <w:rPr>
          <w:rFonts w:ascii="Tahoma" w:hAnsi="Tahoma" w:cs="Tahoma"/>
          <w:sz w:val="22"/>
          <w:szCs w:val="22"/>
        </w:rPr>
      </w:pPr>
    </w:p>
    <w:p w14:paraId="0D6075BE" w14:textId="1C9D0CE3" w:rsidR="00AB4E0F" w:rsidRPr="00003AE5" w:rsidRDefault="00D56967" w:rsidP="00AB4E0F">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sz w:val="22"/>
          <w:szCs w:val="22"/>
        </w:rPr>
        <w:t>7.3.</w:t>
      </w:r>
      <w:r w:rsidRPr="00003AE5">
        <w:rPr>
          <w:rFonts w:ascii="Tahoma" w:hAnsi="Tahoma" w:cs="Tahoma"/>
          <w:sz w:val="22"/>
          <w:szCs w:val="22"/>
        </w:rPr>
        <w:t xml:space="preserve"> </w:t>
      </w:r>
      <w:r w:rsidR="00AB4E0F" w:rsidRPr="00003AE5">
        <w:rPr>
          <w:rFonts w:ascii="Tahoma" w:hAnsi="Tahoma" w:cs="Tahoma"/>
          <w:color w:val="000000"/>
          <w:kern w:val="0"/>
          <w:sz w:val="22"/>
          <w:szCs w:val="22"/>
          <w:lang w:eastAsia="pt-BR"/>
        </w:rPr>
        <w:t>A licitante responsabiliza-se formalmente por todas as transações efetuadas em seu nome, assumi</w:t>
      </w:r>
      <w:r w:rsidR="005F0396" w:rsidRPr="00003AE5">
        <w:rPr>
          <w:rFonts w:ascii="Tahoma" w:hAnsi="Tahoma" w:cs="Tahoma"/>
          <w:color w:val="000000"/>
          <w:kern w:val="0"/>
          <w:sz w:val="22"/>
          <w:szCs w:val="22"/>
          <w:lang w:eastAsia="pt-BR"/>
        </w:rPr>
        <w:t>ndo</w:t>
      </w:r>
      <w:r w:rsidR="00AB4E0F" w:rsidRPr="00003AE5">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003AE5" w:rsidRDefault="00AB4E0F" w:rsidP="00286D68">
      <w:pPr>
        <w:widowControl/>
        <w:spacing w:line="360" w:lineRule="atLeast"/>
        <w:jc w:val="both"/>
        <w:rPr>
          <w:rFonts w:ascii="Tahoma" w:hAnsi="Tahoma" w:cs="Tahoma"/>
          <w:sz w:val="22"/>
          <w:szCs w:val="22"/>
        </w:rPr>
      </w:pPr>
    </w:p>
    <w:p w14:paraId="015F350D" w14:textId="645DAFBB" w:rsidR="00BA3909" w:rsidRPr="00AC30F7" w:rsidRDefault="00BA3909" w:rsidP="00BA3909">
      <w:pPr>
        <w:widowControl/>
        <w:suppressAutoHyphens w:val="0"/>
        <w:spacing w:line="360" w:lineRule="atLeast"/>
        <w:jc w:val="both"/>
        <w:rPr>
          <w:rFonts w:ascii="Tahoma" w:hAnsi="Tahoma" w:cs="Tahoma"/>
          <w:color w:val="000000"/>
          <w:kern w:val="0"/>
          <w:sz w:val="22"/>
          <w:szCs w:val="22"/>
          <w:lang w:eastAsia="pt-BR"/>
        </w:rPr>
      </w:pPr>
      <w:r w:rsidRPr="00003AE5">
        <w:rPr>
          <w:rFonts w:ascii="Tahoma" w:hAnsi="Tahoma" w:cs="Tahoma"/>
          <w:b/>
          <w:bCs/>
          <w:color w:val="000000"/>
          <w:kern w:val="0"/>
          <w:sz w:val="22"/>
          <w:szCs w:val="22"/>
          <w:lang w:eastAsia="pt-BR"/>
        </w:rPr>
        <w:t>7.4.</w:t>
      </w:r>
      <w:r w:rsidRPr="00003AE5">
        <w:rPr>
          <w:rFonts w:ascii="Tahoma" w:hAnsi="Tahoma" w:cs="Tahoma"/>
          <w:color w:val="000000"/>
          <w:kern w:val="0"/>
          <w:sz w:val="22"/>
          <w:szCs w:val="22"/>
          <w:lang w:eastAsia="pt-BR"/>
        </w:rPr>
        <w:t xml:space="preserve"> Constitui exclusiva responsabilidade da licitante acompanhar as operações no sistema eletrônico </w:t>
      </w:r>
      <w:r w:rsidR="00654444" w:rsidRPr="00003AE5">
        <w:rPr>
          <w:rFonts w:ascii="Tahoma" w:hAnsi="Tahoma" w:cs="Tahoma"/>
          <w:color w:val="000000"/>
          <w:kern w:val="0"/>
          <w:sz w:val="22"/>
          <w:szCs w:val="22"/>
          <w:lang w:eastAsia="pt-BR"/>
        </w:rPr>
        <w:t>durante o processo licitatório</w:t>
      </w:r>
      <w:r w:rsidRPr="00003AE5">
        <w:rPr>
          <w:rFonts w:ascii="Tahoma" w:hAnsi="Tahoma" w:cs="Tahoma"/>
          <w:color w:val="000000"/>
          <w:kern w:val="0"/>
          <w:sz w:val="22"/>
          <w:szCs w:val="22"/>
          <w:lang w:eastAsia="pt-BR"/>
        </w:rPr>
        <w:t>, assu</w:t>
      </w:r>
      <w:r w:rsidRPr="00A510F0">
        <w:rPr>
          <w:rFonts w:ascii="Tahoma" w:hAnsi="Tahoma" w:cs="Tahoma"/>
          <w:color w:val="000000"/>
          <w:kern w:val="0"/>
          <w:sz w:val="22"/>
          <w:szCs w:val="22"/>
          <w:lang w:eastAsia="pt-BR"/>
        </w:rPr>
        <w:t>mindo o ônus da perda de negócios decorrente da inobservância de quaisquer mensagens emitidas pelo sistema ou de sua desconexão.</w:t>
      </w:r>
    </w:p>
    <w:p w14:paraId="4FEFAE7D" w14:textId="2FD8DF68" w:rsidR="007B247F"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003AE5" w:rsidRDefault="00D56967" w:rsidP="00391492">
      <w:pPr>
        <w:pStyle w:val="Recuodecorpodetexto"/>
        <w:suppressAutoHyphens/>
        <w:autoSpaceDE/>
        <w:spacing w:line="360" w:lineRule="atLeast"/>
        <w:jc w:val="both"/>
        <w:rPr>
          <w:b/>
          <w:bCs/>
          <w:color w:val="auto"/>
          <w:sz w:val="22"/>
          <w:szCs w:val="22"/>
        </w:rPr>
      </w:pPr>
      <w:r w:rsidRPr="00003AE5">
        <w:rPr>
          <w:b/>
          <w:bCs/>
          <w:color w:val="auto"/>
          <w:sz w:val="22"/>
          <w:szCs w:val="22"/>
        </w:rPr>
        <w:t xml:space="preserve">8. </w:t>
      </w:r>
      <w:r w:rsidR="00391492" w:rsidRPr="00003AE5">
        <w:rPr>
          <w:b/>
          <w:bCs/>
          <w:color w:val="auto"/>
          <w:sz w:val="22"/>
          <w:szCs w:val="22"/>
        </w:rPr>
        <w:t>APRESENTAÇÃO</w:t>
      </w:r>
      <w:r w:rsidRPr="00003AE5">
        <w:rPr>
          <w:b/>
          <w:bCs/>
          <w:color w:val="auto"/>
          <w:sz w:val="22"/>
          <w:szCs w:val="22"/>
        </w:rPr>
        <w:t xml:space="preserve"> DA PROPOSTA</w:t>
      </w:r>
    </w:p>
    <w:p w14:paraId="4B344336" w14:textId="77777777" w:rsidR="0066463A" w:rsidRPr="00003AE5" w:rsidRDefault="0066463A" w:rsidP="00391492">
      <w:pPr>
        <w:widowControl/>
        <w:spacing w:line="360" w:lineRule="atLeast"/>
        <w:jc w:val="both"/>
        <w:rPr>
          <w:rFonts w:ascii="Tahoma" w:hAnsi="Tahoma" w:cs="Tahoma"/>
          <w:sz w:val="22"/>
          <w:szCs w:val="22"/>
        </w:rPr>
      </w:pPr>
    </w:p>
    <w:p w14:paraId="08C7E0A2" w14:textId="5FCB2B50" w:rsidR="006C1522" w:rsidRPr="00003AE5" w:rsidRDefault="006C1522" w:rsidP="00391492">
      <w:pPr>
        <w:pStyle w:val="modelo"/>
        <w:widowControl/>
        <w:spacing w:line="360" w:lineRule="atLeast"/>
        <w:rPr>
          <w:rFonts w:ascii="Tahoma" w:hAnsi="Tahoma" w:cs="Tahoma"/>
          <w:sz w:val="22"/>
          <w:szCs w:val="22"/>
        </w:rPr>
      </w:pPr>
      <w:r w:rsidRPr="00003AE5">
        <w:rPr>
          <w:rFonts w:ascii="Tahoma" w:hAnsi="Tahoma" w:cs="Tahoma"/>
          <w:b/>
          <w:sz w:val="22"/>
          <w:szCs w:val="22"/>
        </w:rPr>
        <w:t>8.1.</w:t>
      </w:r>
      <w:r w:rsidRPr="00003AE5">
        <w:rPr>
          <w:rFonts w:ascii="Tahoma" w:hAnsi="Tahoma" w:cs="Tahoma"/>
          <w:sz w:val="22"/>
          <w:szCs w:val="22"/>
        </w:rPr>
        <w:t xml:space="preserve"> Após a divulgação d</w:t>
      </w:r>
      <w:r w:rsidR="00CA7EE3" w:rsidRPr="00003AE5">
        <w:rPr>
          <w:rFonts w:ascii="Tahoma" w:hAnsi="Tahoma" w:cs="Tahoma"/>
          <w:sz w:val="22"/>
          <w:szCs w:val="22"/>
        </w:rPr>
        <w:t>este</w:t>
      </w:r>
      <w:r w:rsidRPr="00003AE5">
        <w:rPr>
          <w:rFonts w:ascii="Tahoma" w:hAnsi="Tahoma" w:cs="Tahoma"/>
          <w:sz w:val="22"/>
          <w:szCs w:val="22"/>
        </w:rPr>
        <w:t xml:space="preserve"> edital, as licitantes encaminharão</w:t>
      </w:r>
      <w:r w:rsidR="003061B6" w:rsidRPr="00003AE5">
        <w:rPr>
          <w:rFonts w:ascii="Tahoma" w:hAnsi="Tahoma" w:cs="Tahoma"/>
          <w:sz w:val="22"/>
          <w:szCs w:val="22"/>
        </w:rPr>
        <w:t xml:space="preserve"> sua proposta</w:t>
      </w:r>
      <w:r w:rsidRPr="00003AE5">
        <w:rPr>
          <w:rFonts w:ascii="Tahoma" w:hAnsi="Tahoma" w:cs="Tahoma"/>
          <w:sz w:val="22"/>
          <w:szCs w:val="22"/>
        </w:rPr>
        <w:t>, exclusivamente por meio do sistema, até a data e o horário estabelecidos para abertura da sessão pública.</w:t>
      </w:r>
    </w:p>
    <w:p w14:paraId="715B2EFC" w14:textId="228CA70D" w:rsidR="006C1522" w:rsidRPr="00003AE5" w:rsidRDefault="006C1522" w:rsidP="00391492">
      <w:pPr>
        <w:pStyle w:val="Cabealho"/>
        <w:spacing w:line="360" w:lineRule="atLeast"/>
      </w:pPr>
    </w:p>
    <w:p w14:paraId="2FDB5FA3" w14:textId="45E9747E" w:rsidR="00503B66" w:rsidRPr="00003AE5" w:rsidRDefault="00503B66" w:rsidP="00503B66">
      <w:pPr>
        <w:pStyle w:val="Standard"/>
        <w:widowControl/>
        <w:spacing w:line="360" w:lineRule="atLeast"/>
        <w:ind w:left="567"/>
        <w:jc w:val="both"/>
        <w:rPr>
          <w:rFonts w:ascii="Tahoma" w:hAnsi="Tahoma" w:cs="Tahoma"/>
          <w:sz w:val="22"/>
          <w:szCs w:val="22"/>
        </w:rPr>
      </w:pPr>
      <w:r w:rsidRPr="00003AE5">
        <w:rPr>
          <w:rFonts w:ascii="Tahoma" w:hAnsi="Tahoma" w:cs="Tahoma"/>
          <w:b/>
          <w:bCs/>
          <w:sz w:val="22"/>
          <w:szCs w:val="22"/>
        </w:rPr>
        <w:t xml:space="preserve">8.1.1. </w:t>
      </w:r>
      <w:r w:rsidRPr="00003AE5">
        <w:rPr>
          <w:rFonts w:ascii="Tahoma" w:hAnsi="Tahoma" w:cs="Tahoma"/>
          <w:sz w:val="22"/>
          <w:szCs w:val="22"/>
        </w:rPr>
        <w:t>A licitante poderá retirar ou substituir a proposta anteriormente inserida no sistema até a abertura da sessão pública.</w:t>
      </w:r>
    </w:p>
    <w:p w14:paraId="08F165CF" w14:textId="77777777" w:rsidR="00503B66" w:rsidRPr="00003AE5" w:rsidRDefault="00503B66" w:rsidP="00391492">
      <w:pPr>
        <w:pStyle w:val="Cabealho"/>
        <w:spacing w:line="360" w:lineRule="atLeast"/>
      </w:pPr>
    </w:p>
    <w:p w14:paraId="67B8FED2" w14:textId="688127E3" w:rsidR="00750509" w:rsidRPr="00003AE5" w:rsidRDefault="00750509" w:rsidP="00750509">
      <w:pPr>
        <w:pStyle w:val="NormalWeb"/>
        <w:spacing w:before="0" w:after="0" w:line="360" w:lineRule="atLeast"/>
        <w:jc w:val="both"/>
        <w:rPr>
          <w:rFonts w:ascii="Tahoma" w:hAnsi="Tahoma" w:cs="Tahoma"/>
          <w:sz w:val="22"/>
          <w:szCs w:val="22"/>
        </w:rPr>
      </w:pPr>
      <w:r w:rsidRPr="00003AE5">
        <w:rPr>
          <w:rFonts w:ascii="Tahoma" w:hAnsi="Tahoma" w:cs="Tahoma"/>
          <w:b/>
          <w:bCs/>
          <w:sz w:val="22"/>
          <w:szCs w:val="22"/>
        </w:rPr>
        <w:lastRenderedPageBreak/>
        <w:t>8.2.</w:t>
      </w:r>
      <w:r w:rsidRPr="00003AE5">
        <w:rPr>
          <w:rFonts w:ascii="Tahoma" w:hAnsi="Tahoma" w:cs="Tahoma"/>
          <w:sz w:val="22"/>
          <w:szCs w:val="22"/>
        </w:rPr>
        <w:t xml:space="preserve"> </w:t>
      </w:r>
      <w:r w:rsidRPr="00003AE5">
        <w:rPr>
          <w:rFonts w:ascii="Tahoma" w:hAnsi="Tahoma" w:cs="Tahoma"/>
          <w:b/>
          <w:bCs/>
          <w:sz w:val="22"/>
          <w:szCs w:val="22"/>
        </w:rPr>
        <w:t xml:space="preserve">Como requisito para a </w:t>
      </w:r>
      <w:r w:rsidR="00CA7203" w:rsidRPr="00003AE5">
        <w:rPr>
          <w:rFonts w:ascii="Tahoma" w:hAnsi="Tahoma" w:cs="Tahoma"/>
          <w:b/>
          <w:bCs/>
          <w:sz w:val="22"/>
          <w:szCs w:val="22"/>
        </w:rPr>
        <w:t>apresentação da proposta</w:t>
      </w:r>
      <w:r w:rsidRPr="00003AE5">
        <w:rPr>
          <w:rFonts w:ascii="Tahoma" w:hAnsi="Tahoma" w:cs="Tahoma"/>
          <w:b/>
          <w:bCs/>
          <w:sz w:val="22"/>
          <w:szCs w:val="22"/>
        </w:rPr>
        <w:t xml:space="preserve">, </w:t>
      </w:r>
      <w:r w:rsidRPr="00003AE5">
        <w:rPr>
          <w:rFonts w:ascii="Tahoma" w:hAnsi="Tahoma" w:cs="Tahoma"/>
          <w:b/>
          <w:bCs/>
          <w:sz w:val="22"/>
          <w:szCs w:val="22"/>
          <w:u w:val="single"/>
        </w:rPr>
        <w:t>a licitante declarará</w:t>
      </w:r>
      <w:r w:rsidRPr="00003AE5">
        <w:rPr>
          <w:rFonts w:ascii="Tahoma" w:hAnsi="Tahoma" w:cs="Tahoma"/>
          <w:b/>
          <w:bCs/>
          <w:sz w:val="22"/>
          <w:szCs w:val="22"/>
        </w:rPr>
        <w:t>, em campo próprio do sistema</w:t>
      </w:r>
      <w:r w:rsidR="00650426" w:rsidRPr="00003AE5">
        <w:rPr>
          <w:rFonts w:ascii="Tahoma" w:hAnsi="Tahoma" w:cs="Tahoma"/>
          <w:sz w:val="22"/>
          <w:szCs w:val="22"/>
        </w:rPr>
        <w:t>, sem prejuízo da exigência de outras declarações previstas em legislação específica e na Lei Federal nº 14.133/2021</w:t>
      </w:r>
      <w:r w:rsidRPr="00003AE5">
        <w:rPr>
          <w:rFonts w:ascii="Tahoma" w:hAnsi="Tahoma" w:cs="Tahoma"/>
          <w:sz w:val="22"/>
          <w:szCs w:val="22"/>
        </w:rPr>
        <w:t>:</w:t>
      </w:r>
    </w:p>
    <w:p w14:paraId="162DE3DE" w14:textId="77777777" w:rsidR="00750509" w:rsidRPr="00003AE5"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t>8.2.1.</w:t>
      </w:r>
      <w:r w:rsidR="00750509" w:rsidRPr="00003AE5">
        <w:rPr>
          <w:rFonts w:ascii="Tahoma" w:hAnsi="Tahoma" w:cs="Tahoma"/>
          <w:sz w:val="22"/>
          <w:szCs w:val="22"/>
        </w:rPr>
        <w:t xml:space="preserve"> o cumprimento dos requisitos para a habilitação</w:t>
      </w:r>
      <w:r w:rsidRPr="00003AE5">
        <w:rPr>
          <w:rFonts w:ascii="Tahoma" w:hAnsi="Tahoma" w:cs="Tahoma"/>
          <w:sz w:val="22"/>
          <w:szCs w:val="22"/>
        </w:rPr>
        <w:t>;</w:t>
      </w:r>
    </w:p>
    <w:p w14:paraId="0C92F132" w14:textId="77777777" w:rsidR="00CA7203" w:rsidRPr="00003AE5"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003AE5" w:rsidRDefault="00CA7203" w:rsidP="00CA7203">
      <w:pPr>
        <w:pStyle w:val="NormalWeb"/>
        <w:spacing w:before="0" w:after="0" w:line="360" w:lineRule="atLeast"/>
        <w:ind w:left="567"/>
        <w:jc w:val="both"/>
        <w:rPr>
          <w:rFonts w:ascii="Tahoma" w:hAnsi="Tahoma" w:cs="Tahoma"/>
          <w:sz w:val="22"/>
          <w:szCs w:val="22"/>
        </w:rPr>
      </w:pPr>
      <w:r w:rsidRPr="00003AE5">
        <w:rPr>
          <w:rFonts w:ascii="Tahoma" w:hAnsi="Tahoma" w:cs="Tahoma"/>
          <w:b/>
          <w:bCs/>
          <w:sz w:val="22"/>
          <w:szCs w:val="22"/>
        </w:rPr>
        <w:t>8.2.2.</w:t>
      </w:r>
      <w:r w:rsidRPr="00003AE5">
        <w:rPr>
          <w:rFonts w:ascii="Tahoma" w:hAnsi="Tahoma" w:cs="Tahoma"/>
          <w:sz w:val="22"/>
          <w:szCs w:val="22"/>
        </w:rPr>
        <w:t xml:space="preserve"> a </w:t>
      </w:r>
      <w:r w:rsidR="00750509" w:rsidRPr="00003AE5">
        <w:rPr>
          <w:rFonts w:ascii="Tahoma" w:hAnsi="Tahoma" w:cs="Tahoma"/>
          <w:sz w:val="22"/>
          <w:szCs w:val="22"/>
        </w:rPr>
        <w:t>conformidade de sua proposta com as exigências deste edital;</w:t>
      </w:r>
    </w:p>
    <w:p w14:paraId="1D35526C" w14:textId="21A7BACC" w:rsidR="00CA7203" w:rsidRPr="00003AE5"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003AE5" w:rsidRDefault="00CA7203" w:rsidP="00CA7203">
      <w:pPr>
        <w:pStyle w:val="Default"/>
        <w:spacing w:line="360" w:lineRule="atLeast"/>
        <w:ind w:left="567"/>
        <w:jc w:val="both"/>
        <w:rPr>
          <w:sz w:val="22"/>
          <w:szCs w:val="22"/>
        </w:rPr>
      </w:pPr>
      <w:r w:rsidRPr="00003AE5">
        <w:rPr>
          <w:b/>
          <w:bCs/>
          <w:sz w:val="22"/>
          <w:szCs w:val="22"/>
        </w:rPr>
        <w:t>8.2.3.</w:t>
      </w:r>
      <w:r w:rsidRPr="00003AE5">
        <w:rPr>
          <w:sz w:val="22"/>
          <w:szCs w:val="22"/>
        </w:rPr>
        <w:t xml:space="preserve"> ciência em relação ao inteiro teor do ato convocatório e de seus anexos e concordância com suas condições;</w:t>
      </w:r>
    </w:p>
    <w:p w14:paraId="749EE8C6" w14:textId="77777777" w:rsidR="00CA7203" w:rsidRPr="00003AE5" w:rsidRDefault="00CA7203" w:rsidP="00CA7203">
      <w:pPr>
        <w:pStyle w:val="Default"/>
        <w:spacing w:line="360" w:lineRule="atLeast"/>
        <w:ind w:left="567"/>
        <w:jc w:val="both"/>
        <w:rPr>
          <w:sz w:val="22"/>
          <w:szCs w:val="22"/>
        </w:rPr>
      </w:pPr>
    </w:p>
    <w:p w14:paraId="7024ED5D" w14:textId="03E3A854" w:rsidR="00CA7203" w:rsidRPr="00003AE5" w:rsidRDefault="00CA7203" w:rsidP="00CA7203">
      <w:pPr>
        <w:pStyle w:val="Default"/>
        <w:spacing w:line="360" w:lineRule="atLeast"/>
        <w:ind w:left="567"/>
        <w:jc w:val="both"/>
        <w:rPr>
          <w:sz w:val="22"/>
          <w:szCs w:val="22"/>
        </w:rPr>
      </w:pPr>
      <w:r w:rsidRPr="00003AE5">
        <w:rPr>
          <w:b/>
          <w:bCs/>
          <w:sz w:val="22"/>
          <w:szCs w:val="22"/>
        </w:rPr>
        <w:t>8.2.4.</w:t>
      </w:r>
      <w:r w:rsidRPr="00003AE5">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003AE5" w:rsidRDefault="00CA7203" w:rsidP="00CA7203">
      <w:pPr>
        <w:pStyle w:val="Default"/>
        <w:spacing w:line="360" w:lineRule="atLeast"/>
        <w:ind w:left="567"/>
        <w:jc w:val="both"/>
        <w:rPr>
          <w:sz w:val="22"/>
          <w:szCs w:val="22"/>
        </w:rPr>
      </w:pPr>
    </w:p>
    <w:p w14:paraId="75BBA589" w14:textId="171D020B" w:rsidR="00CA7203" w:rsidRPr="00003AE5" w:rsidRDefault="00CA7203" w:rsidP="00CA7203">
      <w:pPr>
        <w:pStyle w:val="Default"/>
        <w:spacing w:line="360" w:lineRule="atLeast"/>
        <w:ind w:left="567"/>
        <w:jc w:val="both"/>
        <w:rPr>
          <w:sz w:val="22"/>
          <w:szCs w:val="22"/>
        </w:rPr>
      </w:pPr>
      <w:r w:rsidRPr="00003AE5">
        <w:rPr>
          <w:b/>
          <w:bCs/>
          <w:sz w:val="22"/>
          <w:szCs w:val="22"/>
        </w:rPr>
        <w:t>8.2.5.</w:t>
      </w:r>
      <w:r w:rsidRPr="00003AE5">
        <w:rPr>
          <w:sz w:val="22"/>
          <w:szCs w:val="22"/>
        </w:rPr>
        <w:t xml:space="preserve"> </w:t>
      </w:r>
      <w:r w:rsidR="00D83908" w:rsidRPr="00003AE5">
        <w:rPr>
          <w:sz w:val="22"/>
          <w:szCs w:val="22"/>
        </w:rPr>
        <w:t xml:space="preserve">que </w:t>
      </w:r>
      <w:r w:rsidRPr="00003AE5">
        <w:rPr>
          <w:sz w:val="22"/>
          <w:szCs w:val="22"/>
        </w:rPr>
        <w:t>inexist</w:t>
      </w:r>
      <w:r w:rsidR="00D83908" w:rsidRPr="00003AE5">
        <w:rPr>
          <w:sz w:val="22"/>
          <w:szCs w:val="22"/>
        </w:rPr>
        <w:t>e</w:t>
      </w:r>
      <w:r w:rsidRPr="00003AE5">
        <w:rPr>
          <w:sz w:val="22"/>
          <w:szCs w:val="22"/>
        </w:rPr>
        <w:t xml:space="preserve"> impedimento a sua habilitação e que comunicará a superveniência de ocorrência impeditiva ao Município;</w:t>
      </w:r>
    </w:p>
    <w:p w14:paraId="26F2F9C7" w14:textId="52650868" w:rsidR="00CA7203" w:rsidRPr="00003AE5" w:rsidRDefault="00CA7203" w:rsidP="00CA7203">
      <w:pPr>
        <w:pStyle w:val="Default"/>
        <w:spacing w:line="360" w:lineRule="atLeast"/>
        <w:ind w:left="567"/>
        <w:jc w:val="both"/>
        <w:rPr>
          <w:sz w:val="22"/>
          <w:szCs w:val="22"/>
        </w:rPr>
      </w:pPr>
    </w:p>
    <w:p w14:paraId="5243856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8.2.6.</w:t>
      </w:r>
      <w:r w:rsidRPr="00003AE5">
        <w:rPr>
          <w:sz w:val="22"/>
          <w:szCs w:val="22"/>
        </w:rPr>
        <w:t xml:space="preserve"> ciência em relação a todas as informações e condições locais para o cumprimento das obrigações objeto desta licitação;</w:t>
      </w:r>
    </w:p>
    <w:p w14:paraId="09B387BF" w14:textId="476B66DB" w:rsidR="00CA7203" w:rsidRPr="00003AE5" w:rsidRDefault="00CA7203" w:rsidP="00CA7203">
      <w:pPr>
        <w:pStyle w:val="Default"/>
        <w:spacing w:line="360" w:lineRule="atLeast"/>
        <w:ind w:left="567"/>
        <w:jc w:val="both"/>
        <w:rPr>
          <w:sz w:val="22"/>
          <w:szCs w:val="22"/>
        </w:rPr>
      </w:pPr>
    </w:p>
    <w:p w14:paraId="05C69973" w14:textId="77777777" w:rsidR="00654444" w:rsidRPr="00003AE5" w:rsidRDefault="00654444" w:rsidP="00654444">
      <w:pPr>
        <w:pStyle w:val="Default"/>
        <w:spacing w:line="360" w:lineRule="atLeast"/>
        <w:ind w:left="567"/>
        <w:jc w:val="both"/>
        <w:rPr>
          <w:sz w:val="22"/>
          <w:szCs w:val="22"/>
        </w:rPr>
      </w:pPr>
      <w:r w:rsidRPr="00003AE5">
        <w:rPr>
          <w:b/>
          <w:bCs/>
          <w:sz w:val="22"/>
          <w:szCs w:val="22"/>
        </w:rPr>
        <w:t>8.2.7.</w:t>
      </w:r>
      <w:r w:rsidRPr="00003AE5">
        <w:rPr>
          <w:sz w:val="22"/>
          <w:szCs w:val="22"/>
        </w:rPr>
        <w:t xml:space="preserve"> que observa os incisos III e IV do art. 1º e que cumpre o disposto no inciso III do art. 5º, todos da Constituição Federal, que veda o tratamento desumano ou degradante;</w:t>
      </w:r>
    </w:p>
    <w:p w14:paraId="21F002EE" w14:textId="0FAD2B32" w:rsidR="0073550B" w:rsidRPr="00003AE5" w:rsidRDefault="0073550B" w:rsidP="00CA7203">
      <w:pPr>
        <w:pStyle w:val="Default"/>
        <w:spacing w:line="360" w:lineRule="atLeast"/>
        <w:ind w:left="567"/>
        <w:jc w:val="both"/>
        <w:rPr>
          <w:sz w:val="22"/>
          <w:szCs w:val="22"/>
        </w:rPr>
      </w:pPr>
    </w:p>
    <w:p w14:paraId="188AB1C5"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8.2.8.</w:t>
      </w:r>
      <w:r w:rsidRPr="00003AE5">
        <w:rPr>
          <w:sz w:val="22"/>
          <w:szCs w:val="22"/>
        </w:rPr>
        <w:t xml:space="preserve"> que cumpre a reserva de cargos para pessoa com deficiência e para reabilitado da Previdência Social, previstas em lei e em outras normas específicas; e</w:t>
      </w:r>
    </w:p>
    <w:p w14:paraId="1BD2A344" w14:textId="77777777" w:rsidR="00654444" w:rsidRPr="00003AE5" w:rsidRDefault="00654444" w:rsidP="00654444">
      <w:pPr>
        <w:pStyle w:val="Default"/>
        <w:spacing w:line="360" w:lineRule="atLeast"/>
        <w:ind w:left="540"/>
        <w:jc w:val="both"/>
        <w:rPr>
          <w:sz w:val="22"/>
          <w:szCs w:val="22"/>
        </w:rPr>
      </w:pPr>
    </w:p>
    <w:p w14:paraId="7ACE333A" w14:textId="77777777" w:rsidR="00654444" w:rsidRPr="00003AE5" w:rsidRDefault="00654444" w:rsidP="00654444">
      <w:pPr>
        <w:pStyle w:val="Default"/>
        <w:spacing w:line="360" w:lineRule="atLeast"/>
        <w:ind w:left="540"/>
        <w:jc w:val="both"/>
        <w:rPr>
          <w:sz w:val="22"/>
          <w:szCs w:val="22"/>
        </w:rPr>
      </w:pPr>
      <w:r w:rsidRPr="00003AE5">
        <w:rPr>
          <w:b/>
          <w:bCs/>
          <w:sz w:val="22"/>
          <w:szCs w:val="22"/>
        </w:rPr>
        <w:t>8.2.9.</w:t>
      </w:r>
      <w:r w:rsidRPr="00003AE5">
        <w:rPr>
          <w:sz w:val="22"/>
          <w:szCs w:val="22"/>
        </w:rPr>
        <w:t xml:space="preserve"> que cumpre a reserva de cargos prevista em lei para aprendiz, bem como as reservas de cargos previstas em outras normas específicas, quando cabíveis.</w:t>
      </w:r>
    </w:p>
    <w:p w14:paraId="0A4F1AB1" w14:textId="2169DABE" w:rsidR="00750509" w:rsidRPr="00003AE5" w:rsidRDefault="00750509" w:rsidP="002D4B81">
      <w:pPr>
        <w:pStyle w:val="NormalWeb"/>
        <w:spacing w:before="0" w:after="0" w:line="360" w:lineRule="atLeast"/>
        <w:jc w:val="both"/>
        <w:rPr>
          <w:rFonts w:ascii="Tahoma" w:hAnsi="Tahoma" w:cs="Tahoma"/>
          <w:sz w:val="22"/>
          <w:szCs w:val="22"/>
        </w:rPr>
      </w:pPr>
    </w:p>
    <w:p w14:paraId="713793D3" w14:textId="77777777" w:rsidR="008D4BF9" w:rsidRPr="00AE0091" w:rsidRDefault="008D4BF9" w:rsidP="008D4BF9">
      <w:pPr>
        <w:pStyle w:val="NormalWeb"/>
        <w:spacing w:before="0" w:after="0" w:line="360" w:lineRule="atLeast"/>
        <w:jc w:val="both"/>
        <w:rPr>
          <w:rFonts w:ascii="Tahoma" w:hAnsi="Tahoma" w:cs="Tahoma"/>
          <w:sz w:val="22"/>
          <w:szCs w:val="22"/>
        </w:rPr>
      </w:pPr>
      <w:r w:rsidRPr="00AE0091">
        <w:rPr>
          <w:rFonts w:ascii="Tahoma" w:hAnsi="Tahoma" w:cs="Tahoma"/>
          <w:b/>
          <w:bCs/>
          <w:sz w:val="22"/>
          <w:szCs w:val="22"/>
        </w:rPr>
        <w:t>8.3.</w:t>
      </w:r>
      <w:r w:rsidRPr="00AE0091">
        <w:rPr>
          <w:rFonts w:ascii="Tahoma" w:hAnsi="Tahoma" w:cs="Tahoma"/>
          <w:sz w:val="22"/>
          <w:szCs w:val="22"/>
        </w:rPr>
        <w:t xml:space="preserve"> As ME, EPP e COOP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AE0091">
        <w:rPr>
          <w:rFonts w:ascii="Tahoma" w:hAnsi="Tahoma" w:cs="Tahoma"/>
          <w:bCs/>
          <w:sz w:val="22"/>
          <w:szCs w:val="22"/>
        </w:rPr>
        <w:t>(R$ 4.800.000,00)</w:t>
      </w:r>
      <w:r w:rsidRPr="00AE0091">
        <w:rPr>
          <w:rFonts w:ascii="Tahoma" w:hAnsi="Tahoma" w:cs="Tahoma"/>
          <w:sz w:val="22"/>
          <w:szCs w:val="22"/>
        </w:rPr>
        <w:t>.</w:t>
      </w:r>
    </w:p>
    <w:p w14:paraId="7C2F039A" w14:textId="77777777" w:rsidR="008D4BF9" w:rsidRPr="00AE0091" w:rsidRDefault="008D4BF9" w:rsidP="008D4BF9">
      <w:pPr>
        <w:pStyle w:val="NormalWeb"/>
        <w:spacing w:before="0" w:after="0" w:line="360" w:lineRule="atLeast"/>
        <w:jc w:val="both"/>
        <w:rPr>
          <w:rFonts w:ascii="Tahoma" w:hAnsi="Tahoma" w:cs="Tahoma"/>
          <w:sz w:val="22"/>
          <w:szCs w:val="22"/>
        </w:rPr>
      </w:pPr>
    </w:p>
    <w:p w14:paraId="32AA3830" w14:textId="6A205B09" w:rsidR="008D4BF9" w:rsidRPr="00C71FD3" w:rsidRDefault="008D4BF9" w:rsidP="008D4BF9">
      <w:pPr>
        <w:pStyle w:val="NormalWeb"/>
        <w:spacing w:before="0" w:after="0" w:line="360" w:lineRule="atLeast"/>
        <w:jc w:val="both"/>
        <w:rPr>
          <w:rFonts w:ascii="Tahoma" w:hAnsi="Tahoma" w:cs="Tahoma"/>
          <w:sz w:val="22"/>
          <w:szCs w:val="22"/>
        </w:rPr>
      </w:pPr>
      <w:r w:rsidRPr="00AE0091">
        <w:rPr>
          <w:rFonts w:ascii="Tahoma" w:hAnsi="Tahoma" w:cs="Tahoma"/>
          <w:b/>
          <w:bCs/>
          <w:sz w:val="22"/>
          <w:szCs w:val="22"/>
        </w:rPr>
        <w:t>8.4.</w:t>
      </w:r>
      <w:r w:rsidRPr="00AE0091">
        <w:rPr>
          <w:rFonts w:ascii="Tahoma" w:hAnsi="Tahoma" w:cs="Tahoma"/>
          <w:sz w:val="22"/>
          <w:szCs w:val="22"/>
        </w:rPr>
        <w:t xml:space="preserve"> A falsidade das declarações de que tratam os subitens </w:t>
      </w:r>
      <w:r w:rsidRPr="00AE0091">
        <w:rPr>
          <w:rFonts w:ascii="Tahoma" w:hAnsi="Tahoma" w:cs="Tahoma"/>
          <w:b/>
          <w:bCs/>
          <w:sz w:val="22"/>
          <w:szCs w:val="22"/>
        </w:rPr>
        <w:t>8.2</w:t>
      </w:r>
      <w:r w:rsidRPr="00AE0091">
        <w:rPr>
          <w:rFonts w:ascii="Tahoma" w:hAnsi="Tahoma" w:cs="Tahoma"/>
          <w:sz w:val="22"/>
          <w:szCs w:val="22"/>
        </w:rPr>
        <w:t xml:space="preserve"> e </w:t>
      </w:r>
      <w:r w:rsidRPr="00AE0091">
        <w:rPr>
          <w:rFonts w:ascii="Tahoma" w:hAnsi="Tahoma" w:cs="Tahoma"/>
          <w:b/>
          <w:bCs/>
          <w:sz w:val="22"/>
          <w:szCs w:val="22"/>
        </w:rPr>
        <w:t>8.3</w:t>
      </w:r>
      <w:r w:rsidRPr="00AE0091">
        <w:rPr>
          <w:rFonts w:ascii="Tahoma" w:hAnsi="Tahoma" w:cs="Tahoma"/>
          <w:sz w:val="22"/>
          <w:szCs w:val="22"/>
        </w:rPr>
        <w:t xml:space="preserve"> s</w:t>
      </w:r>
      <w:r w:rsidRPr="00003AE5">
        <w:rPr>
          <w:rFonts w:ascii="Tahoma" w:hAnsi="Tahoma" w:cs="Tahoma"/>
          <w:sz w:val="22"/>
          <w:szCs w:val="22"/>
        </w:rPr>
        <w:t xml:space="preserve">ujeitará a licitante às sanções previstas no subitem </w:t>
      </w:r>
      <w:r w:rsidRPr="00003AE5">
        <w:rPr>
          <w:rFonts w:ascii="Tahoma" w:hAnsi="Tahoma" w:cs="Tahoma"/>
          <w:b/>
          <w:bCs/>
          <w:sz w:val="22"/>
          <w:szCs w:val="22"/>
        </w:rPr>
        <w:t>18.1</w:t>
      </w:r>
      <w:r w:rsidRPr="00003AE5">
        <w:rPr>
          <w:rFonts w:ascii="Tahoma" w:hAnsi="Tahoma" w:cs="Tahoma"/>
          <w:sz w:val="22"/>
          <w:szCs w:val="22"/>
        </w:rPr>
        <w:t xml:space="preserve"> deste edital.</w:t>
      </w:r>
    </w:p>
    <w:p w14:paraId="0B0C5470" w14:textId="77777777" w:rsidR="00F15FCE" w:rsidRDefault="00F15FCE" w:rsidP="00F15FCE">
      <w:pPr>
        <w:pStyle w:val="NormalWeb"/>
        <w:spacing w:before="0" w:after="0" w:line="360" w:lineRule="atLeast"/>
        <w:jc w:val="both"/>
        <w:rPr>
          <w:rFonts w:ascii="Tahoma" w:hAnsi="Tahoma" w:cs="Tahoma"/>
          <w:sz w:val="22"/>
          <w:szCs w:val="22"/>
        </w:rPr>
      </w:pPr>
    </w:p>
    <w:p w14:paraId="31BC8356" w14:textId="77777777" w:rsidR="00654444" w:rsidRPr="00286D68" w:rsidRDefault="00654444" w:rsidP="00654444">
      <w:pPr>
        <w:pStyle w:val="WW-Padro"/>
        <w:spacing w:line="360" w:lineRule="atLeast"/>
        <w:jc w:val="both"/>
        <w:rPr>
          <w:rFonts w:ascii="Tahoma" w:hAnsi="Tahoma" w:cs="Tahoma"/>
          <w:b/>
          <w:bCs/>
          <w:sz w:val="22"/>
          <w:szCs w:val="22"/>
        </w:rPr>
      </w:pPr>
      <w:r w:rsidRPr="00003AE5">
        <w:rPr>
          <w:rFonts w:ascii="Tahoma" w:hAnsi="Tahoma" w:cs="Tahoma"/>
          <w:b/>
          <w:bCs/>
          <w:sz w:val="22"/>
          <w:szCs w:val="22"/>
        </w:rPr>
        <w:t>9. CONTEÚDO DA PROPOSTA</w:t>
      </w:r>
    </w:p>
    <w:p w14:paraId="1F3EE708" w14:textId="77777777" w:rsidR="0066463A" w:rsidRPr="00286D68"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286D68" w:rsidRDefault="00D56967" w:rsidP="00391492">
      <w:pPr>
        <w:pStyle w:val="modelo"/>
        <w:widowControl/>
        <w:tabs>
          <w:tab w:val="clear" w:pos="4419"/>
          <w:tab w:val="clear" w:pos="8838"/>
        </w:tabs>
        <w:spacing w:line="360" w:lineRule="atLeast"/>
        <w:rPr>
          <w:rFonts w:ascii="Tahoma" w:hAnsi="Tahoma" w:cs="Tahoma"/>
          <w:b/>
          <w:sz w:val="22"/>
          <w:szCs w:val="22"/>
        </w:rPr>
      </w:pPr>
      <w:r w:rsidRPr="00286D68">
        <w:rPr>
          <w:rFonts w:ascii="Tahoma" w:hAnsi="Tahoma" w:cs="Tahoma"/>
          <w:b/>
          <w:sz w:val="22"/>
          <w:szCs w:val="22"/>
        </w:rPr>
        <w:t>PROPOSTA ELETRÔNICA</w:t>
      </w:r>
    </w:p>
    <w:p w14:paraId="52AA5DB8" w14:textId="77777777" w:rsidR="0066463A" w:rsidRPr="00286D68"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A510F0" w:rsidRDefault="00057F9D" w:rsidP="00057F9D">
      <w:pPr>
        <w:pStyle w:val="NormalWeb"/>
        <w:spacing w:before="0" w:after="0" w:line="360" w:lineRule="atLeast"/>
        <w:jc w:val="both"/>
        <w:rPr>
          <w:rFonts w:ascii="Tahoma" w:hAnsi="Tahoma" w:cs="Tahoma"/>
          <w:sz w:val="22"/>
          <w:szCs w:val="22"/>
        </w:rPr>
      </w:pPr>
      <w:r w:rsidRPr="00A510F0">
        <w:rPr>
          <w:rFonts w:ascii="Tahoma" w:hAnsi="Tahoma" w:cs="Tahoma"/>
          <w:b/>
          <w:sz w:val="22"/>
          <w:szCs w:val="22"/>
        </w:rPr>
        <w:t>9.1.</w:t>
      </w:r>
      <w:r w:rsidRPr="00A510F0">
        <w:rPr>
          <w:rFonts w:ascii="Tahoma" w:hAnsi="Tahoma" w:cs="Tahoma"/>
          <w:sz w:val="22"/>
          <w:szCs w:val="22"/>
        </w:rPr>
        <w:t xml:space="preserve"> Em sua proposta eletrônica, a licitante deverá:</w:t>
      </w:r>
    </w:p>
    <w:p w14:paraId="4B9DC459" w14:textId="77777777" w:rsidR="00057F9D" w:rsidRPr="00A510F0" w:rsidRDefault="00057F9D" w:rsidP="00057F9D">
      <w:pPr>
        <w:pStyle w:val="NormalWeb"/>
        <w:spacing w:before="0" w:after="0" w:line="360" w:lineRule="atLeast"/>
        <w:jc w:val="both"/>
        <w:rPr>
          <w:rFonts w:ascii="Tahoma" w:hAnsi="Tahoma" w:cs="Tahoma"/>
          <w:sz w:val="22"/>
          <w:szCs w:val="22"/>
        </w:rPr>
      </w:pPr>
    </w:p>
    <w:p w14:paraId="58E909DC" w14:textId="77777777" w:rsidR="00882EBD" w:rsidRPr="00C71FD3" w:rsidRDefault="00882EBD" w:rsidP="00882EBD">
      <w:pPr>
        <w:pStyle w:val="NormalWeb"/>
        <w:spacing w:before="0" w:after="0" w:line="360" w:lineRule="atLeast"/>
        <w:ind w:left="567"/>
        <w:jc w:val="both"/>
        <w:rPr>
          <w:rFonts w:ascii="Tahoma" w:hAnsi="Tahoma" w:cs="Tahoma"/>
          <w:color w:val="000000"/>
          <w:sz w:val="22"/>
          <w:szCs w:val="22"/>
        </w:rPr>
      </w:pPr>
      <w:r w:rsidRPr="00A3645A">
        <w:rPr>
          <w:rFonts w:ascii="Tahoma" w:hAnsi="Tahoma" w:cs="Tahoma"/>
          <w:b/>
          <w:bCs/>
          <w:sz w:val="22"/>
          <w:szCs w:val="22"/>
        </w:rPr>
        <w:t>9.1.1.</w:t>
      </w:r>
      <w:r w:rsidRPr="00A3645A">
        <w:rPr>
          <w:rFonts w:ascii="Tahoma" w:hAnsi="Tahoma" w:cs="Tahoma"/>
          <w:sz w:val="22"/>
          <w:szCs w:val="22"/>
        </w:rPr>
        <w:t xml:space="preserve"> inf</w:t>
      </w:r>
      <w:r w:rsidRPr="00C71FD3">
        <w:rPr>
          <w:rFonts w:ascii="Tahoma" w:hAnsi="Tahoma" w:cs="Tahoma"/>
          <w:sz w:val="22"/>
          <w:szCs w:val="22"/>
        </w:rPr>
        <w:t>ormar o</w:t>
      </w:r>
      <w:r w:rsidRPr="00C71FD3">
        <w:rPr>
          <w:rFonts w:ascii="Tahoma" w:hAnsi="Tahoma" w:cs="Tahoma"/>
          <w:color w:val="000000"/>
          <w:sz w:val="22"/>
          <w:szCs w:val="22"/>
        </w:rPr>
        <w:t xml:space="preserve"> </w:t>
      </w:r>
      <w:r w:rsidRPr="00483B65">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86D242B3CDA14F41A82BA6E0D02E9547"/>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A510F0" w:rsidRDefault="00057F9D" w:rsidP="00057F9D">
      <w:pPr>
        <w:pStyle w:val="NormalWeb"/>
        <w:spacing w:before="0" w:after="0" w:line="360" w:lineRule="atLeast"/>
        <w:jc w:val="both"/>
        <w:rPr>
          <w:rFonts w:ascii="Tahoma" w:hAnsi="Tahoma" w:cs="Tahoma"/>
          <w:color w:val="000000"/>
          <w:sz w:val="22"/>
          <w:szCs w:val="22"/>
        </w:rPr>
      </w:pPr>
    </w:p>
    <w:p w14:paraId="2A138465" w14:textId="7651451A" w:rsidR="00057F9D" w:rsidRPr="00A510F0"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003AE5">
        <w:rPr>
          <w:rFonts w:ascii="Tahoma" w:hAnsi="Tahoma" w:cs="Tahoma"/>
          <w:b/>
          <w:bCs/>
          <w:color w:val="000000"/>
          <w:sz w:val="22"/>
          <w:szCs w:val="22"/>
        </w:rPr>
        <w:t>9.1.1.1.</w:t>
      </w:r>
      <w:r w:rsidRPr="00003AE5">
        <w:rPr>
          <w:rFonts w:ascii="Tahoma" w:hAnsi="Tahoma" w:cs="Tahoma"/>
          <w:color w:val="000000"/>
          <w:sz w:val="22"/>
          <w:szCs w:val="22"/>
        </w:rPr>
        <w:t xml:space="preserve"> Os preços devem ser apresentados com </w:t>
      </w:r>
      <w:r w:rsidRPr="00003AE5">
        <w:rPr>
          <w:rFonts w:ascii="Tahoma" w:hAnsi="Tahoma" w:cs="Tahoma"/>
          <w:color w:val="000000"/>
          <w:kern w:val="0"/>
          <w:sz w:val="22"/>
          <w:szCs w:val="22"/>
          <w:lang w:eastAsia="pt-BR"/>
        </w:rPr>
        <w:t>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A510F0"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Default="00057F9D" w:rsidP="00057F9D">
      <w:pPr>
        <w:pStyle w:val="NormalWeb"/>
        <w:spacing w:before="0" w:after="0" w:line="360" w:lineRule="atLeast"/>
        <w:ind w:left="567"/>
        <w:jc w:val="both"/>
        <w:rPr>
          <w:rFonts w:ascii="Tahoma" w:hAnsi="Tahoma" w:cs="Tahoma"/>
          <w:sz w:val="22"/>
          <w:szCs w:val="22"/>
        </w:rPr>
      </w:pPr>
      <w:r w:rsidRPr="00A510F0">
        <w:rPr>
          <w:rFonts w:ascii="Tahoma" w:hAnsi="Tahoma" w:cs="Tahoma"/>
          <w:b/>
          <w:bCs/>
          <w:sz w:val="22"/>
          <w:szCs w:val="22"/>
        </w:rPr>
        <w:t>9.1.</w:t>
      </w:r>
      <w:r w:rsidR="002D4B81" w:rsidRPr="00A510F0">
        <w:rPr>
          <w:rFonts w:ascii="Tahoma" w:hAnsi="Tahoma" w:cs="Tahoma"/>
          <w:b/>
          <w:bCs/>
          <w:sz w:val="22"/>
          <w:szCs w:val="22"/>
        </w:rPr>
        <w:t>2</w:t>
      </w:r>
      <w:r w:rsidRPr="00A510F0">
        <w:rPr>
          <w:rFonts w:ascii="Tahoma" w:hAnsi="Tahoma" w:cs="Tahoma"/>
          <w:b/>
          <w:bCs/>
          <w:sz w:val="22"/>
          <w:szCs w:val="22"/>
        </w:rPr>
        <w:t>.</w:t>
      </w:r>
      <w:r w:rsidRPr="00A510F0">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601A9880" w:rsidR="00280D9C" w:rsidRDefault="00280D9C" w:rsidP="007B247F">
      <w:pPr>
        <w:pStyle w:val="NormalWeb"/>
        <w:spacing w:before="0" w:after="0" w:line="360" w:lineRule="atLeast"/>
        <w:rPr>
          <w:rFonts w:ascii="Tahoma" w:hAnsi="Tahoma" w:cs="Tahoma"/>
          <w:b/>
          <w:sz w:val="22"/>
          <w:szCs w:val="22"/>
        </w:rPr>
      </w:pPr>
    </w:p>
    <w:p w14:paraId="23671DD9" w14:textId="77777777" w:rsidR="008D4BF9" w:rsidRPr="00003AE5" w:rsidRDefault="008D4BF9" w:rsidP="008D4BF9">
      <w:pPr>
        <w:pStyle w:val="NormalWeb"/>
        <w:spacing w:before="0" w:after="0" w:line="360" w:lineRule="atLeast"/>
        <w:jc w:val="both"/>
        <w:rPr>
          <w:rFonts w:ascii="Tahoma" w:hAnsi="Tahoma" w:cs="Tahoma"/>
          <w:bCs/>
          <w:sz w:val="22"/>
          <w:szCs w:val="22"/>
        </w:rPr>
      </w:pPr>
      <w:r w:rsidRPr="00003AE5">
        <w:rPr>
          <w:rFonts w:ascii="Tahoma" w:hAnsi="Tahoma" w:cs="Tahoma"/>
          <w:b/>
          <w:sz w:val="22"/>
          <w:szCs w:val="22"/>
        </w:rPr>
        <w:t xml:space="preserve">9.2. </w:t>
      </w:r>
      <w:r w:rsidRPr="00003AE5">
        <w:rPr>
          <w:rFonts w:ascii="Tahoma" w:hAnsi="Tahoma" w:cs="Tahoma"/>
          <w:bCs/>
          <w:sz w:val="22"/>
          <w:szCs w:val="22"/>
        </w:rPr>
        <w:t>No momento do cadastramento da proposta eletrônica, a licitante poderá parametrizar o seu valor final mínimo, obedecendo as seguintes regras:</w:t>
      </w:r>
    </w:p>
    <w:p w14:paraId="45F0C8CD" w14:textId="77777777" w:rsidR="008D4BF9" w:rsidRPr="00003AE5" w:rsidRDefault="008D4BF9" w:rsidP="008D4BF9">
      <w:pPr>
        <w:pStyle w:val="NormalWeb"/>
        <w:spacing w:before="0" w:after="0" w:line="360" w:lineRule="atLeast"/>
        <w:jc w:val="both"/>
        <w:rPr>
          <w:rFonts w:ascii="Tahoma" w:hAnsi="Tahoma" w:cs="Tahoma"/>
          <w:bCs/>
          <w:sz w:val="22"/>
          <w:szCs w:val="22"/>
        </w:rPr>
      </w:pPr>
    </w:p>
    <w:p w14:paraId="41543870" w14:textId="47E4333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9.2.1.</w:t>
      </w:r>
      <w:r w:rsidRPr="00003AE5">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570603F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1CD30E6C" w14:textId="61776AB9"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9.2.2.</w:t>
      </w:r>
      <w:r w:rsidRPr="00003AE5">
        <w:rPr>
          <w:rFonts w:ascii="Tahoma" w:hAnsi="Tahoma" w:cs="Tahoma"/>
          <w:bCs/>
          <w:sz w:val="22"/>
          <w:szCs w:val="22"/>
        </w:rPr>
        <w:t xml:space="preserve"> os lances serão de envio automático pelo sistema, respeitado o valor final mínimo estabelecido e o intervalo de que trata o subitem </w:t>
      </w:r>
      <w:r w:rsidRPr="00003AE5">
        <w:rPr>
          <w:rFonts w:ascii="Tahoma" w:hAnsi="Tahoma" w:cs="Tahoma"/>
          <w:b/>
          <w:sz w:val="22"/>
          <w:szCs w:val="22"/>
        </w:rPr>
        <w:t>9.2.1</w:t>
      </w:r>
      <w:r w:rsidR="00552DFA">
        <w:rPr>
          <w:rFonts w:ascii="Tahoma" w:hAnsi="Tahoma" w:cs="Tahoma"/>
          <w:bCs/>
          <w:sz w:val="22"/>
          <w:szCs w:val="22"/>
        </w:rPr>
        <w:t>;</w:t>
      </w:r>
    </w:p>
    <w:p w14:paraId="67DD0A17"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25D911CA" w14:textId="489BD140" w:rsidR="008D4BF9" w:rsidRPr="00003AE5"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9.2.3.</w:t>
      </w:r>
      <w:r w:rsidRPr="00003AE5">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552DFA">
        <w:rPr>
          <w:rFonts w:ascii="Tahoma" w:hAnsi="Tahoma" w:cs="Tahoma"/>
          <w:bCs/>
          <w:sz w:val="22"/>
          <w:szCs w:val="22"/>
        </w:rPr>
        <w:t>;</w:t>
      </w:r>
    </w:p>
    <w:p w14:paraId="138C2869" w14:textId="77777777" w:rsidR="008D4BF9" w:rsidRPr="00003AE5" w:rsidRDefault="008D4BF9" w:rsidP="008D4BF9">
      <w:pPr>
        <w:pStyle w:val="NormalWeb"/>
        <w:spacing w:before="0" w:after="0" w:line="360" w:lineRule="atLeast"/>
        <w:ind w:left="567"/>
        <w:jc w:val="both"/>
        <w:rPr>
          <w:rFonts w:ascii="Tahoma" w:hAnsi="Tahoma" w:cs="Tahoma"/>
          <w:bCs/>
          <w:sz w:val="22"/>
          <w:szCs w:val="22"/>
        </w:rPr>
      </w:pPr>
    </w:p>
    <w:p w14:paraId="02F6F633" w14:textId="77777777" w:rsidR="008D4BF9" w:rsidRPr="00BE6B1B" w:rsidRDefault="008D4BF9" w:rsidP="008D4BF9">
      <w:pPr>
        <w:pStyle w:val="NormalWeb"/>
        <w:spacing w:before="0" w:after="0" w:line="360" w:lineRule="atLeast"/>
        <w:ind w:left="567"/>
        <w:jc w:val="both"/>
        <w:rPr>
          <w:rFonts w:ascii="Tahoma" w:hAnsi="Tahoma" w:cs="Tahoma"/>
          <w:bCs/>
          <w:sz w:val="22"/>
          <w:szCs w:val="22"/>
        </w:rPr>
      </w:pPr>
      <w:r w:rsidRPr="00003AE5">
        <w:rPr>
          <w:rFonts w:ascii="Tahoma" w:hAnsi="Tahoma" w:cs="Tahoma"/>
          <w:b/>
          <w:sz w:val="22"/>
          <w:szCs w:val="22"/>
        </w:rPr>
        <w:t>9.2.4.</w:t>
      </w:r>
      <w:r w:rsidRPr="00003AE5">
        <w:rPr>
          <w:rFonts w:ascii="Tahoma" w:hAnsi="Tahoma" w:cs="Tahoma"/>
          <w:bCs/>
          <w:sz w:val="22"/>
          <w:szCs w:val="22"/>
        </w:rPr>
        <w:t xml:space="preserve"> o valor final mínimo parametrizado possuirá caráter sigiloso para as demais licitantes e </w:t>
      </w:r>
      <w:r w:rsidRPr="00003AE5">
        <w:rPr>
          <w:rFonts w:ascii="Tahoma" w:hAnsi="Tahoma" w:cs="Tahoma"/>
          <w:bCs/>
          <w:sz w:val="22"/>
          <w:szCs w:val="22"/>
        </w:rPr>
        <w:lastRenderedPageBreak/>
        <w:t>para a Administração, podendo ser disponibilizado estrita e permanentemente aos órgãos de controle externo e interno.</w:t>
      </w:r>
    </w:p>
    <w:p w14:paraId="77594103" w14:textId="77777777" w:rsidR="002D4B81" w:rsidRDefault="002D4B81" w:rsidP="007B247F">
      <w:pPr>
        <w:pStyle w:val="NormalWeb"/>
        <w:spacing w:before="0" w:after="0" w:line="360" w:lineRule="atLeast"/>
        <w:rPr>
          <w:rFonts w:ascii="Tahoma" w:hAnsi="Tahoma" w:cs="Tahoma"/>
          <w:b/>
          <w:sz w:val="22"/>
          <w:szCs w:val="22"/>
        </w:rPr>
      </w:pPr>
    </w:p>
    <w:p w14:paraId="02ED114C" w14:textId="1F46CE05" w:rsidR="00944B19" w:rsidRDefault="00944B19" w:rsidP="007B247F">
      <w:pPr>
        <w:pStyle w:val="modelo"/>
        <w:widowControl/>
        <w:tabs>
          <w:tab w:val="clear" w:pos="4419"/>
          <w:tab w:val="clear" w:pos="8838"/>
        </w:tabs>
        <w:spacing w:line="360" w:lineRule="atLeast"/>
        <w:rPr>
          <w:rFonts w:ascii="Tahoma" w:hAnsi="Tahoma" w:cs="Tahoma"/>
          <w:b/>
          <w:sz w:val="22"/>
          <w:szCs w:val="22"/>
        </w:rPr>
      </w:pPr>
      <w:r w:rsidRPr="00BD015B">
        <w:rPr>
          <w:rFonts w:ascii="Tahoma" w:hAnsi="Tahoma" w:cs="Tahoma"/>
          <w:b/>
          <w:sz w:val="22"/>
          <w:szCs w:val="22"/>
        </w:rPr>
        <w:t xml:space="preserve">PROPOSTA </w:t>
      </w:r>
      <w:r w:rsidR="00802631" w:rsidRPr="00BD015B">
        <w:rPr>
          <w:rFonts w:ascii="Tahoma" w:hAnsi="Tahoma" w:cs="Tahoma"/>
          <w:b/>
          <w:sz w:val="22"/>
          <w:szCs w:val="22"/>
        </w:rPr>
        <w:t>ESCRITA</w:t>
      </w:r>
    </w:p>
    <w:p w14:paraId="5BBD473B" w14:textId="77777777" w:rsidR="00944B19" w:rsidRDefault="00944B19" w:rsidP="007B247F">
      <w:pPr>
        <w:pStyle w:val="Standard"/>
        <w:widowControl/>
        <w:spacing w:line="360" w:lineRule="atLeast"/>
        <w:jc w:val="both"/>
        <w:rPr>
          <w:rFonts w:ascii="Tahoma" w:hAnsi="Tahoma" w:cs="Tahoma"/>
          <w:b/>
          <w:sz w:val="22"/>
          <w:szCs w:val="22"/>
        </w:rPr>
      </w:pPr>
    </w:p>
    <w:p w14:paraId="70977E9E" w14:textId="22C30353" w:rsidR="007B247F" w:rsidRDefault="007B247F" w:rsidP="007B247F">
      <w:pPr>
        <w:pStyle w:val="Standard"/>
        <w:widowControl/>
        <w:spacing w:line="360" w:lineRule="atLeast"/>
        <w:jc w:val="both"/>
        <w:rPr>
          <w:rFonts w:ascii="Tahoma" w:eastAsia="Arial" w:hAnsi="Tahoma" w:cs="Tahoma"/>
          <w:sz w:val="22"/>
          <w:szCs w:val="22"/>
        </w:rPr>
      </w:pPr>
      <w:r>
        <w:rPr>
          <w:rFonts w:ascii="Tahoma" w:eastAsia="Arial" w:hAnsi="Tahoma" w:cs="Tahoma"/>
          <w:b/>
          <w:bCs/>
          <w:sz w:val="22"/>
          <w:szCs w:val="22"/>
        </w:rPr>
        <w:t>9.</w:t>
      </w:r>
      <w:r w:rsidR="002D4B81">
        <w:rPr>
          <w:rFonts w:ascii="Tahoma" w:eastAsia="Arial" w:hAnsi="Tahoma" w:cs="Tahoma"/>
          <w:b/>
          <w:bCs/>
          <w:sz w:val="22"/>
          <w:szCs w:val="22"/>
        </w:rPr>
        <w:t>3</w:t>
      </w:r>
      <w:r>
        <w:rPr>
          <w:rFonts w:ascii="Tahoma" w:eastAsia="Arial" w:hAnsi="Tahoma" w:cs="Tahoma"/>
          <w:sz w:val="22"/>
          <w:szCs w:val="22"/>
        </w:rPr>
        <w:t xml:space="preserve">. A </w:t>
      </w:r>
      <w:r w:rsidRPr="00A510F0">
        <w:rPr>
          <w:rFonts w:ascii="Tahoma" w:eastAsia="Arial" w:hAnsi="Tahoma" w:cs="Tahoma"/>
          <w:sz w:val="22"/>
          <w:szCs w:val="22"/>
        </w:rPr>
        <w:t xml:space="preserve">licitante </w:t>
      </w:r>
      <w:r w:rsidR="00057F9D" w:rsidRPr="00A510F0">
        <w:rPr>
          <w:rFonts w:ascii="Tahoma" w:eastAsia="Arial" w:hAnsi="Tahoma" w:cs="Tahoma"/>
          <w:sz w:val="22"/>
          <w:szCs w:val="22"/>
        </w:rPr>
        <w:t>provisoriamente vencedora</w:t>
      </w:r>
      <w:r w:rsidRPr="00A510F0">
        <w:rPr>
          <w:rFonts w:ascii="Tahoma" w:eastAsia="Arial" w:hAnsi="Tahoma" w:cs="Tahoma"/>
          <w:sz w:val="22"/>
          <w:szCs w:val="22"/>
        </w:rPr>
        <w:t xml:space="preserve"> (</w:t>
      </w:r>
      <w:r w:rsidRPr="00003AE5">
        <w:rPr>
          <w:rFonts w:ascii="Tahoma" w:eastAsia="Arial" w:hAnsi="Tahoma" w:cs="Tahoma"/>
          <w:sz w:val="22"/>
          <w:szCs w:val="22"/>
        </w:rPr>
        <w:t xml:space="preserve">arrematante) </w:t>
      </w:r>
      <w:r w:rsidR="00057F9D" w:rsidRPr="00003AE5">
        <w:rPr>
          <w:rFonts w:ascii="Tahoma" w:eastAsia="Arial" w:hAnsi="Tahoma" w:cs="Tahoma"/>
          <w:sz w:val="22"/>
          <w:szCs w:val="22"/>
        </w:rPr>
        <w:t xml:space="preserve">deverá enviar sua proposta </w:t>
      </w:r>
      <w:r w:rsidR="00497C4B" w:rsidRPr="00003AE5">
        <w:rPr>
          <w:rFonts w:ascii="Tahoma" w:eastAsia="Arial" w:hAnsi="Tahoma" w:cs="Tahoma"/>
          <w:sz w:val="22"/>
          <w:szCs w:val="22"/>
        </w:rPr>
        <w:t xml:space="preserve">adequada ao último lance ofertado após a negociação </w:t>
      </w:r>
      <w:r w:rsidR="00057F9D" w:rsidRPr="00003AE5">
        <w:rPr>
          <w:rFonts w:ascii="Tahoma" w:eastAsia="Arial" w:hAnsi="Tahoma" w:cs="Tahoma"/>
          <w:sz w:val="22"/>
          <w:szCs w:val="22"/>
        </w:rPr>
        <w:t>no prazo previsto no</w:t>
      </w:r>
      <w:r w:rsidRPr="00003AE5">
        <w:rPr>
          <w:rFonts w:ascii="Tahoma" w:eastAsia="Arial" w:hAnsi="Tahoma" w:cs="Tahoma"/>
          <w:sz w:val="22"/>
          <w:szCs w:val="22"/>
        </w:rPr>
        <w:t xml:space="preserve"> subitem </w:t>
      </w:r>
      <w:r w:rsidRPr="00003AE5">
        <w:rPr>
          <w:rFonts w:ascii="Tahoma" w:eastAsia="Arial" w:hAnsi="Tahoma" w:cs="Tahoma"/>
          <w:b/>
          <w:bCs/>
          <w:sz w:val="22"/>
          <w:szCs w:val="22"/>
        </w:rPr>
        <w:t>10.1</w:t>
      </w:r>
      <w:r w:rsidR="00B473CA">
        <w:rPr>
          <w:rFonts w:ascii="Tahoma" w:eastAsia="Arial" w:hAnsi="Tahoma" w:cs="Tahoma"/>
          <w:b/>
          <w:bCs/>
          <w:sz w:val="22"/>
          <w:szCs w:val="22"/>
        </w:rPr>
        <w:t>3</w:t>
      </w:r>
      <w:r w:rsidRPr="00003AE5">
        <w:rPr>
          <w:rFonts w:ascii="Tahoma" w:eastAsia="Arial" w:hAnsi="Tahoma" w:cs="Tahoma"/>
          <w:sz w:val="22"/>
          <w:szCs w:val="22"/>
        </w:rPr>
        <w:t xml:space="preserve">, contendo o que prescreve o </w:t>
      </w:r>
      <w:r w:rsidRPr="00003AE5">
        <w:rPr>
          <w:rFonts w:ascii="Tahoma" w:eastAsia="Arial" w:hAnsi="Tahoma" w:cs="Tahoma"/>
          <w:b/>
          <w:bCs/>
          <w:sz w:val="22"/>
          <w:szCs w:val="22"/>
        </w:rPr>
        <w:t xml:space="preserve">Item </w:t>
      </w:r>
      <w:r w:rsidR="0002257C" w:rsidRPr="00003AE5">
        <w:rPr>
          <w:rFonts w:ascii="Tahoma" w:eastAsia="Arial" w:hAnsi="Tahoma" w:cs="Tahoma"/>
          <w:b/>
          <w:bCs/>
          <w:sz w:val="22"/>
          <w:szCs w:val="22"/>
        </w:rPr>
        <w:t>1</w:t>
      </w:r>
      <w:r w:rsidRPr="00003AE5">
        <w:rPr>
          <w:rFonts w:ascii="Tahoma" w:eastAsia="Arial" w:hAnsi="Tahoma" w:cs="Tahoma"/>
          <w:sz w:val="22"/>
          <w:szCs w:val="22"/>
        </w:rPr>
        <w:t xml:space="preserve"> do Anexo I.</w:t>
      </w:r>
    </w:p>
    <w:p w14:paraId="7EE177A5" w14:textId="77777777" w:rsidR="007B247F" w:rsidRDefault="007B247F" w:rsidP="007B247F">
      <w:pPr>
        <w:pStyle w:val="Standard"/>
        <w:widowControl/>
        <w:spacing w:line="360" w:lineRule="atLeast"/>
        <w:jc w:val="both"/>
        <w:rPr>
          <w:rFonts w:ascii="Tahoma" w:hAnsi="Tahoma" w:cs="Tahoma"/>
          <w:sz w:val="22"/>
          <w:szCs w:val="22"/>
        </w:rPr>
      </w:pPr>
    </w:p>
    <w:p w14:paraId="2AB7E5B6" w14:textId="3A179D07" w:rsidR="007B247F" w:rsidRDefault="007B247F" w:rsidP="007B247F">
      <w:pPr>
        <w:pStyle w:val="Standard"/>
        <w:widowControl/>
        <w:spacing w:line="360" w:lineRule="atLeast"/>
        <w:jc w:val="both"/>
      </w:pPr>
      <w:r>
        <w:rPr>
          <w:rFonts w:ascii="Tahoma" w:hAnsi="Tahoma" w:cs="Tahoma"/>
          <w:b/>
          <w:sz w:val="22"/>
          <w:szCs w:val="22"/>
        </w:rPr>
        <w:t>9.</w:t>
      </w:r>
      <w:r w:rsidR="002D4B81">
        <w:rPr>
          <w:rFonts w:ascii="Tahoma" w:hAnsi="Tahoma" w:cs="Tahoma"/>
          <w:b/>
          <w:sz w:val="22"/>
          <w:szCs w:val="22"/>
        </w:rPr>
        <w:t>4</w:t>
      </w:r>
      <w:r>
        <w:rPr>
          <w:rFonts w:ascii="Tahoma" w:hAnsi="Tahoma" w:cs="Tahoma"/>
          <w:b/>
          <w:sz w:val="22"/>
          <w:szCs w:val="22"/>
        </w:rPr>
        <w:t>.</w:t>
      </w:r>
      <w:r>
        <w:rPr>
          <w:rFonts w:ascii="Tahoma" w:hAnsi="Tahoma" w:cs="Tahoma"/>
          <w:sz w:val="22"/>
          <w:szCs w:val="22"/>
        </w:rPr>
        <w:t xml:space="preserve"> No </w:t>
      </w:r>
      <w:r w:rsidRPr="00003AE5">
        <w:rPr>
          <w:rFonts w:ascii="Tahoma" w:hAnsi="Tahoma" w:cs="Tahoma"/>
          <w:sz w:val="22"/>
          <w:szCs w:val="22"/>
        </w:rPr>
        <w:t xml:space="preserve">caso de a proposta </w:t>
      </w:r>
      <w:r w:rsidR="00802631" w:rsidRPr="00003AE5">
        <w:rPr>
          <w:rFonts w:ascii="Tahoma" w:hAnsi="Tahoma" w:cs="Tahoma"/>
          <w:sz w:val="22"/>
          <w:szCs w:val="22"/>
        </w:rPr>
        <w:t>escrita</w:t>
      </w:r>
      <w:r w:rsidRPr="00003AE5">
        <w:rPr>
          <w:rFonts w:ascii="Tahoma" w:hAnsi="Tahoma" w:cs="Tahoma"/>
          <w:sz w:val="22"/>
          <w:szCs w:val="22"/>
        </w:rPr>
        <w:t xml:space="preserve"> apresentar erro na multiplicação do quantitativo pelo preço</w:t>
      </w:r>
      <w:r>
        <w:rPr>
          <w:rFonts w:ascii="Tahoma" w:hAnsi="Tahoma" w:cs="Tahoma"/>
          <w:sz w:val="22"/>
          <w:szCs w:val="22"/>
        </w:rPr>
        <w:t xml:space="preserve"> unitário apresentado, prevalecerá o preço unitário, e o cálculo será refeito pelo(a) Pregoeiro(a) para fins de julgamento.</w:t>
      </w:r>
    </w:p>
    <w:p w14:paraId="6F368174" w14:textId="7080219E" w:rsidR="00042D2B" w:rsidRDefault="00042D2B" w:rsidP="00286D68">
      <w:pPr>
        <w:widowControl/>
        <w:spacing w:line="360" w:lineRule="atLeast"/>
        <w:jc w:val="both"/>
        <w:rPr>
          <w:rFonts w:ascii="Tahoma" w:hAnsi="Tahoma" w:cs="Tahoma"/>
          <w:b/>
          <w:sz w:val="22"/>
          <w:szCs w:val="22"/>
        </w:rPr>
      </w:pPr>
    </w:p>
    <w:p w14:paraId="72CE6247" w14:textId="77777777" w:rsidR="00201F86" w:rsidRPr="00C71FD3" w:rsidRDefault="00201F86" w:rsidP="00201F86">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29D2604" w14:textId="77777777" w:rsidR="00201F86" w:rsidRPr="00C71FD3" w:rsidRDefault="00201F86" w:rsidP="00201F86">
      <w:pPr>
        <w:widowControl/>
        <w:spacing w:line="360" w:lineRule="atLeast"/>
        <w:jc w:val="both"/>
        <w:rPr>
          <w:rFonts w:ascii="Tahoma" w:hAnsi="Tahoma" w:cs="Tahoma"/>
          <w:sz w:val="22"/>
          <w:szCs w:val="22"/>
        </w:rPr>
      </w:pPr>
    </w:p>
    <w:p w14:paraId="11C85AC5" w14:textId="77777777" w:rsidR="00201F86" w:rsidRPr="00C71FD3" w:rsidRDefault="00201F86" w:rsidP="00201F86">
      <w:pPr>
        <w:widowControl/>
        <w:spacing w:line="360" w:lineRule="atLeast"/>
        <w:jc w:val="both"/>
        <w:rPr>
          <w:rFonts w:ascii="Tahoma" w:hAnsi="Tahoma" w:cs="Tahoma"/>
          <w:sz w:val="22"/>
          <w:szCs w:val="22"/>
        </w:rPr>
      </w:pPr>
      <w:r w:rsidRPr="00C71FD3">
        <w:rPr>
          <w:rFonts w:ascii="Tahoma" w:hAnsi="Tahoma" w:cs="Tahoma"/>
          <w:b/>
          <w:sz w:val="22"/>
          <w:szCs w:val="22"/>
        </w:rPr>
        <w:t>9.5.</w:t>
      </w:r>
      <w:r w:rsidRPr="00C71FD3">
        <w:rPr>
          <w:rFonts w:ascii="Tahoma" w:hAnsi="Tahoma" w:cs="Tahoma"/>
          <w:sz w:val="22"/>
          <w:szCs w:val="22"/>
        </w:rPr>
        <w:t xml:space="preserve"> A licitante </w:t>
      </w:r>
      <w:r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quando exigido no Anexo I</w:t>
      </w:r>
      <w:r w:rsidRPr="00C71FD3">
        <w:rPr>
          <w:rFonts w:ascii="Tahoma" w:hAnsi="Tahoma" w:cs="Tahoma"/>
          <w:sz w:val="22"/>
          <w:szCs w:val="22"/>
        </w:rPr>
        <w:t>, 01 (uma) amostra do(s) item(</w:t>
      </w:r>
      <w:proofErr w:type="spellStart"/>
      <w:r w:rsidRPr="00C71FD3">
        <w:rPr>
          <w:rFonts w:ascii="Tahoma" w:hAnsi="Tahoma" w:cs="Tahoma"/>
          <w:sz w:val="22"/>
          <w:szCs w:val="22"/>
        </w:rPr>
        <w:t>ns</w:t>
      </w:r>
      <w:proofErr w:type="spellEnd"/>
      <w:r w:rsidRPr="00C71FD3">
        <w:rPr>
          <w:rFonts w:ascii="Tahoma" w:hAnsi="Tahoma" w:cs="Tahoma"/>
          <w:sz w:val="22"/>
          <w:szCs w:val="22"/>
        </w:rPr>
        <w:t xml:space="preserve">) arrematado(s), no prazo, local e condições ali especificados, de modo a comprovar sua aderência às especificações definidas no Anexo II e para aferição da compatibilidade </w:t>
      </w:r>
      <w:r w:rsidRPr="00C71FD3">
        <w:rPr>
          <w:rFonts w:ascii="Tahoma" w:hAnsi="Tahoma" w:cs="Tahoma"/>
          <w:color w:val="000000"/>
          <w:sz w:val="22"/>
          <w:szCs w:val="22"/>
        </w:rPr>
        <w:t>dos materiais/produtos/equipamentos</w:t>
      </w:r>
      <w:r w:rsidRPr="00C71FD3">
        <w:rPr>
          <w:rFonts w:ascii="Tahoma" w:hAnsi="Tahoma" w:cs="Tahoma"/>
          <w:sz w:val="22"/>
          <w:szCs w:val="22"/>
        </w:rPr>
        <w:t xml:space="preserve"> no ato do recebimento.</w:t>
      </w:r>
    </w:p>
    <w:p w14:paraId="4E4F0006" w14:textId="77777777" w:rsidR="00201F86" w:rsidRPr="00C71FD3" w:rsidRDefault="00201F86" w:rsidP="00201F86">
      <w:pPr>
        <w:widowControl/>
        <w:spacing w:line="360" w:lineRule="atLeast"/>
        <w:jc w:val="both"/>
        <w:rPr>
          <w:rFonts w:ascii="Tahoma" w:hAnsi="Tahoma" w:cs="Tahoma"/>
          <w:sz w:val="22"/>
          <w:szCs w:val="22"/>
        </w:rPr>
      </w:pPr>
    </w:p>
    <w:p w14:paraId="47C0B275"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9.5.1.</w:t>
      </w:r>
      <w:r w:rsidRPr="00C71FD3">
        <w:rPr>
          <w:rFonts w:ascii="Tahoma" w:hAnsi="Tahoma" w:cs="Tahoma"/>
          <w:sz w:val="22"/>
          <w:szCs w:val="22"/>
        </w:rPr>
        <w:t xml:space="preserve"> As amostras deverão estar identificadas com o número da licitação, número do item e nome da licitante.</w:t>
      </w:r>
    </w:p>
    <w:p w14:paraId="468B08E5" w14:textId="77777777" w:rsidR="00201F86" w:rsidRPr="00C71FD3" w:rsidRDefault="00201F86" w:rsidP="00201F86">
      <w:pPr>
        <w:widowControl/>
        <w:spacing w:line="360" w:lineRule="atLeast"/>
        <w:ind w:left="567"/>
        <w:jc w:val="both"/>
        <w:rPr>
          <w:rFonts w:ascii="Tahoma" w:hAnsi="Tahoma" w:cs="Tahoma"/>
          <w:sz w:val="22"/>
          <w:szCs w:val="22"/>
        </w:rPr>
      </w:pPr>
    </w:p>
    <w:p w14:paraId="5EE12397" w14:textId="77777777" w:rsidR="00201F86" w:rsidRPr="00C71FD3" w:rsidRDefault="00201F86" w:rsidP="00201F86">
      <w:pPr>
        <w:widowControl/>
        <w:spacing w:line="360" w:lineRule="atLeast"/>
        <w:ind w:left="567"/>
        <w:jc w:val="both"/>
        <w:rPr>
          <w:rFonts w:ascii="Tahoma" w:hAnsi="Tahoma" w:cs="Tahoma"/>
          <w:sz w:val="22"/>
          <w:szCs w:val="22"/>
        </w:rPr>
      </w:pPr>
      <w:r w:rsidRPr="00C71FD3">
        <w:rPr>
          <w:rFonts w:ascii="Tahoma" w:hAnsi="Tahoma" w:cs="Tahoma"/>
          <w:b/>
          <w:sz w:val="22"/>
          <w:szCs w:val="22"/>
        </w:rPr>
        <w:t>9.5.2.</w:t>
      </w:r>
      <w:r w:rsidRPr="00C71FD3">
        <w:rPr>
          <w:rFonts w:ascii="Tahoma" w:hAnsi="Tahoma" w:cs="Tahoma"/>
          <w:sz w:val="22"/>
          <w:szCs w:val="22"/>
        </w:rPr>
        <w:t xml:space="preserve"> A não apresentação das amostras, dentro do prazo estabelecido, ou a apresentação de amostra em desconformidade com as especificações contidas neste edital importam a imediata desclassificação da licitante.</w:t>
      </w:r>
    </w:p>
    <w:p w14:paraId="7E969B3D" w14:textId="77777777" w:rsidR="00201F86" w:rsidRPr="00286D68" w:rsidRDefault="00201F86" w:rsidP="00286D68">
      <w:pPr>
        <w:widowControl/>
        <w:spacing w:line="360" w:lineRule="atLeast"/>
        <w:jc w:val="both"/>
        <w:rPr>
          <w:rFonts w:ascii="Tahoma" w:hAnsi="Tahoma" w:cs="Tahoma"/>
          <w:b/>
          <w:sz w:val="22"/>
          <w:szCs w:val="22"/>
        </w:rPr>
      </w:pPr>
    </w:p>
    <w:p w14:paraId="0241B0A2" w14:textId="242DB018" w:rsidR="0066463A" w:rsidRPr="00286D68" w:rsidRDefault="00D56967" w:rsidP="00286D68">
      <w:pPr>
        <w:widowControl/>
        <w:spacing w:line="360" w:lineRule="atLeast"/>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w:t>
      </w:r>
      <w:r w:rsidRPr="00286D68">
        <w:rPr>
          <w:rFonts w:ascii="Tahoma" w:hAnsi="Tahoma" w:cs="Tahoma"/>
          <w:sz w:val="22"/>
          <w:szCs w:val="22"/>
        </w:rPr>
        <w:t xml:space="preserve"> A apresentação da proposta implica a aceitação pela licitante:</w:t>
      </w:r>
    </w:p>
    <w:p w14:paraId="2D21DCD7" w14:textId="77777777" w:rsidR="0066463A" w:rsidRPr="00286D68" w:rsidRDefault="0066463A" w:rsidP="00286D68">
      <w:pPr>
        <w:widowControl/>
        <w:spacing w:line="360" w:lineRule="atLeast"/>
        <w:ind w:left="567"/>
        <w:jc w:val="both"/>
        <w:rPr>
          <w:rFonts w:ascii="Tahoma" w:hAnsi="Tahoma" w:cs="Tahoma"/>
          <w:sz w:val="22"/>
          <w:szCs w:val="22"/>
        </w:rPr>
      </w:pPr>
    </w:p>
    <w:p w14:paraId="07220179" w14:textId="51DCF062" w:rsidR="0066463A" w:rsidRPr="00286D68"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.1.</w:t>
      </w:r>
      <w:r w:rsidRPr="00286D68">
        <w:rPr>
          <w:rFonts w:ascii="Tahoma" w:hAnsi="Tahoma" w:cs="Tahoma"/>
          <w:sz w:val="22"/>
          <w:szCs w:val="22"/>
        </w:rPr>
        <w:t xml:space="preserve"> do prazo de validade da proposta/lance especificado no Anexo </w:t>
      </w:r>
      <w:r w:rsidR="00F668BB">
        <w:rPr>
          <w:rFonts w:ascii="Tahoma" w:hAnsi="Tahoma" w:cs="Tahoma"/>
          <w:sz w:val="22"/>
          <w:szCs w:val="22"/>
        </w:rPr>
        <w:t>I</w:t>
      </w:r>
      <w:r w:rsidRPr="00286D68">
        <w:rPr>
          <w:rFonts w:ascii="Tahoma" w:hAnsi="Tahoma" w:cs="Tahoma"/>
          <w:color w:val="000000"/>
          <w:sz w:val="22"/>
          <w:szCs w:val="22"/>
        </w:rPr>
        <w:t xml:space="preserve">. Decorrido esse prazo, sem convocação para a </w:t>
      </w:r>
      <w:r w:rsidR="00B67747" w:rsidRPr="00B67747">
        <w:rPr>
          <w:rFonts w:ascii="Tahoma" w:hAnsi="Tahoma" w:cs="Tahoma"/>
          <w:color w:val="000000"/>
          <w:sz w:val="22"/>
          <w:szCs w:val="22"/>
        </w:rPr>
        <w:t>contratação</w:t>
      </w:r>
      <w:r w:rsidRPr="00286D68">
        <w:rPr>
          <w:rFonts w:ascii="Tahoma" w:hAnsi="Tahoma" w:cs="Tahoma"/>
          <w:color w:val="000000"/>
          <w:sz w:val="22"/>
          <w:szCs w:val="22"/>
        </w:rPr>
        <w:t>, ficam as licitantes liberadas dos compromissos assumidos;</w:t>
      </w:r>
    </w:p>
    <w:p w14:paraId="3E9F2F83" w14:textId="77777777" w:rsidR="0066463A" w:rsidRPr="00286D68" w:rsidRDefault="0066463A" w:rsidP="00286D68">
      <w:pPr>
        <w:widowControl/>
        <w:spacing w:line="360" w:lineRule="atLeast"/>
        <w:ind w:left="567"/>
        <w:jc w:val="both"/>
        <w:rPr>
          <w:rFonts w:ascii="Tahoma" w:hAnsi="Tahoma" w:cs="Tahoma"/>
          <w:sz w:val="22"/>
          <w:szCs w:val="22"/>
        </w:rPr>
      </w:pPr>
    </w:p>
    <w:p w14:paraId="338CB803" w14:textId="6EF3B19B" w:rsidR="0066463A" w:rsidRPr="00926007" w:rsidRDefault="00D56967" w:rsidP="00286D68">
      <w:pPr>
        <w:widowControl/>
        <w:spacing w:line="360" w:lineRule="atLeast"/>
        <w:ind w:left="567"/>
        <w:jc w:val="both"/>
        <w:rPr>
          <w:rFonts w:ascii="Tahoma" w:hAnsi="Tahoma" w:cs="Tahoma"/>
          <w:sz w:val="22"/>
          <w:szCs w:val="22"/>
        </w:rPr>
      </w:pPr>
      <w:r w:rsidRPr="00286D68">
        <w:rPr>
          <w:rFonts w:ascii="Tahoma" w:hAnsi="Tahoma" w:cs="Tahoma"/>
          <w:b/>
          <w:sz w:val="22"/>
          <w:szCs w:val="22"/>
        </w:rPr>
        <w:t>9.</w:t>
      </w:r>
      <w:r w:rsidR="00201F86">
        <w:rPr>
          <w:rFonts w:ascii="Tahoma" w:hAnsi="Tahoma" w:cs="Tahoma"/>
          <w:b/>
          <w:sz w:val="22"/>
          <w:szCs w:val="22"/>
        </w:rPr>
        <w:t>6</w:t>
      </w:r>
      <w:r w:rsidRPr="00286D68">
        <w:rPr>
          <w:rFonts w:ascii="Tahoma" w:hAnsi="Tahoma" w:cs="Tahoma"/>
          <w:b/>
          <w:sz w:val="22"/>
          <w:szCs w:val="22"/>
        </w:rPr>
        <w:t>.</w:t>
      </w:r>
      <w:r w:rsidR="00B67747">
        <w:rPr>
          <w:rFonts w:ascii="Tahoma" w:hAnsi="Tahoma" w:cs="Tahoma"/>
          <w:b/>
          <w:sz w:val="22"/>
          <w:szCs w:val="22"/>
        </w:rPr>
        <w:t>2</w:t>
      </w:r>
      <w:r w:rsidRPr="00286D68">
        <w:rPr>
          <w:rFonts w:ascii="Tahoma" w:hAnsi="Tahoma" w:cs="Tahoma"/>
          <w:b/>
          <w:sz w:val="22"/>
          <w:szCs w:val="22"/>
        </w:rPr>
        <w:t>.</w:t>
      </w:r>
      <w:r w:rsidRPr="00286D68">
        <w:rPr>
          <w:rFonts w:ascii="Tahoma" w:hAnsi="Tahoma" w:cs="Tahoma"/>
          <w:sz w:val="22"/>
          <w:szCs w:val="22"/>
        </w:rPr>
        <w:t xml:space="preserve"> do prazo de pagamento </w:t>
      </w:r>
      <w:r w:rsidRPr="00926007">
        <w:rPr>
          <w:rFonts w:ascii="Tahoma" w:hAnsi="Tahoma" w:cs="Tahoma"/>
          <w:sz w:val="22"/>
          <w:szCs w:val="22"/>
        </w:rPr>
        <w:t xml:space="preserve">indicado no Anexo </w:t>
      </w:r>
      <w:r w:rsidR="00E139EF" w:rsidRPr="00926007">
        <w:rPr>
          <w:rFonts w:ascii="Tahoma" w:hAnsi="Tahoma" w:cs="Tahoma"/>
          <w:sz w:val="22"/>
          <w:szCs w:val="22"/>
        </w:rPr>
        <w:t>I</w:t>
      </w:r>
      <w:r w:rsidR="00F668BB" w:rsidRPr="00926007">
        <w:rPr>
          <w:rFonts w:ascii="Tahoma" w:hAnsi="Tahoma" w:cs="Tahoma"/>
          <w:sz w:val="22"/>
          <w:szCs w:val="22"/>
        </w:rPr>
        <w:t>I</w:t>
      </w:r>
      <w:r w:rsidRPr="00926007">
        <w:rPr>
          <w:rFonts w:ascii="Tahoma" w:hAnsi="Tahoma" w:cs="Tahoma"/>
          <w:sz w:val="22"/>
          <w:szCs w:val="22"/>
        </w:rPr>
        <w:t>, contado da data do aceite da Nota Fiscal;</w:t>
      </w:r>
    </w:p>
    <w:p w14:paraId="15F186D7" w14:textId="6DCE9F93" w:rsidR="00201F86" w:rsidRPr="00926007" w:rsidRDefault="00201F86" w:rsidP="00286D68">
      <w:pPr>
        <w:widowControl/>
        <w:spacing w:line="360" w:lineRule="atLeast"/>
        <w:ind w:left="567"/>
        <w:jc w:val="both"/>
        <w:rPr>
          <w:rFonts w:ascii="Tahoma" w:hAnsi="Tahoma" w:cs="Tahoma"/>
          <w:sz w:val="22"/>
          <w:szCs w:val="22"/>
        </w:rPr>
      </w:pPr>
    </w:p>
    <w:p w14:paraId="09748712" w14:textId="0E81E568" w:rsidR="00471B94" w:rsidRPr="00926007" w:rsidRDefault="00471B94" w:rsidP="00471B94">
      <w:pPr>
        <w:widowControl/>
        <w:suppressAutoHyphens w:val="0"/>
        <w:spacing w:line="360" w:lineRule="atLeast"/>
        <w:ind w:left="567"/>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9.</w:t>
      </w:r>
      <w:r w:rsidR="00201F86" w:rsidRPr="00926007">
        <w:rPr>
          <w:rFonts w:ascii="Tahoma" w:hAnsi="Tahoma" w:cs="Tahoma"/>
          <w:b/>
          <w:bCs/>
          <w:color w:val="000000"/>
          <w:kern w:val="0"/>
          <w:sz w:val="22"/>
          <w:szCs w:val="22"/>
          <w:lang w:eastAsia="pt-BR"/>
        </w:rPr>
        <w:t>6</w:t>
      </w:r>
      <w:r w:rsidRPr="00926007">
        <w:rPr>
          <w:rFonts w:ascii="Tahoma" w:hAnsi="Tahoma" w:cs="Tahoma"/>
          <w:b/>
          <w:bCs/>
          <w:color w:val="000000"/>
          <w:kern w:val="0"/>
          <w:sz w:val="22"/>
          <w:szCs w:val="22"/>
          <w:lang w:eastAsia="pt-BR"/>
        </w:rPr>
        <w:t>.</w:t>
      </w:r>
      <w:r w:rsidR="00742CEE" w:rsidRPr="00926007">
        <w:rPr>
          <w:rFonts w:ascii="Tahoma" w:hAnsi="Tahoma" w:cs="Tahoma"/>
          <w:b/>
          <w:bCs/>
          <w:color w:val="000000"/>
          <w:kern w:val="0"/>
          <w:sz w:val="22"/>
          <w:szCs w:val="22"/>
          <w:lang w:eastAsia="pt-BR"/>
        </w:rPr>
        <w:t>3</w:t>
      </w:r>
      <w:r w:rsidRPr="00926007">
        <w:rPr>
          <w:rFonts w:ascii="Tahoma" w:hAnsi="Tahoma" w:cs="Tahoma"/>
          <w:b/>
          <w:bCs/>
          <w:color w:val="000000"/>
          <w:kern w:val="0"/>
          <w:sz w:val="22"/>
          <w:szCs w:val="22"/>
          <w:lang w:eastAsia="pt-BR"/>
        </w:rPr>
        <w:t>.</w:t>
      </w:r>
      <w:r w:rsidRPr="00926007">
        <w:rPr>
          <w:rFonts w:ascii="Tahoma" w:hAnsi="Tahoma" w:cs="Tahoma"/>
          <w:color w:val="000000"/>
          <w:kern w:val="0"/>
          <w:sz w:val="22"/>
          <w:szCs w:val="22"/>
          <w:lang w:eastAsia="pt-BR"/>
        </w:rPr>
        <w:t xml:space="preserve"> das condições </w:t>
      </w:r>
      <w:r w:rsidR="00580CA0" w:rsidRPr="00926007">
        <w:rPr>
          <w:rFonts w:ascii="Tahoma" w:hAnsi="Tahoma" w:cs="Tahoma"/>
          <w:color w:val="000000"/>
          <w:kern w:val="0"/>
          <w:sz w:val="22"/>
          <w:szCs w:val="22"/>
          <w:lang w:eastAsia="pt-BR"/>
        </w:rPr>
        <w:t xml:space="preserve">e prazos </w:t>
      </w:r>
      <w:r w:rsidRPr="00926007">
        <w:rPr>
          <w:rFonts w:ascii="Tahoma" w:hAnsi="Tahoma" w:cs="Tahoma"/>
          <w:color w:val="000000"/>
          <w:kern w:val="0"/>
          <w:sz w:val="22"/>
          <w:szCs w:val="22"/>
          <w:lang w:eastAsia="pt-BR"/>
        </w:rPr>
        <w:t xml:space="preserve">de </w:t>
      </w:r>
      <w:r w:rsidR="00BD015B" w:rsidRPr="00926007">
        <w:rPr>
          <w:rFonts w:ascii="Tahoma" w:hAnsi="Tahoma" w:cs="Tahoma"/>
          <w:color w:val="000000"/>
          <w:kern w:val="0"/>
          <w:sz w:val="22"/>
          <w:szCs w:val="22"/>
          <w:lang w:eastAsia="pt-BR"/>
        </w:rPr>
        <w:t>fornecimento</w:t>
      </w:r>
      <w:r w:rsidRPr="00926007">
        <w:rPr>
          <w:rFonts w:ascii="Tahoma" w:hAnsi="Tahoma" w:cs="Tahoma"/>
          <w:color w:val="000000"/>
          <w:kern w:val="0"/>
          <w:sz w:val="22"/>
          <w:szCs w:val="22"/>
          <w:lang w:eastAsia="pt-BR"/>
        </w:rPr>
        <w:t xml:space="preserve"> </w:t>
      </w:r>
      <w:r w:rsidR="00BD015B" w:rsidRPr="005F0C7B">
        <w:rPr>
          <w:rFonts w:ascii="Tahoma" w:hAnsi="Tahoma" w:cs="Tahoma"/>
          <w:color w:val="000000"/>
          <w:kern w:val="0"/>
          <w:sz w:val="22"/>
          <w:szCs w:val="22"/>
          <w:lang w:eastAsia="pt-BR"/>
        </w:rPr>
        <w:t>descritas</w:t>
      </w:r>
      <w:r w:rsidRPr="005F0C7B">
        <w:rPr>
          <w:rFonts w:ascii="Tahoma" w:hAnsi="Tahoma" w:cs="Tahoma"/>
          <w:color w:val="000000"/>
          <w:kern w:val="0"/>
          <w:sz w:val="22"/>
          <w:szCs w:val="22"/>
          <w:lang w:eastAsia="pt-BR"/>
        </w:rPr>
        <w:t xml:space="preserve"> </w:t>
      </w:r>
      <w:r w:rsidRPr="005F0C7B">
        <w:rPr>
          <w:rFonts w:ascii="Tahoma" w:hAnsi="Tahoma" w:cs="Tahoma"/>
          <w:sz w:val="22"/>
          <w:szCs w:val="22"/>
        </w:rPr>
        <w:t>no</w:t>
      </w:r>
      <w:r w:rsidR="00552DFA" w:rsidRPr="005F0C7B">
        <w:rPr>
          <w:rFonts w:ascii="Tahoma" w:hAnsi="Tahoma" w:cs="Tahoma"/>
          <w:sz w:val="22"/>
          <w:szCs w:val="22"/>
        </w:rPr>
        <w:t>s</w:t>
      </w:r>
      <w:r w:rsidRPr="005F0C7B">
        <w:rPr>
          <w:rFonts w:ascii="Tahoma" w:hAnsi="Tahoma" w:cs="Tahoma"/>
          <w:sz w:val="22"/>
          <w:szCs w:val="22"/>
        </w:rPr>
        <w:t xml:space="preserve"> </w:t>
      </w:r>
      <w:r w:rsidRPr="005F0C7B">
        <w:rPr>
          <w:rFonts w:ascii="Tahoma" w:hAnsi="Tahoma" w:cs="Tahoma"/>
          <w:bCs/>
          <w:color w:val="000000"/>
          <w:sz w:val="22"/>
          <w:szCs w:val="22"/>
        </w:rPr>
        <w:t>Anexo</w:t>
      </w:r>
      <w:r w:rsidR="00552DFA" w:rsidRPr="005F0C7B">
        <w:rPr>
          <w:rFonts w:ascii="Tahoma" w:hAnsi="Tahoma" w:cs="Tahoma"/>
          <w:bCs/>
          <w:color w:val="000000"/>
          <w:sz w:val="22"/>
          <w:szCs w:val="22"/>
        </w:rPr>
        <w:t>s</w:t>
      </w:r>
      <w:r w:rsidRPr="005F0C7B">
        <w:rPr>
          <w:rFonts w:ascii="Tahoma" w:hAnsi="Tahoma" w:cs="Tahoma"/>
          <w:bCs/>
          <w:color w:val="000000"/>
          <w:sz w:val="22"/>
          <w:szCs w:val="22"/>
        </w:rPr>
        <w:t xml:space="preserve"> II</w:t>
      </w:r>
      <w:r w:rsidR="00552DFA" w:rsidRPr="005F0C7B">
        <w:rPr>
          <w:rFonts w:ascii="Tahoma" w:hAnsi="Tahoma" w:cs="Tahoma"/>
          <w:bCs/>
          <w:color w:val="000000"/>
          <w:sz w:val="22"/>
          <w:szCs w:val="22"/>
        </w:rPr>
        <w:t xml:space="preserve"> e IV</w:t>
      </w:r>
      <w:r w:rsidRPr="005F0C7B">
        <w:rPr>
          <w:rFonts w:ascii="Tahoma" w:hAnsi="Tahoma" w:cs="Tahoma"/>
          <w:color w:val="000000"/>
          <w:kern w:val="0"/>
          <w:sz w:val="22"/>
          <w:szCs w:val="22"/>
          <w:lang w:eastAsia="pt-BR"/>
        </w:rPr>
        <w:t>;</w:t>
      </w:r>
    </w:p>
    <w:p w14:paraId="66FEC7E0" w14:textId="5746C460" w:rsidR="00201F86" w:rsidRPr="00926007" w:rsidRDefault="00201F86" w:rsidP="00471B94">
      <w:pPr>
        <w:widowControl/>
        <w:suppressAutoHyphens w:val="0"/>
        <w:spacing w:line="360" w:lineRule="atLeast"/>
        <w:ind w:left="567"/>
        <w:jc w:val="both"/>
        <w:rPr>
          <w:rFonts w:ascii="Tahoma" w:hAnsi="Tahoma" w:cs="Tahoma"/>
          <w:color w:val="000000"/>
          <w:kern w:val="0"/>
          <w:sz w:val="22"/>
          <w:szCs w:val="22"/>
          <w:lang w:eastAsia="pt-BR"/>
        </w:rPr>
      </w:pPr>
    </w:p>
    <w:p w14:paraId="00E56666" w14:textId="77777777" w:rsidR="00201F86" w:rsidRPr="00926007" w:rsidRDefault="00201F86" w:rsidP="00201F86">
      <w:pPr>
        <w:pStyle w:val="Recuodecorpodetexto21"/>
        <w:widowControl/>
        <w:suppressAutoHyphens/>
        <w:overflowPunct/>
        <w:autoSpaceDE/>
        <w:spacing w:line="360" w:lineRule="atLeast"/>
        <w:ind w:left="567"/>
        <w:rPr>
          <w:rFonts w:ascii="Tahoma" w:hAnsi="Tahoma" w:cs="Tahoma"/>
          <w:sz w:val="22"/>
          <w:szCs w:val="22"/>
        </w:rPr>
      </w:pPr>
      <w:r w:rsidRPr="00926007">
        <w:rPr>
          <w:rFonts w:ascii="Tahoma" w:hAnsi="Tahoma" w:cs="Tahoma"/>
          <w:b/>
          <w:sz w:val="22"/>
          <w:szCs w:val="22"/>
        </w:rPr>
        <w:lastRenderedPageBreak/>
        <w:t>9.6.4.</w:t>
      </w:r>
      <w:r w:rsidRPr="00926007">
        <w:rPr>
          <w:rFonts w:ascii="Tahoma" w:hAnsi="Tahoma" w:cs="Tahoma"/>
          <w:sz w:val="22"/>
          <w:szCs w:val="22"/>
        </w:rPr>
        <w:t xml:space="preserve"> de sua responsabilidade, se vencedora do certame, pelo carregamento e transporte </w:t>
      </w:r>
      <w:r w:rsidRPr="00926007">
        <w:rPr>
          <w:rFonts w:ascii="Tahoma" w:hAnsi="Tahoma" w:cs="Tahoma"/>
          <w:color w:val="000000"/>
          <w:sz w:val="22"/>
          <w:szCs w:val="22"/>
        </w:rPr>
        <w:t>dos materiais/produtos/equipamentos</w:t>
      </w:r>
      <w:r w:rsidRPr="00926007">
        <w:rPr>
          <w:rFonts w:ascii="Tahoma" w:hAnsi="Tahoma" w:cs="Tahoma"/>
          <w:sz w:val="22"/>
          <w:szCs w:val="22"/>
        </w:rPr>
        <w:t>, bem como pelo seu descarregamento no</w:t>
      </w:r>
      <w:r w:rsidRPr="00926007">
        <w:rPr>
          <w:rFonts w:ascii="Tahoma" w:hAnsi="Tahoma" w:cs="Tahoma"/>
          <w:b/>
          <w:bCs/>
          <w:sz w:val="22"/>
          <w:szCs w:val="22"/>
        </w:rPr>
        <w:t xml:space="preserve"> </w:t>
      </w:r>
      <w:r w:rsidRPr="00926007">
        <w:rPr>
          <w:rFonts w:ascii="Tahoma" w:hAnsi="Tahoma" w:cs="Tahoma"/>
          <w:sz w:val="22"/>
          <w:szCs w:val="22"/>
        </w:rPr>
        <w:t>local de entrega especificado no Anexo II;</w:t>
      </w:r>
    </w:p>
    <w:p w14:paraId="554D16E7" w14:textId="77777777" w:rsidR="00471B94" w:rsidRPr="00926007" w:rsidRDefault="00471B94" w:rsidP="00057F9D">
      <w:pPr>
        <w:pStyle w:val="Recuodecorpodetexto21"/>
        <w:widowControl/>
        <w:spacing w:line="360" w:lineRule="atLeast"/>
        <w:ind w:left="567"/>
        <w:rPr>
          <w:rFonts w:ascii="Tahoma" w:hAnsi="Tahoma" w:cs="Tahoma"/>
          <w:b/>
          <w:bCs/>
          <w:sz w:val="22"/>
          <w:szCs w:val="22"/>
        </w:rPr>
      </w:pPr>
    </w:p>
    <w:p w14:paraId="461FF2B7" w14:textId="06BDF775" w:rsidR="00057F9D" w:rsidRPr="00A510F0" w:rsidRDefault="00057F9D" w:rsidP="00654444">
      <w:pPr>
        <w:pStyle w:val="Recuodecorpodetexto21"/>
        <w:widowControl/>
        <w:spacing w:line="360" w:lineRule="atLeast"/>
        <w:ind w:left="567"/>
        <w:rPr>
          <w:rFonts w:ascii="Tahoma" w:hAnsi="Tahoma" w:cs="Tahoma"/>
          <w:sz w:val="22"/>
          <w:szCs w:val="22"/>
        </w:rPr>
      </w:pPr>
      <w:r w:rsidRPr="00926007">
        <w:rPr>
          <w:rFonts w:ascii="Tahoma" w:hAnsi="Tahoma" w:cs="Tahoma"/>
          <w:b/>
          <w:bCs/>
          <w:sz w:val="22"/>
          <w:szCs w:val="22"/>
        </w:rPr>
        <w:t>9.</w:t>
      </w:r>
      <w:r w:rsidR="00201F86" w:rsidRPr="00926007">
        <w:rPr>
          <w:rFonts w:ascii="Tahoma" w:hAnsi="Tahoma" w:cs="Tahoma"/>
          <w:b/>
          <w:bCs/>
          <w:sz w:val="22"/>
          <w:szCs w:val="22"/>
        </w:rPr>
        <w:t>6</w:t>
      </w:r>
      <w:r w:rsidRPr="00926007">
        <w:rPr>
          <w:rFonts w:ascii="Tahoma" w:hAnsi="Tahoma" w:cs="Tahoma"/>
          <w:b/>
          <w:bCs/>
          <w:sz w:val="22"/>
          <w:szCs w:val="22"/>
        </w:rPr>
        <w:t>.</w:t>
      </w:r>
      <w:r w:rsidR="00201F86" w:rsidRPr="00926007">
        <w:rPr>
          <w:rFonts w:ascii="Tahoma" w:hAnsi="Tahoma" w:cs="Tahoma"/>
          <w:b/>
          <w:bCs/>
          <w:sz w:val="22"/>
          <w:szCs w:val="22"/>
        </w:rPr>
        <w:t>5</w:t>
      </w:r>
      <w:r w:rsidRPr="00926007">
        <w:rPr>
          <w:rFonts w:ascii="Tahoma" w:hAnsi="Tahoma" w:cs="Tahoma"/>
          <w:b/>
          <w:bCs/>
          <w:sz w:val="22"/>
          <w:szCs w:val="22"/>
        </w:rPr>
        <w:t>.</w:t>
      </w:r>
      <w:r w:rsidRPr="00926007">
        <w:rPr>
          <w:rFonts w:ascii="Tahoma" w:hAnsi="Tahoma" w:cs="Tahoma"/>
          <w:sz w:val="22"/>
          <w:szCs w:val="22"/>
        </w:rPr>
        <w:t xml:space="preserve"> da observância das disposições da Lei Federal nº 13.709/2018 (Lei Geral de Proteção de Dados Pessoais), e alterações, </w:t>
      </w:r>
      <w:r w:rsidR="008D4BF9" w:rsidRPr="00926007">
        <w:rPr>
          <w:rFonts w:ascii="Tahoma" w:hAnsi="Tahoma" w:cs="Tahoma"/>
          <w:sz w:val="22"/>
          <w:szCs w:val="22"/>
        </w:rPr>
        <w:t>no</w:t>
      </w:r>
      <w:r w:rsidRPr="00926007">
        <w:rPr>
          <w:rFonts w:ascii="Tahoma" w:hAnsi="Tahoma" w:cs="Tahoma"/>
          <w:sz w:val="22"/>
          <w:szCs w:val="22"/>
        </w:rPr>
        <w:t xml:space="preserve"> tra</w:t>
      </w:r>
      <w:r w:rsidRPr="00A510F0">
        <w:rPr>
          <w:rFonts w:ascii="Tahoma" w:hAnsi="Tahoma" w:cs="Tahoma"/>
          <w:sz w:val="22"/>
          <w:szCs w:val="22"/>
        </w:rPr>
        <w:t xml:space="preserve">tamento de dados pessoais e dados pessoais sensíveis a que tenha acesso, </w:t>
      </w:r>
      <w:proofErr w:type="gramStart"/>
      <w:r w:rsidRPr="00A510F0">
        <w:rPr>
          <w:rFonts w:ascii="Tahoma" w:hAnsi="Tahoma" w:cs="Tahoma"/>
          <w:sz w:val="22"/>
          <w:szCs w:val="22"/>
        </w:rPr>
        <w:t>para o propósito de</w:t>
      </w:r>
      <w:proofErr w:type="gramEnd"/>
      <w:r w:rsidRPr="00A510F0">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654444">
        <w:rPr>
          <w:rFonts w:ascii="Tahoma" w:hAnsi="Tahoma" w:cs="Tahoma"/>
          <w:sz w:val="22"/>
          <w:szCs w:val="22"/>
        </w:rPr>
        <w:t>.</w:t>
      </w:r>
    </w:p>
    <w:p w14:paraId="52AF350A" w14:textId="77777777" w:rsidR="00057F9D" w:rsidRPr="00A510F0" w:rsidRDefault="00057F9D" w:rsidP="00057F9D">
      <w:pPr>
        <w:widowControl/>
        <w:spacing w:line="360" w:lineRule="atLeast"/>
        <w:jc w:val="both"/>
        <w:rPr>
          <w:rFonts w:ascii="Tahoma" w:hAnsi="Tahoma" w:cs="Tahoma"/>
          <w:sz w:val="22"/>
          <w:szCs w:val="22"/>
        </w:rPr>
      </w:pPr>
    </w:p>
    <w:p w14:paraId="2692A351" w14:textId="70E766C2" w:rsidR="00057F9D" w:rsidRDefault="00057F9D" w:rsidP="00057F9D">
      <w:pPr>
        <w:widowControl/>
        <w:spacing w:line="360" w:lineRule="atLeast"/>
        <w:jc w:val="both"/>
        <w:rPr>
          <w:rFonts w:ascii="Tahoma" w:hAnsi="Tahoma" w:cs="Tahoma"/>
          <w:sz w:val="22"/>
          <w:szCs w:val="22"/>
        </w:rPr>
      </w:pPr>
      <w:r w:rsidRPr="00A510F0">
        <w:rPr>
          <w:rFonts w:ascii="Tahoma" w:hAnsi="Tahoma" w:cs="Tahoma"/>
          <w:b/>
          <w:bCs/>
          <w:sz w:val="22"/>
          <w:szCs w:val="22"/>
        </w:rPr>
        <w:t>9.</w:t>
      </w:r>
      <w:r w:rsidR="00201F86">
        <w:rPr>
          <w:rFonts w:ascii="Tahoma" w:hAnsi="Tahoma" w:cs="Tahoma"/>
          <w:b/>
          <w:bCs/>
          <w:sz w:val="22"/>
          <w:szCs w:val="22"/>
        </w:rPr>
        <w:t>7</w:t>
      </w:r>
      <w:r w:rsidRPr="00A510F0">
        <w:rPr>
          <w:rFonts w:ascii="Tahoma" w:hAnsi="Tahoma" w:cs="Tahoma"/>
          <w:b/>
          <w:bCs/>
          <w:sz w:val="22"/>
          <w:szCs w:val="22"/>
        </w:rPr>
        <w:t>.</w:t>
      </w:r>
      <w:r w:rsidRPr="00A510F0">
        <w:rPr>
          <w:rFonts w:ascii="Tahoma" w:hAnsi="Tahoma" w:cs="Tahoma"/>
          <w:sz w:val="22"/>
          <w:szCs w:val="22"/>
        </w:rPr>
        <w:t xml:space="preserve"> As licitantes assumem todos os custos de preparação e apresentação de suas propostas e </w:t>
      </w:r>
      <w:proofErr w:type="spellStart"/>
      <w:r w:rsidRPr="00A510F0">
        <w:rPr>
          <w:rFonts w:ascii="Tahoma" w:hAnsi="Tahoma" w:cs="Tahoma"/>
          <w:sz w:val="22"/>
          <w:szCs w:val="22"/>
        </w:rPr>
        <w:t>esta</w:t>
      </w:r>
      <w:proofErr w:type="spellEnd"/>
      <w:r w:rsidRPr="00A510F0">
        <w:rPr>
          <w:rFonts w:ascii="Tahoma" w:hAnsi="Tahoma" w:cs="Tahoma"/>
          <w:sz w:val="22"/>
          <w:szCs w:val="22"/>
        </w:rPr>
        <w:t xml:space="preserve">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40B544CD" w14:textId="77777777" w:rsidR="005B74C2" w:rsidRPr="00C71FD3" w:rsidRDefault="005B74C2" w:rsidP="005B74C2">
      <w:pPr>
        <w:pStyle w:val="Standard"/>
        <w:widowControl/>
        <w:spacing w:line="360" w:lineRule="atLeast"/>
        <w:jc w:val="both"/>
      </w:pPr>
      <w:r w:rsidRPr="005B74C2">
        <w:rPr>
          <w:rFonts w:ascii="Tahoma" w:hAnsi="Tahoma" w:cs="Tahoma"/>
          <w:b/>
          <w:bCs/>
          <w:sz w:val="22"/>
          <w:szCs w:val="22"/>
        </w:rPr>
        <w:t>9.8.</w:t>
      </w:r>
      <w:r w:rsidRPr="005B74C2">
        <w:rPr>
          <w:rFonts w:ascii="Tahoma" w:hAnsi="Tahoma" w:cs="Tahoma"/>
          <w:sz w:val="22"/>
          <w:szCs w:val="22"/>
        </w:rPr>
        <w:t xml:space="preserve"> O Município reserva-se o direito de realizar diligências para os esclarecimentos que se fizerem necessários para o julgamento.</w:t>
      </w:r>
    </w:p>
    <w:p w14:paraId="1AF4E9AD" w14:textId="77777777" w:rsidR="005B74C2" w:rsidRDefault="005B74C2" w:rsidP="00286D68">
      <w:pPr>
        <w:widowControl/>
        <w:spacing w:line="360" w:lineRule="atLeast"/>
        <w:jc w:val="both"/>
        <w:rPr>
          <w:rFonts w:ascii="Tahoma" w:hAnsi="Tahoma" w:cs="Tahoma"/>
          <w:b/>
          <w:bCs/>
          <w:sz w:val="22"/>
          <w:szCs w:val="22"/>
        </w:rPr>
      </w:pPr>
    </w:p>
    <w:p w14:paraId="403DF290" w14:textId="71B619B4" w:rsidR="0066463A" w:rsidRPr="00926007" w:rsidRDefault="00D56967" w:rsidP="00286D68">
      <w:pPr>
        <w:widowControl/>
        <w:spacing w:line="360" w:lineRule="atLeast"/>
        <w:jc w:val="both"/>
        <w:rPr>
          <w:rFonts w:ascii="Tahoma" w:hAnsi="Tahoma" w:cs="Tahoma"/>
          <w:b/>
          <w:bCs/>
          <w:sz w:val="22"/>
          <w:szCs w:val="22"/>
        </w:rPr>
      </w:pPr>
      <w:r w:rsidRPr="00926007">
        <w:rPr>
          <w:rFonts w:ascii="Tahoma" w:hAnsi="Tahoma" w:cs="Tahoma"/>
          <w:b/>
          <w:bCs/>
          <w:sz w:val="22"/>
          <w:szCs w:val="22"/>
        </w:rPr>
        <w:t xml:space="preserve">10. </w:t>
      </w:r>
      <w:r w:rsidR="00391492" w:rsidRPr="00926007">
        <w:rPr>
          <w:rFonts w:ascii="Tahoma" w:hAnsi="Tahoma" w:cs="Tahoma"/>
          <w:b/>
          <w:bCs/>
          <w:sz w:val="22"/>
          <w:szCs w:val="22"/>
        </w:rPr>
        <w:t xml:space="preserve">ABERTURA DA </w:t>
      </w:r>
      <w:r w:rsidRPr="00926007">
        <w:rPr>
          <w:rFonts w:ascii="Tahoma" w:hAnsi="Tahoma" w:cs="Tahoma"/>
          <w:b/>
          <w:bCs/>
          <w:sz w:val="22"/>
          <w:szCs w:val="22"/>
        </w:rPr>
        <w:t xml:space="preserve">SESSÃO PÚBLICA </w:t>
      </w:r>
      <w:r w:rsidR="00CA7EE3" w:rsidRPr="00926007">
        <w:rPr>
          <w:rFonts w:ascii="Tahoma" w:hAnsi="Tahoma" w:cs="Tahoma"/>
          <w:b/>
          <w:bCs/>
          <w:sz w:val="22"/>
          <w:szCs w:val="22"/>
        </w:rPr>
        <w:t>E FASE DE ENVIO DE LANCES</w:t>
      </w:r>
    </w:p>
    <w:p w14:paraId="238F4DBD" w14:textId="77AAAB9D"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150D7F66" w14:textId="1135E7DF" w:rsidR="00E1018E" w:rsidRPr="00926007" w:rsidRDefault="00D56967" w:rsidP="00E1018E">
      <w:pPr>
        <w:widowControl/>
        <w:spacing w:line="360" w:lineRule="atLeast"/>
        <w:jc w:val="both"/>
        <w:rPr>
          <w:rFonts w:ascii="Tahoma" w:hAnsi="Tahoma" w:cs="Tahoma"/>
          <w:b/>
          <w:sz w:val="22"/>
          <w:szCs w:val="22"/>
        </w:rPr>
      </w:pPr>
      <w:r w:rsidRPr="00926007">
        <w:rPr>
          <w:rFonts w:ascii="Tahoma" w:hAnsi="Tahoma" w:cs="Tahoma"/>
          <w:b/>
          <w:sz w:val="22"/>
          <w:szCs w:val="22"/>
        </w:rPr>
        <w:t>10.1.</w:t>
      </w:r>
      <w:r w:rsidRPr="00926007">
        <w:rPr>
          <w:rFonts w:ascii="Tahoma" w:hAnsi="Tahoma" w:cs="Tahoma"/>
          <w:sz w:val="22"/>
          <w:szCs w:val="22"/>
        </w:rPr>
        <w:t xml:space="preserve"> A partir do horário previsto no preâmbulo </w:t>
      </w:r>
      <w:r w:rsidR="000D4B5C" w:rsidRPr="00926007">
        <w:rPr>
          <w:rFonts w:ascii="Tahoma" w:hAnsi="Tahoma" w:cs="Tahoma"/>
          <w:sz w:val="22"/>
          <w:szCs w:val="22"/>
        </w:rPr>
        <w:t>deste</w:t>
      </w:r>
      <w:r w:rsidRPr="00926007">
        <w:rPr>
          <w:rFonts w:ascii="Tahoma" w:hAnsi="Tahoma" w:cs="Tahoma"/>
          <w:sz w:val="22"/>
          <w:szCs w:val="22"/>
        </w:rPr>
        <w:t xml:space="preserve"> edital e no sistema eletrônico, a sessão pública </w:t>
      </w:r>
      <w:r w:rsidR="00391492" w:rsidRPr="00926007">
        <w:rPr>
          <w:rFonts w:ascii="Tahoma" w:hAnsi="Tahoma" w:cs="Tahoma"/>
          <w:sz w:val="22"/>
          <w:szCs w:val="22"/>
        </w:rPr>
        <w:t>será aberta automaticamente pelo sistema</w:t>
      </w:r>
      <w:r w:rsidRPr="00926007">
        <w:rPr>
          <w:rFonts w:ascii="Tahoma" w:hAnsi="Tahoma" w:cs="Tahoma"/>
          <w:sz w:val="22"/>
          <w:szCs w:val="22"/>
        </w:rPr>
        <w:t xml:space="preserve">, com a divulgação das propostas de preços recebidas </w:t>
      </w:r>
      <w:sdt>
        <w:sdtPr>
          <w:rPr>
            <w:rFonts w:ascii="Tahoma" w:hAnsi="Tahoma" w:cs="Tahoma"/>
            <w:sz w:val="22"/>
            <w:szCs w:val="22"/>
          </w:rPr>
          <w:alias w:val="Disputa dos lotes."/>
          <w:tag w:val="Disputa dos lotes."/>
          <w:id w:val="-721294062"/>
          <w:placeholder>
            <w:docPart w:val="56521F03F57942429D699C432E9F423D"/>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listItem w:displayText="para o(s) lote(s) correspondente(s), disputados sucessivamente ou de forma simultânea." w:value="para o(s) lote(s) correspondente(s), disputados sucessivamente ou de forma simultânea."/>
            <w:listItem w:displayText="para o lote." w:value="para o lote."/>
          </w:dropDownList>
        </w:sdtPr>
        <w:sdtEndPr/>
        <w:sdtContent>
          <w:r w:rsidR="00580CA0" w:rsidRPr="00926007">
            <w:rPr>
              <w:rFonts w:ascii="Tahoma" w:hAnsi="Tahoma" w:cs="Tahoma"/>
              <w:sz w:val="22"/>
              <w:szCs w:val="22"/>
            </w:rPr>
            <w:t>para o(s) item(ns) correspondente(s), disputados sucessivamente ou de forma simultânea.</w:t>
          </w:r>
        </w:sdtContent>
      </w:sdt>
    </w:p>
    <w:p w14:paraId="3D530FB1" w14:textId="61F14921" w:rsidR="0066463A" w:rsidRPr="00926007"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926007" w:rsidRDefault="000D4232" w:rsidP="000D4232">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10.1.1. </w:t>
      </w:r>
      <w:r w:rsidRPr="00926007">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926007" w:rsidRDefault="000D4232" w:rsidP="000D4232">
      <w:pPr>
        <w:pStyle w:val="Standard"/>
        <w:widowControl/>
        <w:spacing w:line="360" w:lineRule="atLeast"/>
        <w:ind w:left="567"/>
        <w:jc w:val="both"/>
        <w:rPr>
          <w:rFonts w:ascii="Tahoma" w:hAnsi="Tahoma" w:cs="Tahoma"/>
          <w:b/>
          <w:bCs/>
          <w:sz w:val="22"/>
          <w:szCs w:val="22"/>
        </w:rPr>
      </w:pPr>
    </w:p>
    <w:p w14:paraId="53D5A589" w14:textId="77777777" w:rsidR="00654444" w:rsidRPr="00926007" w:rsidRDefault="00654444" w:rsidP="00654444">
      <w:pPr>
        <w:pStyle w:val="Standard"/>
        <w:widowControl/>
        <w:spacing w:line="360" w:lineRule="atLeast"/>
        <w:ind w:left="567"/>
        <w:jc w:val="both"/>
        <w:rPr>
          <w:rFonts w:ascii="Tahoma" w:hAnsi="Tahoma" w:cs="Tahoma"/>
          <w:sz w:val="22"/>
          <w:szCs w:val="22"/>
        </w:rPr>
      </w:pPr>
      <w:r w:rsidRPr="00926007">
        <w:rPr>
          <w:rFonts w:ascii="Tahoma" w:hAnsi="Tahoma" w:cs="Tahoma"/>
          <w:b/>
          <w:bCs/>
          <w:sz w:val="22"/>
          <w:szCs w:val="22"/>
        </w:rPr>
        <w:t xml:space="preserve">10.1.2. </w:t>
      </w:r>
      <w:r w:rsidRPr="00926007">
        <w:rPr>
          <w:rFonts w:ascii="Tahoma" w:hAnsi="Tahoma" w:cs="Tahoma"/>
          <w:sz w:val="22"/>
          <w:szCs w:val="22"/>
        </w:rPr>
        <w:t>O sistema disponibilizará campo próprio para envio de mensagens do(a) Pregoeiro(a) às licitantes, vedada outra forma de comunicação.</w:t>
      </w:r>
    </w:p>
    <w:p w14:paraId="008F5A46" w14:textId="77777777" w:rsidR="00391492" w:rsidRPr="00926007" w:rsidRDefault="00391492" w:rsidP="00236835">
      <w:pPr>
        <w:pStyle w:val="Cabealho"/>
        <w:spacing w:line="360" w:lineRule="atLeast"/>
      </w:pPr>
    </w:p>
    <w:p w14:paraId="11E66D2B" w14:textId="19D1C32E" w:rsidR="0066463A" w:rsidRPr="00926007" w:rsidRDefault="00D56967" w:rsidP="00236835">
      <w:pPr>
        <w:widowControl/>
        <w:spacing w:line="360" w:lineRule="atLeast"/>
        <w:jc w:val="both"/>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2</w:t>
      </w:r>
      <w:r w:rsidRPr="00926007">
        <w:rPr>
          <w:rFonts w:ascii="Tahoma" w:hAnsi="Tahoma" w:cs="Tahoma"/>
          <w:b/>
          <w:sz w:val="22"/>
          <w:szCs w:val="22"/>
        </w:rPr>
        <w:t>.</w:t>
      </w:r>
      <w:r w:rsidRPr="00926007">
        <w:rPr>
          <w:rFonts w:ascii="Tahoma" w:hAnsi="Tahoma" w:cs="Tahoma"/>
          <w:sz w:val="22"/>
          <w:szCs w:val="22"/>
        </w:rPr>
        <w:t xml:space="preserve"> </w:t>
      </w:r>
      <w:r w:rsidR="00A1752D" w:rsidRPr="00926007">
        <w:rPr>
          <w:rFonts w:ascii="Tahoma" w:hAnsi="Tahoma" w:cs="Tahoma"/>
          <w:sz w:val="22"/>
          <w:szCs w:val="22"/>
        </w:rPr>
        <w:t>Iniciada a fase competitiva, a</w:t>
      </w:r>
      <w:r w:rsidRPr="00926007">
        <w:rPr>
          <w:rFonts w:ascii="Tahoma" w:hAnsi="Tahoma" w:cs="Tahoma"/>
          <w:sz w:val="22"/>
          <w:szCs w:val="22"/>
        </w:rPr>
        <w:t xml:space="preserve">s licitantes poderão </w:t>
      </w:r>
      <w:r w:rsidR="00947A93" w:rsidRPr="00926007">
        <w:rPr>
          <w:rFonts w:ascii="Tahoma" w:hAnsi="Tahoma" w:cs="Tahoma"/>
          <w:sz w:val="22"/>
          <w:szCs w:val="22"/>
        </w:rPr>
        <w:t>encaminhar</w:t>
      </w:r>
      <w:r w:rsidRPr="00926007">
        <w:rPr>
          <w:rFonts w:ascii="Tahoma" w:hAnsi="Tahoma" w:cs="Tahoma"/>
          <w:sz w:val="22"/>
          <w:szCs w:val="22"/>
        </w:rPr>
        <w:t xml:space="preserve"> lances </w:t>
      </w:r>
      <w:r w:rsidR="00E1018E" w:rsidRPr="00926007">
        <w:rPr>
          <w:rFonts w:ascii="Tahoma" w:hAnsi="Tahoma" w:cs="Tahoma"/>
          <w:sz w:val="22"/>
          <w:szCs w:val="22"/>
        </w:rPr>
        <w:t xml:space="preserve">públicos </w:t>
      </w:r>
      <w:r w:rsidR="00B86433" w:rsidRPr="00926007">
        <w:rPr>
          <w:rFonts w:ascii="Tahoma" w:hAnsi="Tahoma" w:cs="Tahoma"/>
          <w:sz w:val="22"/>
          <w:szCs w:val="22"/>
        </w:rPr>
        <w:t xml:space="preserve">e </w:t>
      </w:r>
      <w:r w:rsidRPr="00926007">
        <w:rPr>
          <w:rFonts w:ascii="Tahoma" w:hAnsi="Tahoma" w:cs="Tahoma"/>
          <w:sz w:val="22"/>
          <w:szCs w:val="22"/>
        </w:rPr>
        <w:t>sucessivos</w:t>
      </w:r>
      <w:r w:rsidR="00E30D49" w:rsidRPr="00926007">
        <w:rPr>
          <w:rFonts w:ascii="Tahoma" w:hAnsi="Tahoma" w:cs="Tahoma"/>
          <w:sz w:val="22"/>
          <w:szCs w:val="22"/>
        </w:rPr>
        <w:t xml:space="preserve">, </w:t>
      </w:r>
      <w:r w:rsidR="00947A93" w:rsidRPr="00926007">
        <w:rPr>
          <w:rFonts w:ascii="Tahoma" w:hAnsi="Tahoma" w:cs="Tahoma"/>
          <w:sz w:val="22"/>
          <w:szCs w:val="22"/>
        </w:rPr>
        <w:t xml:space="preserve">exclusivamente por meio do sistema eletrônico, </w:t>
      </w:r>
      <w:r w:rsidR="00E30D49" w:rsidRPr="00926007">
        <w:rPr>
          <w:rFonts w:ascii="Tahoma" w:hAnsi="Tahoma" w:cs="Tahoma"/>
          <w:sz w:val="22"/>
          <w:szCs w:val="22"/>
        </w:rPr>
        <w:t>observadas as condições estabelecidas</w:t>
      </w:r>
      <w:r w:rsidRPr="00926007">
        <w:rPr>
          <w:rFonts w:ascii="Tahoma" w:hAnsi="Tahoma" w:cs="Tahoma"/>
          <w:sz w:val="22"/>
          <w:szCs w:val="22"/>
        </w:rPr>
        <w:t>.</w:t>
      </w:r>
    </w:p>
    <w:p w14:paraId="1A75AFFD" w14:textId="2FED29F2" w:rsidR="00B86433" w:rsidRPr="00926007" w:rsidRDefault="00B86433" w:rsidP="00B01D51">
      <w:pPr>
        <w:widowControl/>
        <w:spacing w:line="360" w:lineRule="atLeast"/>
        <w:jc w:val="both"/>
        <w:rPr>
          <w:rFonts w:ascii="Tahoma" w:hAnsi="Tahoma" w:cs="Tahoma"/>
          <w:sz w:val="22"/>
          <w:szCs w:val="22"/>
        </w:rPr>
      </w:pPr>
    </w:p>
    <w:p w14:paraId="386EE2C2" w14:textId="70F83A64" w:rsidR="00B86433" w:rsidRPr="00926007" w:rsidRDefault="00B86433" w:rsidP="00B86433">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A1752D" w:rsidRPr="00926007">
        <w:rPr>
          <w:rFonts w:ascii="Tahoma" w:hAnsi="Tahoma" w:cs="Tahoma"/>
          <w:b/>
          <w:bCs/>
          <w:sz w:val="22"/>
          <w:szCs w:val="22"/>
        </w:rPr>
        <w:t>2</w:t>
      </w:r>
      <w:r w:rsidRPr="00926007">
        <w:rPr>
          <w:rFonts w:ascii="Tahoma" w:hAnsi="Tahoma" w:cs="Tahoma"/>
          <w:b/>
          <w:bCs/>
          <w:sz w:val="22"/>
          <w:szCs w:val="22"/>
        </w:rPr>
        <w:t>.1.</w:t>
      </w:r>
      <w:r w:rsidRPr="00926007">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926007">
        <w:rPr>
          <w:rFonts w:ascii="Tahoma" w:hAnsi="Tahoma" w:cs="Tahoma"/>
          <w:sz w:val="22"/>
          <w:szCs w:val="22"/>
        </w:rPr>
        <w:t>aquele estabelecido no sistema</w:t>
      </w:r>
      <w:r w:rsidR="000D4B5C" w:rsidRPr="00926007">
        <w:rPr>
          <w:rFonts w:ascii="Tahoma" w:hAnsi="Tahoma" w:cs="Tahoma"/>
          <w:sz w:val="22"/>
          <w:szCs w:val="22"/>
        </w:rPr>
        <w:t xml:space="preserve"> “Compras”</w:t>
      </w:r>
      <w:r w:rsidRPr="00926007">
        <w:rPr>
          <w:rFonts w:ascii="Tahoma" w:hAnsi="Tahoma" w:cs="Tahoma"/>
          <w:sz w:val="22"/>
          <w:szCs w:val="22"/>
        </w:rPr>
        <w:t>.</w:t>
      </w:r>
    </w:p>
    <w:p w14:paraId="4FF6C0F2" w14:textId="77777777" w:rsidR="0066463A" w:rsidRPr="00926007"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286D68" w:rsidRDefault="00D56967" w:rsidP="00B01D51">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lastRenderedPageBreak/>
        <w:t>10.</w:t>
      </w:r>
      <w:r w:rsidR="00A1752D" w:rsidRPr="00926007">
        <w:rPr>
          <w:rFonts w:ascii="Tahoma" w:hAnsi="Tahoma" w:cs="Tahoma"/>
          <w:b/>
          <w:sz w:val="22"/>
          <w:szCs w:val="22"/>
        </w:rPr>
        <w:t>3</w:t>
      </w:r>
      <w:r w:rsidRPr="00926007">
        <w:rPr>
          <w:rFonts w:ascii="Tahoma" w:hAnsi="Tahoma" w:cs="Tahoma"/>
          <w:b/>
          <w:sz w:val="22"/>
          <w:szCs w:val="22"/>
        </w:rPr>
        <w:t>.</w:t>
      </w:r>
      <w:r w:rsidRPr="00926007">
        <w:rPr>
          <w:rFonts w:ascii="Tahoma" w:hAnsi="Tahoma" w:cs="Tahoma"/>
          <w:sz w:val="22"/>
          <w:szCs w:val="22"/>
        </w:rPr>
        <w:t xml:space="preserve"> A cada lance ofertado, a licitante será imediatamente informada de seu recebimento e </w:t>
      </w:r>
      <w:r w:rsidR="000D4232" w:rsidRPr="00926007">
        <w:rPr>
          <w:rFonts w:ascii="Tahoma" w:hAnsi="Tahoma" w:cs="Tahoma"/>
          <w:sz w:val="22"/>
          <w:szCs w:val="22"/>
        </w:rPr>
        <w:t xml:space="preserve">do </w:t>
      </w:r>
      <w:r w:rsidRPr="00926007">
        <w:rPr>
          <w:rFonts w:ascii="Tahoma" w:hAnsi="Tahoma" w:cs="Tahoma"/>
          <w:sz w:val="22"/>
          <w:szCs w:val="22"/>
        </w:rPr>
        <w:t>valor</w:t>
      </w:r>
      <w:r w:rsidR="00947A93" w:rsidRPr="00926007">
        <w:rPr>
          <w:rFonts w:ascii="Tahoma" w:hAnsi="Tahoma" w:cs="Tahoma"/>
          <w:sz w:val="22"/>
          <w:szCs w:val="22"/>
        </w:rPr>
        <w:t xml:space="preserve"> consignado</w:t>
      </w:r>
      <w:r w:rsidR="000D4232" w:rsidRPr="00926007">
        <w:rPr>
          <w:rFonts w:ascii="Tahoma" w:hAnsi="Tahoma" w:cs="Tahoma"/>
          <w:sz w:val="22"/>
          <w:szCs w:val="22"/>
        </w:rPr>
        <w:t xml:space="preserve"> no registro</w:t>
      </w:r>
      <w:r w:rsidRPr="00926007">
        <w:rPr>
          <w:rFonts w:ascii="Tahoma" w:hAnsi="Tahoma" w:cs="Tahoma"/>
          <w:sz w:val="22"/>
          <w:szCs w:val="22"/>
        </w:rPr>
        <w:t>.</w:t>
      </w:r>
    </w:p>
    <w:p w14:paraId="7902FB58" w14:textId="77777777" w:rsidR="0066463A" w:rsidRPr="00286D68" w:rsidRDefault="0066463A" w:rsidP="00B01D51">
      <w:pPr>
        <w:pStyle w:val="Cabealho"/>
        <w:widowControl/>
        <w:spacing w:line="360" w:lineRule="atLeast"/>
        <w:jc w:val="both"/>
        <w:rPr>
          <w:rFonts w:ascii="Tahoma" w:hAnsi="Tahoma" w:cs="Tahoma"/>
          <w:sz w:val="22"/>
          <w:szCs w:val="22"/>
        </w:rPr>
      </w:pPr>
    </w:p>
    <w:p w14:paraId="30ACA32F" w14:textId="4C605B1E" w:rsidR="00580CA0" w:rsidRPr="00C71FD3" w:rsidRDefault="00D56967" w:rsidP="00580CA0">
      <w:pPr>
        <w:pStyle w:val="Cabealho"/>
        <w:widowControl/>
        <w:spacing w:line="360" w:lineRule="atLeast"/>
        <w:jc w:val="both"/>
        <w:rPr>
          <w:rFonts w:ascii="Tahoma" w:hAnsi="Tahoma" w:cs="Tahoma"/>
          <w:sz w:val="22"/>
          <w:szCs w:val="22"/>
        </w:rPr>
      </w:pPr>
      <w:r w:rsidRPr="00926007">
        <w:rPr>
          <w:rFonts w:ascii="Tahoma" w:hAnsi="Tahoma" w:cs="Tahoma"/>
          <w:b/>
          <w:sz w:val="22"/>
          <w:szCs w:val="22"/>
        </w:rPr>
        <w:t>10.</w:t>
      </w:r>
      <w:r w:rsidR="00A1752D" w:rsidRPr="00926007">
        <w:rPr>
          <w:rFonts w:ascii="Tahoma" w:hAnsi="Tahoma" w:cs="Tahoma"/>
          <w:b/>
          <w:sz w:val="22"/>
          <w:szCs w:val="22"/>
        </w:rPr>
        <w:t>4</w:t>
      </w:r>
      <w:r w:rsidRPr="00926007">
        <w:rPr>
          <w:rFonts w:ascii="Tahoma" w:hAnsi="Tahoma" w:cs="Tahoma"/>
          <w:b/>
          <w:sz w:val="22"/>
          <w:szCs w:val="22"/>
        </w:rPr>
        <w:t>.</w:t>
      </w:r>
      <w:r w:rsidRPr="00286D68">
        <w:rPr>
          <w:rFonts w:ascii="Tahoma" w:hAnsi="Tahoma" w:cs="Tahoma"/>
          <w:sz w:val="22"/>
          <w:szCs w:val="22"/>
        </w:rPr>
        <w:t xml:space="preserve"> Os lances ofertados serão no </w:t>
      </w:r>
      <w:r w:rsidR="00580CA0" w:rsidRPr="00926007">
        <w:rPr>
          <w:rFonts w:ascii="Tahoma" w:hAnsi="Tahoma" w:cs="Tahoma"/>
          <w:b/>
          <w:color w:val="000000"/>
          <w:sz w:val="22"/>
          <w:szCs w:val="22"/>
          <w:highlight w:val="yellow"/>
        </w:rPr>
        <w:t>PREÇO UNITÁRIO DO ITEM</w:t>
      </w:r>
      <w:r w:rsidR="008C4841">
        <w:rPr>
          <w:rFonts w:ascii="Tahoma" w:hAnsi="Tahoma" w:cs="Tahoma"/>
          <w:sz w:val="22"/>
          <w:szCs w:val="22"/>
        </w:rPr>
        <w:t xml:space="preserve">, </w:t>
      </w:r>
      <w:r w:rsidR="008C4841" w:rsidRPr="00E82762">
        <w:rPr>
          <w:rFonts w:ascii="Tahoma" w:hAnsi="Tahoma" w:cs="Tahoma"/>
          <w:sz w:val="22"/>
          <w:szCs w:val="22"/>
        </w:rPr>
        <w:t xml:space="preserve">com no </w:t>
      </w:r>
      <w:r w:rsidR="00580CA0" w:rsidRPr="00E82762">
        <w:rPr>
          <w:rFonts w:ascii="Tahoma" w:hAnsi="Tahoma" w:cs="Tahoma"/>
          <w:sz w:val="22"/>
          <w:szCs w:val="22"/>
        </w:rPr>
        <w:t xml:space="preserve">máximo </w:t>
      </w:r>
      <w:sdt>
        <w:sdtPr>
          <w:rPr>
            <w:rFonts w:ascii="Tahoma" w:hAnsi="Tahoma" w:cs="Tahoma"/>
            <w:bCs/>
            <w:sz w:val="22"/>
            <w:szCs w:val="22"/>
          </w:rPr>
          <w:alias w:val="Casas decimais"/>
          <w:tag w:val="Casas decimais"/>
          <w:id w:val="246393519"/>
          <w:placeholder>
            <w:docPart w:val="69D2A0F80D8940178790C365BC990EB4"/>
          </w:placeholder>
          <w:dropDownList>
            <w:listItem w:displayText="duas casas decimais" w:value="duas casas decimais"/>
            <w:listItem w:displayText="quatro casas decimais" w:value="quatro casas decimais"/>
          </w:dropDownList>
        </w:sdtPr>
        <w:sdtEndPr/>
        <w:sdtContent>
          <w:r w:rsidR="00552DFA">
            <w:rPr>
              <w:rFonts w:ascii="Tahoma" w:hAnsi="Tahoma" w:cs="Tahoma"/>
              <w:bCs/>
              <w:sz w:val="22"/>
              <w:szCs w:val="22"/>
            </w:rPr>
            <w:t>duas casas decimais</w:t>
          </w:r>
        </w:sdtContent>
      </w:sdt>
      <w:r w:rsidR="00580CA0" w:rsidRPr="00E82762">
        <w:rPr>
          <w:rFonts w:ascii="Tahoma" w:hAnsi="Tahoma" w:cs="Tahoma"/>
          <w:sz w:val="22"/>
          <w:szCs w:val="22"/>
        </w:rPr>
        <w:t>, sendo desprezadas as demais.</w:t>
      </w:r>
    </w:p>
    <w:p w14:paraId="52C18847" w14:textId="69FD2055" w:rsidR="0066463A" w:rsidRPr="00286D68" w:rsidRDefault="0066463A" w:rsidP="00B01D51">
      <w:pPr>
        <w:pStyle w:val="Cabealho"/>
        <w:widowControl/>
        <w:spacing w:line="360" w:lineRule="atLeast"/>
        <w:jc w:val="both"/>
        <w:rPr>
          <w:rFonts w:ascii="Tahoma" w:hAnsi="Tahoma" w:cs="Tahoma"/>
          <w:sz w:val="22"/>
          <w:szCs w:val="22"/>
        </w:rPr>
      </w:pPr>
    </w:p>
    <w:p w14:paraId="63B6CAB1" w14:textId="39FBBC00" w:rsidR="00190ABA" w:rsidRPr="00926007" w:rsidRDefault="00D56967" w:rsidP="00190ABA">
      <w:pPr>
        <w:pStyle w:val="modelo"/>
        <w:widowControl/>
        <w:tabs>
          <w:tab w:val="clear" w:pos="4419"/>
          <w:tab w:val="clear" w:pos="8838"/>
        </w:tabs>
        <w:spacing w:line="360" w:lineRule="atLeast"/>
        <w:rPr>
          <w:rFonts w:ascii="Tahoma" w:hAnsi="Tahoma" w:cs="Tahoma"/>
          <w:sz w:val="22"/>
          <w:szCs w:val="22"/>
        </w:rPr>
      </w:pPr>
      <w:r w:rsidRPr="00926007">
        <w:rPr>
          <w:rFonts w:ascii="Tahoma" w:hAnsi="Tahoma" w:cs="Tahoma"/>
          <w:b/>
          <w:sz w:val="22"/>
          <w:szCs w:val="22"/>
        </w:rPr>
        <w:t>10.</w:t>
      </w:r>
      <w:r w:rsidR="002F60B7" w:rsidRPr="00926007">
        <w:rPr>
          <w:rFonts w:ascii="Tahoma" w:hAnsi="Tahoma" w:cs="Tahoma"/>
          <w:b/>
          <w:sz w:val="22"/>
          <w:szCs w:val="22"/>
        </w:rPr>
        <w:t>5</w:t>
      </w:r>
      <w:r w:rsidRPr="00926007">
        <w:rPr>
          <w:rFonts w:ascii="Tahoma" w:hAnsi="Tahoma" w:cs="Tahoma"/>
          <w:b/>
          <w:sz w:val="22"/>
          <w:szCs w:val="22"/>
        </w:rPr>
        <w:t>.</w:t>
      </w:r>
      <w:r w:rsidRPr="00926007">
        <w:rPr>
          <w:rFonts w:ascii="Tahoma" w:hAnsi="Tahoma" w:cs="Tahoma"/>
          <w:sz w:val="22"/>
          <w:szCs w:val="22"/>
        </w:rPr>
        <w:t xml:space="preserve"> </w:t>
      </w:r>
      <w:r w:rsidR="00190ABA" w:rsidRPr="00926007">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926007" w:rsidRDefault="00190ABA" w:rsidP="00B01D51">
      <w:pPr>
        <w:widowControl/>
        <w:spacing w:line="360" w:lineRule="atLeast"/>
        <w:jc w:val="both"/>
        <w:rPr>
          <w:rFonts w:ascii="Tahoma" w:hAnsi="Tahoma" w:cs="Tahoma"/>
          <w:sz w:val="22"/>
          <w:szCs w:val="22"/>
        </w:rPr>
      </w:pPr>
    </w:p>
    <w:p w14:paraId="7CBB1B18" w14:textId="50F07DD0" w:rsidR="009F36ED" w:rsidRPr="00926007"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.1.</w:t>
      </w:r>
      <w:r w:rsidRPr="00926007">
        <w:rPr>
          <w:rFonts w:ascii="Tahoma" w:hAnsi="Tahoma" w:cs="Tahoma"/>
          <w:sz w:val="22"/>
          <w:szCs w:val="22"/>
        </w:rPr>
        <w:t xml:space="preserve"> A licitante poderá encaminhar lances intermediários com valores iguais ou superiores ao menor </w:t>
      </w:r>
      <w:r w:rsidR="004F3578" w:rsidRPr="00926007">
        <w:rPr>
          <w:rFonts w:ascii="Tahoma" w:hAnsi="Tahoma" w:cs="Tahoma"/>
          <w:sz w:val="22"/>
          <w:szCs w:val="22"/>
        </w:rPr>
        <w:t>já ofertado</w:t>
      </w:r>
      <w:r w:rsidRPr="00926007">
        <w:rPr>
          <w:rFonts w:ascii="Tahoma" w:hAnsi="Tahoma" w:cs="Tahoma"/>
          <w:sz w:val="22"/>
          <w:szCs w:val="22"/>
        </w:rPr>
        <w:t>.</w:t>
      </w:r>
    </w:p>
    <w:p w14:paraId="5DEA3333" w14:textId="77777777" w:rsidR="009F36ED" w:rsidRPr="00926007" w:rsidRDefault="009F36ED" w:rsidP="00B01D51">
      <w:pPr>
        <w:widowControl/>
        <w:spacing w:line="360" w:lineRule="atLeast"/>
        <w:jc w:val="both"/>
        <w:rPr>
          <w:rFonts w:ascii="Tahoma" w:hAnsi="Tahoma" w:cs="Tahoma"/>
          <w:sz w:val="22"/>
          <w:szCs w:val="22"/>
        </w:rPr>
      </w:pPr>
    </w:p>
    <w:p w14:paraId="22A75675" w14:textId="62A7CC69" w:rsidR="00214C2B" w:rsidRPr="00926007" w:rsidRDefault="00214C2B" w:rsidP="00D66484">
      <w:pPr>
        <w:widowControl/>
        <w:spacing w:line="360" w:lineRule="atLeast"/>
        <w:ind w:left="567"/>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5</w:t>
      </w:r>
      <w:r w:rsidRPr="00926007">
        <w:rPr>
          <w:rFonts w:ascii="Tahoma" w:hAnsi="Tahoma" w:cs="Tahoma"/>
          <w:b/>
          <w:sz w:val="22"/>
          <w:szCs w:val="22"/>
        </w:rPr>
        <w:t>.</w:t>
      </w:r>
      <w:r w:rsidR="00D66484" w:rsidRPr="00926007">
        <w:rPr>
          <w:rFonts w:ascii="Tahoma" w:hAnsi="Tahoma" w:cs="Tahoma"/>
          <w:b/>
          <w:sz w:val="22"/>
          <w:szCs w:val="22"/>
        </w:rPr>
        <w:t>2.</w:t>
      </w:r>
      <w:r w:rsidRPr="00926007">
        <w:rPr>
          <w:rFonts w:ascii="Tahoma" w:hAnsi="Tahoma" w:cs="Tahoma"/>
          <w:sz w:val="22"/>
          <w:szCs w:val="22"/>
        </w:rPr>
        <w:t xml:space="preserve"> </w:t>
      </w:r>
      <w:r w:rsidR="00D66484" w:rsidRPr="00926007">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926007">
        <w:rPr>
          <w:rFonts w:ascii="Tahoma" w:hAnsi="Tahoma" w:cs="Tahoma"/>
          <w:sz w:val="22"/>
          <w:szCs w:val="22"/>
        </w:rPr>
        <w:t>.</w:t>
      </w:r>
    </w:p>
    <w:p w14:paraId="3CAF9BCB" w14:textId="37F89E8E" w:rsidR="00D66484" w:rsidRPr="00926007" w:rsidRDefault="00D66484" w:rsidP="00D66484">
      <w:pPr>
        <w:widowControl/>
        <w:spacing w:line="360" w:lineRule="atLeast"/>
        <w:ind w:left="567"/>
        <w:jc w:val="both"/>
        <w:rPr>
          <w:rFonts w:ascii="Tahoma" w:hAnsi="Tahoma" w:cs="Tahoma"/>
          <w:sz w:val="22"/>
          <w:szCs w:val="22"/>
        </w:rPr>
      </w:pPr>
    </w:p>
    <w:p w14:paraId="57E775F7" w14:textId="41273E86" w:rsidR="00D66484" w:rsidRPr="00926007"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926007" w:rsidRDefault="00D66484" w:rsidP="00D66484">
      <w:pPr>
        <w:widowControl/>
        <w:spacing w:line="360" w:lineRule="atLeast"/>
        <w:ind w:left="567"/>
        <w:jc w:val="both"/>
        <w:rPr>
          <w:rFonts w:ascii="Tahoma" w:hAnsi="Tahoma" w:cs="Tahoma"/>
          <w:sz w:val="22"/>
          <w:szCs w:val="22"/>
        </w:rPr>
      </w:pPr>
    </w:p>
    <w:p w14:paraId="7402E9D7" w14:textId="0C3F8BA1" w:rsidR="00D66484" w:rsidRPr="00286D68" w:rsidRDefault="00D66484" w:rsidP="00D66484">
      <w:pPr>
        <w:widowControl/>
        <w:spacing w:line="360" w:lineRule="atLeast"/>
        <w:ind w:left="567"/>
        <w:jc w:val="both"/>
        <w:rPr>
          <w:rFonts w:ascii="Tahoma" w:hAnsi="Tahoma" w:cs="Tahoma"/>
          <w:sz w:val="22"/>
          <w:szCs w:val="22"/>
        </w:rPr>
      </w:pP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.4.</w:t>
      </w:r>
      <w:r w:rsidRPr="00926007">
        <w:rPr>
          <w:rFonts w:ascii="Tahoma" w:hAnsi="Tahoma" w:cs="Tahoma"/>
          <w:sz w:val="22"/>
          <w:szCs w:val="22"/>
        </w:rPr>
        <w:t xml:space="preserve"> Eventual exclusão de proposta da licitante, de que trata o subitem </w:t>
      </w:r>
      <w:r w:rsidRPr="00926007">
        <w:rPr>
          <w:rFonts w:ascii="Tahoma" w:hAnsi="Tahoma" w:cs="Tahoma"/>
          <w:b/>
          <w:bCs/>
          <w:sz w:val="22"/>
          <w:szCs w:val="22"/>
        </w:rPr>
        <w:t>10.</w:t>
      </w:r>
      <w:r w:rsidR="00992F4C" w:rsidRPr="00926007">
        <w:rPr>
          <w:rFonts w:ascii="Tahoma" w:hAnsi="Tahoma" w:cs="Tahoma"/>
          <w:b/>
          <w:bCs/>
          <w:sz w:val="22"/>
          <w:szCs w:val="22"/>
        </w:rPr>
        <w:t>5</w:t>
      </w:r>
      <w:r w:rsidRPr="00926007">
        <w:rPr>
          <w:rFonts w:ascii="Tahoma" w:hAnsi="Tahoma" w:cs="Tahoma"/>
          <w:b/>
          <w:bCs/>
          <w:sz w:val="22"/>
          <w:szCs w:val="22"/>
        </w:rPr>
        <w:t>.3</w:t>
      </w:r>
      <w:r w:rsidRPr="00926007">
        <w:rPr>
          <w:rFonts w:ascii="Tahoma" w:hAnsi="Tahoma" w:cs="Tahoma"/>
          <w:sz w:val="22"/>
          <w:szCs w:val="22"/>
        </w:rPr>
        <w:t xml:space="preserve">, implica a </w:t>
      </w:r>
      <w:r w:rsidR="00802631" w:rsidRPr="00926007">
        <w:rPr>
          <w:rFonts w:ascii="Tahoma" w:hAnsi="Tahoma" w:cs="Tahoma"/>
          <w:sz w:val="22"/>
          <w:szCs w:val="22"/>
        </w:rPr>
        <w:t xml:space="preserve">sua </w:t>
      </w:r>
      <w:r w:rsidR="00654444" w:rsidRPr="00926007">
        <w:rPr>
          <w:rFonts w:ascii="Tahoma" w:hAnsi="Tahoma" w:cs="Tahoma"/>
          <w:sz w:val="22"/>
          <w:szCs w:val="22"/>
        </w:rPr>
        <w:t>retirada do certame</w:t>
      </w:r>
      <w:r w:rsidRPr="00926007">
        <w:rPr>
          <w:rFonts w:ascii="Tahoma" w:hAnsi="Tahoma" w:cs="Tahoma"/>
          <w:sz w:val="22"/>
          <w:szCs w:val="22"/>
        </w:rPr>
        <w:t>, sem prejuízo do direito de defesa.</w:t>
      </w:r>
    </w:p>
    <w:p w14:paraId="17DF2A06" w14:textId="77777777" w:rsidR="00214C2B" w:rsidRPr="00214C2B" w:rsidRDefault="00214C2B" w:rsidP="00D66484">
      <w:pPr>
        <w:pStyle w:val="Cabealho"/>
        <w:spacing w:line="360" w:lineRule="atLeast"/>
      </w:pPr>
    </w:p>
    <w:p w14:paraId="6C5D9A39" w14:textId="44168FE6" w:rsidR="00654444" w:rsidRPr="00926007" w:rsidRDefault="00D56967" w:rsidP="00654444">
      <w:pPr>
        <w:widowControl/>
        <w:spacing w:line="360" w:lineRule="atLeast"/>
        <w:jc w:val="both"/>
        <w:rPr>
          <w:rFonts w:ascii="Tahoma" w:hAnsi="Tahoma" w:cs="Tahoma"/>
          <w:sz w:val="22"/>
          <w:szCs w:val="22"/>
        </w:rPr>
      </w:pPr>
      <w:r w:rsidRPr="00926007">
        <w:rPr>
          <w:rFonts w:ascii="Tahoma" w:hAnsi="Tahoma" w:cs="Tahoma"/>
          <w:b/>
          <w:sz w:val="22"/>
          <w:szCs w:val="22"/>
        </w:rPr>
        <w:t>10.</w:t>
      </w:r>
      <w:r w:rsidR="00992F4C"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Durante o transcurso da sessão pública, as licitantes serão informadas, em tempo real, do valor do </w:t>
      </w:r>
      <w:r w:rsidR="00864BB4" w:rsidRPr="00926007">
        <w:rPr>
          <w:rFonts w:ascii="Tahoma" w:hAnsi="Tahoma" w:cs="Tahoma"/>
          <w:sz w:val="22"/>
          <w:szCs w:val="22"/>
        </w:rPr>
        <w:t>melhor</w:t>
      </w:r>
      <w:r w:rsidRPr="00926007">
        <w:rPr>
          <w:rFonts w:ascii="Tahoma" w:hAnsi="Tahoma" w:cs="Tahoma"/>
          <w:sz w:val="22"/>
          <w:szCs w:val="22"/>
        </w:rPr>
        <w:t xml:space="preserve"> lance registrado, </w:t>
      </w:r>
      <w:r w:rsidR="00654444" w:rsidRPr="00926007">
        <w:rPr>
          <w:rFonts w:ascii="Tahoma" w:hAnsi="Tahoma" w:cs="Tahoma"/>
          <w:sz w:val="22"/>
          <w:szCs w:val="22"/>
        </w:rPr>
        <w:t xml:space="preserve">vedada a </w:t>
      </w:r>
      <w:r w:rsidR="00802631" w:rsidRPr="00926007">
        <w:rPr>
          <w:rFonts w:ascii="Tahoma" w:hAnsi="Tahoma" w:cs="Tahoma"/>
          <w:sz w:val="22"/>
          <w:szCs w:val="22"/>
        </w:rPr>
        <w:t xml:space="preserve">sua </w:t>
      </w:r>
      <w:r w:rsidR="00654444" w:rsidRPr="00926007">
        <w:rPr>
          <w:rFonts w:ascii="Tahoma" w:hAnsi="Tahoma" w:cs="Tahoma"/>
          <w:sz w:val="22"/>
          <w:szCs w:val="22"/>
        </w:rPr>
        <w:t>identificação.</w:t>
      </w:r>
    </w:p>
    <w:p w14:paraId="57CBFAFD" w14:textId="5DF26575" w:rsidR="0066463A" w:rsidRPr="00926007" w:rsidRDefault="0066463A" w:rsidP="00654444">
      <w:pPr>
        <w:widowControl/>
        <w:spacing w:line="360" w:lineRule="atLeast"/>
        <w:jc w:val="both"/>
        <w:rPr>
          <w:rFonts w:ascii="Tahoma" w:hAnsi="Tahoma" w:cs="Tahoma"/>
          <w:b/>
          <w:bCs/>
          <w:sz w:val="22"/>
          <w:szCs w:val="22"/>
          <w:shd w:val="clear" w:color="auto" w:fill="FFFF00"/>
        </w:rPr>
      </w:pPr>
    </w:p>
    <w:p w14:paraId="37D6BFBB" w14:textId="77777777" w:rsidR="00777DDA" w:rsidRPr="00926007" w:rsidRDefault="007B247F" w:rsidP="00777DDA">
      <w:pPr>
        <w:pStyle w:val="Standard"/>
        <w:widowControl/>
        <w:spacing w:line="360" w:lineRule="atLeast"/>
        <w:jc w:val="both"/>
      </w:pPr>
      <w:r w:rsidRPr="00926007">
        <w:rPr>
          <w:rFonts w:ascii="Tahoma" w:hAnsi="Tahoma" w:cs="Tahoma"/>
          <w:b/>
          <w:sz w:val="22"/>
          <w:szCs w:val="22"/>
        </w:rPr>
        <w:t>10.</w:t>
      </w:r>
      <w:r w:rsidR="00894E5A" w:rsidRPr="00926007">
        <w:rPr>
          <w:rFonts w:ascii="Tahoma" w:hAnsi="Tahoma" w:cs="Tahoma"/>
          <w:b/>
          <w:sz w:val="22"/>
          <w:szCs w:val="22"/>
        </w:rPr>
        <w:t>7</w:t>
      </w:r>
      <w:r w:rsidRPr="00926007">
        <w:rPr>
          <w:rFonts w:ascii="Tahoma" w:hAnsi="Tahoma" w:cs="Tahoma"/>
          <w:b/>
          <w:sz w:val="22"/>
          <w:szCs w:val="22"/>
        </w:rPr>
        <w:t>.</w:t>
      </w:r>
      <w:r w:rsidRPr="00926007">
        <w:rPr>
          <w:rFonts w:ascii="Tahoma" w:hAnsi="Tahoma" w:cs="Tahoma"/>
          <w:bCs/>
          <w:sz w:val="22"/>
          <w:szCs w:val="22"/>
        </w:rPr>
        <w:t xml:space="preserve"> A etapa de envio de lances na sessão pública durará </w:t>
      </w:r>
      <w:r w:rsidR="008373F2" w:rsidRPr="00926007">
        <w:rPr>
          <w:rFonts w:ascii="Tahoma" w:hAnsi="Tahoma" w:cs="Tahoma"/>
          <w:bCs/>
          <w:sz w:val="22"/>
          <w:szCs w:val="22"/>
        </w:rPr>
        <w:t>10 (</w:t>
      </w:r>
      <w:r w:rsidRPr="00926007">
        <w:rPr>
          <w:rFonts w:ascii="Tahoma" w:hAnsi="Tahoma" w:cs="Tahoma"/>
          <w:bCs/>
          <w:sz w:val="22"/>
          <w:szCs w:val="22"/>
        </w:rPr>
        <w:t>dez</w:t>
      </w:r>
      <w:r w:rsidR="008373F2" w:rsidRPr="00926007">
        <w:rPr>
          <w:rFonts w:ascii="Tahoma" w:hAnsi="Tahoma" w:cs="Tahoma"/>
          <w:bCs/>
          <w:sz w:val="22"/>
          <w:szCs w:val="22"/>
        </w:rPr>
        <w:t>)</w:t>
      </w:r>
      <w:r w:rsidRPr="00926007">
        <w:rPr>
          <w:rFonts w:ascii="Tahoma" w:hAnsi="Tahoma" w:cs="Tahoma"/>
          <w:bCs/>
          <w:sz w:val="22"/>
          <w:szCs w:val="22"/>
        </w:rPr>
        <w:t xml:space="preserve"> minutos e, após isso, será prorrogada automaticamente pelo sistema quando houver lance ofertado nos últimos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do </w:t>
      </w:r>
      <w:r w:rsidR="00777DDA" w:rsidRPr="00926007">
        <w:rPr>
          <w:rFonts w:ascii="Tahoma" w:hAnsi="Tahoma" w:cs="Tahoma"/>
          <w:bCs/>
          <w:sz w:val="22"/>
          <w:szCs w:val="22"/>
        </w:rPr>
        <w:t>período de duração desta etapa.</w:t>
      </w:r>
    </w:p>
    <w:p w14:paraId="3DBFE6A6" w14:textId="4486428C" w:rsidR="007B247F" w:rsidRPr="00926007" w:rsidRDefault="007B247F" w:rsidP="007B247F">
      <w:pPr>
        <w:pStyle w:val="Standard"/>
        <w:widowControl/>
        <w:spacing w:line="360" w:lineRule="atLeast"/>
        <w:jc w:val="both"/>
        <w:rPr>
          <w:rFonts w:ascii="Tahoma" w:hAnsi="Tahoma" w:cs="Tahoma"/>
          <w:b/>
          <w:sz w:val="22"/>
          <w:szCs w:val="22"/>
        </w:rPr>
      </w:pPr>
    </w:p>
    <w:p w14:paraId="06003F62" w14:textId="7558560A" w:rsidR="007B247F" w:rsidRPr="00926007" w:rsidRDefault="007B247F" w:rsidP="007B247F">
      <w:pPr>
        <w:pStyle w:val="Standard"/>
        <w:widowControl/>
        <w:spacing w:line="360" w:lineRule="atLeast"/>
        <w:ind w:left="567"/>
        <w:jc w:val="both"/>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.1.</w:t>
      </w:r>
      <w:r w:rsidRPr="00926007">
        <w:rPr>
          <w:rFonts w:ascii="Tahoma" w:hAnsi="Tahoma" w:cs="Tahoma"/>
          <w:bCs/>
          <w:sz w:val="22"/>
          <w:szCs w:val="22"/>
        </w:rPr>
        <w:t xml:space="preserve"> A prorrogação automática da etapa de envio de lances,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Cs/>
          <w:sz w:val="22"/>
          <w:szCs w:val="22"/>
        </w:rPr>
        <w:t xml:space="preserve">, será de </w:t>
      </w:r>
      <w:r w:rsidR="008373F2" w:rsidRPr="00926007">
        <w:rPr>
          <w:rFonts w:ascii="Tahoma" w:hAnsi="Tahoma" w:cs="Tahoma"/>
          <w:bCs/>
          <w:sz w:val="22"/>
          <w:szCs w:val="22"/>
        </w:rPr>
        <w:t>02 (</w:t>
      </w:r>
      <w:r w:rsidRPr="00926007">
        <w:rPr>
          <w:rFonts w:ascii="Tahoma" w:hAnsi="Tahoma" w:cs="Tahoma"/>
          <w:bCs/>
          <w:sz w:val="22"/>
          <w:szCs w:val="22"/>
        </w:rPr>
        <w:t>dois</w:t>
      </w:r>
      <w:r w:rsidR="008373F2" w:rsidRPr="00926007">
        <w:rPr>
          <w:rFonts w:ascii="Tahoma" w:hAnsi="Tahoma" w:cs="Tahoma"/>
          <w:bCs/>
          <w:sz w:val="22"/>
          <w:szCs w:val="22"/>
        </w:rPr>
        <w:t>)</w:t>
      </w:r>
      <w:r w:rsidRPr="00926007">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926007" w:rsidRDefault="007B247F" w:rsidP="007B247F">
      <w:pPr>
        <w:pStyle w:val="Standard"/>
        <w:widowControl/>
        <w:spacing w:line="360" w:lineRule="atLeast"/>
        <w:ind w:left="567"/>
        <w:jc w:val="both"/>
        <w:rPr>
          <w:rFonts w:ascii="Tahoma" w:hAnsi="Tahoma" w:cs="Tahoma"/>
          <w:b/>
          <w:sz w:val="22"/>
          <w:szCs w:val="22"/>
        </w:rPr>
      </w:pPr>
    </w:p>
    <w:p w14:paraId="4DD4D318" w14:textId="77777777" w:rsidR="00777DDA" w:rsidRPr="00926007" w:rsidRDefault="00777DDA" w:rsidP="00777DDA">
      <w:pPr>
        <w:pStyle w:val="Standard"/>
        <w:widowControl/>
        <w:spacing w:line="360" w:lineRule="atLeast"/>
        <w:ind w:left="567"/>
        <w:jc w:val="both"/>
      </w:pPr>
      <w:r w:rsidRPr="00926007">
        <w:rPr>
          <w:rFonts w:ascii="Tahoma" w:hAnsi="Tahoma" w:cs="Tahoma"/>
          <w:b/>
          <w:sz w:val="22"/>
          <w:szCs w:val="22"/>
        </w:rPr>
        <w:lastRenderedPageBreak/>
        <w:t xml:space="preserve">10.7.2. </w:t>
      </w:r>
      <w:r w:rsidRPr="00926007">
        <w:rPr>
          <w:rFonts w:ascii="Tahoma" w:hAnsi="Tahoma" w:cs="Tahoma"/>
          <w:bCs/>
          <w:sz w:val="22"/>
          <w:szCs w:val="22"/>
        </w:rPr>
        <w:t xml:space="preserve">Na hipótese de não haver novos lances na forma estabelecida nos subitens </w:t>
      </w:r>
      <w:r w:rsidRPr="00926007">
        <w:rPr>
          <w:rFonts w:ascii="Tahoma" w:hAnsi="Tahoma" w:cs="Tahoma"/>
          <w:b/>
          <w:sz w:val="22"/>
          <w:szCs w:val="22"/>
        </w:rPr>
        <w:t>10.7</w:t>
      </w:r>
      <w:r w:rsidRPr="00926007">
        <w:rPr>
          <w:rFonts w:ascii="Tahoma" w:hAnsi="Tahoma" w:cs="Tahoma"/>
          <w:bCs/>
          <w:sz w:val="22"/>
          <w:szCs w:val="22"/>
        </w:rPr>
        <w:t xml:space="preserve"> e </w:t>
      </w:r>
      <w:r w:rsidRPr="00926007">
        <w:rPr>
          <w:rFonts w:ascii="Tahoma" w:hAnsi="Tahoma" w:cs="Tahoma"/>
          <w:b/>
          <w:sz w:val="22"/>
          <w:szCs w:val="22"/>
        </w:rPr>
        <w:t>10.7.1</w:t>
      </w:r>
      <w:r w:rsidRPr="00926007">
        <w:rPr>
          <w:rFonts w:ascii="Tahoma" w:hAnsi="Tahoma" w:cs="Tahoma"/>
          <w:bCs/>
          <w:sz w:val="22"/>
          <w:szCs w:val="22"/>
        </w:rPr>
        <w:t>, a sessão pública será encerrada automaticamente.</w:t>
      </w:r>
    </w:p>
    <w:p w14:paraId="5D29E499" w14:textId="77777777" w:rsidR="007B247F" w:rsidRPr="00926007"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926007" w:rsidRDefault="007B247F"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xml:space="preserve"> </w:t>
      </w:r>
      <w:r w:rsidR="00D43DC5" w:rsidRPr="00926007">
        <w:rPr>
          <w:rFonts w:ascii="Tahoma" w:hAnsi="Tahoma" w:cs="Tahoma"/>
          <w:bCs/>
          <w:sz w:val="22"/>
          <w:szCs w:val="22"/>
        </w:rPr>
        <w:t xml:space="preserve">Definida a </w:t>
      </w:r>
      <w:r w:rsidR="00E1018E" w:rsidRPr="00926007">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926007">
        <w:rPr>
          <w:rFonts w:ascii="Tahoma" w:hAnsi="Tahoma" w:cs="Tahoma"/>
          <w:bCs/>
          <w:sz w:val="22"/>
          <w:szCs w:val="22"/>
        </w:rPr>
        <w:t>.</w:t>
      </w:r>
    </w:p>
    <w:p w14:paraId="5DEF3378" w14:textId="3C9671A3" w:rsidR="008438A6" w:rsidRPr="00926007"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926007" w:rsidRDefault="008438A6"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.4.</w:t>
      </w:r>
      <w:r w:rsidRPr="00926007">
        <w:rPr>
          <w:rFonts w:ascii="Tahoma" w:hAnsi="Tahoma" w:cs="Tahoma"/>
          <w:bCs/>
          <w:sz w:val="22"/>
          <w:szCs w:val="22"/>
        </w:rPr>
        <w:t xml:space="preserve"> Havendo o reinício da disputa aberta, de que trata o subitem </w:t>
      </w: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.3</w:t>
      </w:r>
      <w:r w:rsidRPr="00926007">
        <w:rPr>
          <w:rFonts w:ascii="Tahoma" w:hAnsi="Tahoma" w:cs="Tahoma"/>
          <w:bCs/>
          <w:sz w:val="22"/>
          <w:szCs w:val="22"/>
        </w:rPr>
        <w:t>, as licitantes serão convocadas para apresentar lances intermediários.</w:t>
      </w:r>
    </w:p>
    <w:p w14:paraId="70CD9A53" w14:textId="1AA656E5" w:rsidR="00E72B68" w:rsidRPr="00926007"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5D0BB9" w:rsidRDefault="00E72B68" w:rsidP="00E1018E">
      <w:pPr>
        <w:pStyle w:val="Standard"/>
        <w:widowControl/>
        <w:spacing w:line="360" w:lineRule="atLeast"/>
        <w:ind w:left="567"/>
        <w:jc w:val="both"/>
        <w:rPr>
          <w:rFonts w:ascii="Tahoma" w:hAnsi="Tahoma" w:cs="Tahoma"/>
          <w:bCs/>
          <w:sz w:val="22"/>
          <w:szCs w:val="22"/>
        </w:rPr>
      </w:pPr>
      <w:r w:rsidRPr="00926007">
        <w:rPr>
          <w:rFonts w:ascii="Tahoma" w:hAnsi="Tahoma" w:cs="Tahoma"/>
          <w:b/>
          <w:sz w:val="22"/>
          <w:szCs w:val="22"/>
        </w:rPr>
        <w:t>10.</w:t>
      </w:r>
      <w:r w:rsidR="00D43DC5" w:rsidRPr="00926007">
        <w:rPr>
          <w:rFonts w:ascii="Tahoma" w:hAnsi="Tahoma" w:cs="Tahoma"/>
          <w:b/>
          <w:sz w:val="22"/>
          <w:szCs w:val="22"/>
        </w:rPr>
        <w:t>7</w:t>
      </w:r>
      <w:r w:rsidRPr="00926007">
        <w:rPr>
          <w:rFonts w:ascii="Tahoma" w:hAnsi="Tahoma" w:cs="Tahoma"/>
          <w:b/>
          <w:sz w:val="22"/>
          <w:szCs w:val="22"/>
        </w:rPr>
        <w:t>.5.</w:t>
      </w:r>
      <w:r w:rsidRPr="00926007">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Default="00493B0D" w:rsidP="00E306B4">
      <w:pPr>
        <w:pStyle w:val="Standard"/>
        <w:widowControl/>
        <w:spacing w:line="360" w:lineRule="atLeast"/>
        <w:jc w:val="both"/>
        <w:rPr>
          <w:rFonts w:ascii="Tahoma" w:hAnsi="Tahoma" w:cs="Tahoma"/>
          <w:b/>
          <w:bCs/>
          <w:sz w:val="22"/>
          <w:szCs w:val="22"/>
          <w:highlight w:val="cyan"/>
        </w:rPr>
      </w:pPr>
    </w:p>
    <w:p w14:paraId="03723BC7" w14:textId="7023F3C0" w:rsidR="001D576E" w:rsidRPr="00926007" w:rsidRDefault="001D576E" w:rsidP="001D576E">
      <w:pPr>
        <w:pStyle w:val="Standard"/>
        <w:widowControl/>
        <w:spacing w:line="360" w:lineRule="atLeast"/>
        <w:jc w:val="both"/>
        <w:rPr>
          <w:rFonts w:ascii="Tahoma" w:hAnsi="Tahoma" w:cs="Tahoma"/>
          <w:sz w:val="22"/>
          <w:szCs w:val="22"/>
        </w:rPr>
      </w:pPr>
      <w:r w:rsidRPr="00926007">
        <w:rPr>
          <w:rFonts w:ascii="Tahoma" w:hAnsi="Tahoma" w:cs="Tahoma"/>
          <w:b/>
          <w:bCs/>
          <w:sz w:val="22"/>
          <w:szCs w:val="22"/>
        </w:rPr>
        <w:t>10.8.</w:t>
      </w:r>
      <w:r w:rsidRPr="00926007">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926007" w:rsidRDefault="001D576E" w:rsidP="001D576E">
      <w:pPr>
        <w:pStyle w:val="Standard"/>
        <w:widowControl/>
        <w:spacing w:line="360" w:lineRule="atLeast"/>
        <w:jc w:val="both"/>
        <w:rPr>
          <w:rFonts w:ascii="Tahoma" w:hAnsi="Tahoma" w:cs="Tahoma"/>
          <w:b/>
          <w:bCs/>
          <w:sz w:val="22"/>
          <w:szCs w:val="22"/>
        </w:rPr>
      </w:pPr>
    </w:p>
    <w:p w14:paraId="67560355" w14:textId="77777777" w:rsidR="00777DDA" w:rsidRPr="00926007" w:rsidRDefault="00777DDA" w:rsidP="00777DDA">
      <w:pPr>
        <w:widowControl/>
        <w:suppressAutoHyphens w:val="0"/>
        <w:spacing w:line="360" w:lineRule="atLeast"/>
        <w:jc w:val="both"/>
        <w:rPr>
          <w:rFonts w:ascii="Tahoma" w:hAnsi="Tahoma" w:cs="Tahoma"/>
          <w:color w:val="000000"/>
          <w:kern w:val="0"/>
          <w:sz w:val="22"/>
          <w:szCs w:val="22"/>
          <w:lang w:eastAsia="pt-BR"/>
        </w:rPr>
      </w:pPr>
      <w:r w:rsidRPr="00926007">
        <w:rPr>
          <w:rFonts w:ascii="Tahoma" w:hAnsi="Tahoma" w:cs="Tahoma"/>
          <w:b/>
          <w:bCs/>
          <w:color w:val="000000"/>
          <w:kern w:val="0"/>
          <w:sz w:val="22"/>
          <w:szCs w:val="22"/>
          <w:lang w:eastAsia="pt-BR"/>
        </w:rPr>
        <w:t>10.9.</w:t>
      </w:r>
      <w:r w:rsidRPr="00926007">
        <w:rPr>
          <w:rFonts w:ascii="Tahoma" w:hAnsi="Tahoma" w:cs="Tahoma"/>
          <w:color w:val="000000"/>
          <w:kern w:val="0"/>
          <w:sz w:val="22"/>
          <w:szCs w:val="22"/>
          <w:lang w:eastAsia="pt-BR"/>
        </w:rPr>
        <w:t xml:space="preserve"> Caso a desconexão do sistema eletrônico para o(a) Pregoeiro(a) persista por tempo superior a 10 (dez) minutos, a sessão pública será suspensa e reiniciada somente decorridas 24 (vinte e quatro) horas após a comunicação do fato aos participantes, no sítio eletrônico utilizado para divulgação.</w:t>
      </w:r>
    </w:p>
    <w:p w14:paraId="39D38C7D" w14:textId="77777777" w:rsidR="001D576E" w:rsidRPr="00926007" w:rsidRDefault="001D576E" w:rsidP="00E306B4">
      <w:pPr>
        <w:pStyle w:val="Standard"/>
        <w:widowControl/>
        <w:spacing w:line="360" w:lineRule="atLeast"/>
        <w:jc w:val="both"/>
        <w:rPr>
          <w:rFonts w:ascii="Tahoma" w:hAnsi="Tahoma" w:cs="Tahoma"/>
          <w:b/>
          <w:bCs/>
          <w:sz w:val="22"/>
          <w:szCs w:val="22"/>
        </w:rPr>
      </w:pPr>
    </w:p>
    <w:p w14:paraId="6BFB837B" w14:textId="77777777" w:rsidR="00FC2DAC" w:rsidRPr="00C674FE" w:rsidRDefault="00FC2DAC" w:rsidP="00FC2DAC">
      <w:pPr>
        <w:pStyle w:val="Standard"/>
        <w:widowControl/>
        <w:spacing w:line="360" w:lineRule="atLeast"/>
        <w:jc w:val="both"/>
        <w:rPr>
          <w:rFonts w:ascii="Tahoma" w:hAnsi="Tahoma" w:cs="Tahoma"/>
          <w:sz w:val="22"/>
          <w:szCs w:val="22"/>
        </w:rPr>
      </w:pPr>
      <w:bookmarkStart w:id="9" w:name="_Hlk159505733"/>
      <w:r w:rsidRPr="00C674FE">
        <w:rPr>
          <w:rFonts w:ascii="Tahoma" w:hAnsi="Tahoma" w:cs="Tahoma"/>
          <w:b/>
          <w:bCs/>
          <w:sz w:val="22"/>
          <w:szCs w:val="22"/>
        </w:rPr>
        <w:t>10.10.</w:t>
      </w:r>
      <w:r w:rsidRPr="00C674FE">
        <w:rPr>
          <w:rFonts w:ascii="Tahoma" w:hAnsi="Tahoma" w:cs="Tahoma"/>
          <w:sz w:val="22"/>
          <w:szCs w:val="22"/>
        </w:rPr>
        <w:t xml:space="preserve"> Em caso de empate entre duas ou mais propostas, serão utilizados os seguintes critérios de desempate, nesta ordem:</w:t>
      </w:r>
    </w:p>
    <w:p w14:paraId="2AEFF8C6" w14:textId="77777777" w:rsidR="00FC2DAC" w:rsidRPr="00C674FE" w:rsidRDefault="00FC2DAC" w:rsidP="00FC2DAC">
      <w:pPr>
        <w:pStyle w:val="Standard"/>
        <w:widowControl/>
        <w:spacing w:line="360" w:lineRule="atLeast"/>
        <w:jc w:val="both"/>
        <w:rPr>
          <w:rFonts w:ascii="Tahoma" w:hAnsi="Tahoma" w:cs="Tahoma"/>
          <w:sz w:val="22"/>
          <w:szCs w:val="22"/>
        </w:rPr>
      </w:pPr>
    </w:p>
    <w:p w14:paraId="53279DC5"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10.10.1.</w:t>
      </w:r>
      <w:r w:rsidRPr="00C674FE">
        <w:rPr>
          <w:rFonts w:ascii="Tahoma" w:hAnsi="Tahoma" w:cs="Tahoma"/>
          <w:sz w:val="22"/>
          <w:szCs w:val="22"/>
        </w:rPr>
        <w:t xml:space="preserve"> Disputa final, em que as licitantes empatadas poderão apresentar nova proposta em ato contínuo à classificação;</w:t>
      </w:r>
    </w:p>
    <w:p w14:paraId="31DC603D" w14:textId="77777777" w:rsidR="00FC2DAC" w:rsidRPr="00C674FE" w:rsidRDefault="00FC2DAC" w:rsidP="00FC2DAC">
      <w:pPr>
        <w:pStyle w:val="Standard"/>
        <w:widowControl/>
        <w:spacing w:line="360" w:lineRule="atLeast"/>
        <w:ind w:left="567"/>
        <w:jc w:val="both"/>
        <w:rPr>
          <w:rFonts w:ascii="Tahoma" w:hAnsi="Tahoma" w:cs="Tahoma"/>
          <w:sz w:val="22"/>
          <w:szCs w:val="22"/>
        </w:rPr>
      </w:pPr>
    </w:p>
    <w:p w14:paraId="6E64DD8C"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10.10.2.</w:t>
      </w:r>
      <w:r w:rsidRPr="00C674FE">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2E943873"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sz w:val="22"/>
          <w:szCs w:val="22"/>
        </w:rPr>
        <w:t>obrigações previstas no art. 88, §4º, da Lei Federal nº 14.133/2021;</w:t>
      </w:r>
    </w:p>
    <w:p w14:paraId="07465F89" w14:textId="77777777" w:rsidR="00FC2DAC" w:rsidRPr="00C674FE" w:rsidRDefault="00FC2DAC" w:rsidP="00FC2DAC">
      <w:pPr>
        <w:pStyle w:val="Standard"/>
        <w:widowControl/>
        <w:spacing w:line="360" w:lineRule="atLeast"/>
        <w:ind w:left="567"/>
        <w:jc w:val="both"/>
        <w:rPr>
          <w:rFonts w:ascii="Tahoma" w:hAnsi="Tahoma" w:cs="Tahoma"/>
          <w:sz w:val="22"/>
          <w:szCs w:val="22"/>
        </w:rPr>
      </w:pPr>
    </w:p>
    <w:p w14:paraId="31CBB062"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10.10.3.</w:t>
      </w:r>
      <w:r w:rsidRPr="00C674FE">
        <w:rPr>
          <w:rFonts w:ascii="Tahoma" w:hAnsi="Tahoma" w:cs="Tahoma"/>
          <w:sz w:val="22"/>
          <w:szCs w:val="22"/>
        </w:rPr>
        <w:t xml:space="preserve"> Desenvolvimento pela licitante de ações de equidade entre homens e mulheres no ambiente de trabalho;</w:t>
      </w:r>
    </w:p>
    <w:p w14:paraId="6E3A807B" w14:textId="77777777" w:rsidR="00FC2DAC" w:rsidRPr="00C674FE" w:rsidRDefault="00FC2DAC" w:rsidP="00FC2DAC">
      <w:pPr>
        <w:pStyle w:val="Standard"/>
        <w:widowControl/>
        <w:spacing w:line="360" w:lineRule="atLeast"/>
        <w:ind w:left="567"/>
        <w:jc w:val="both"/>
        <w:rPr>
          <w:rFonts w:ascii="Tahoma" w:hAnsi="Tahoma" w:cs="Tahoma"/>
          <w:sz w:val="22"/>
          <w:szCs w:val="22"/>
        </w:rPr>
      </w:pPr>
    </w:p>
    <w:p w14:paraId="555FE991"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lastRenderedPageBreak/>
        <w:t>10.10.4.</w:t>
      </w:r>
      <w:r w:rsidRPr="00C674FE">
        <w:rPr>
          <w:rFonts w:ascii="Tahoma" w:hAnsi="Tahoma" w:cs="Tahoma"/>
          <w:sz w:val="22"/>
          <w:szCs w:val="22"/>
        </w:rPr>
        <w:t xml:space="preserve"> Desenvolvimento pela licitante de programa de integridade, conforme orientações dos órgãos de controle;</w:t>
      </w:r>
    </w:p>
    <w:p w14:paraId="5B903551" w14:textId="77777777" w:rsidR="00FC2DAC" w:rsidRPr="00C674FE" w:rsidRDefault="00FC2DAC" w:rsidP="00FC2DAC">
      <w:pPr>
        <w:pStyle w:val="Standard"/>
        <w:widowControl/>
        <w:spacing w:line="360" w:lineRule="atLeast"/>
        <w:jc w:val="both"/>
        <w:rPr>
          <w:rFonts w:ascii="Tahoma" w:hAnsi="Tahoma" w:cs="Tahoma"/>
          <w:sz w:val="22"/>
          <w:szCs w:val="22"/>
        </w:rPr>
      </w:pPr>
    </w:p>
    <w:p w14:paraId="465A55DE" w14:textId="77777777" w:rsidR="00FC2DAC" w:rsidRPr="00C71FD3"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10.10.4.1.</w:t>
      </w:r>
      <w:r w:rsidRPr="00C674FE">
        <w:rPr>
          <w:rFonts w:ascii="Tahoma" w:hAnsi="Tahoma" w:cs="Tahoma"/>
          <w:sz w:val="22"/>
          <w:szCs w:val="22"/>
        </w:rPr>
        <w:t xml:space="preserve"> Programa de integridade consiste, no âmbito de uma pessoa jurídica, no conjunto de mec</w:t>
      </w:r>
      <w:r w:rsidRPr="00C71FD3">
        <w:rPr>
          <w:rFonts w:ascii="Tahoma" w:hAnsi="Tahoma" w:cs="Tahoma"/>
          <w:sz w:val="22"/>
          <w:szCs w:val="22"/>
        </w:rPr>
        <w:t>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129CFFA4" w14:textId="77777777" w:rsidR="00FC2DAC" w:rsidRPr="00C71FD3" w:rsidRDefault="00FC2DAC" w:rsidP="00FC2DAC">
      <w:pPr>
        <w:pStyle w:val="Standard"/>
        <w:widowControl/>
        <w:spacing w:line="360" w:lineRule="atLeast"/>
        <w:jc w:val="both"/>
        <w:rPr>
          <w:rFonts w:ascii="Tahoma" w:hAnsi="Tahoma" w:cs="Tahoma"/>
          <w:sz w:val="22"/>
          <w:szCs w:val="22"/>
        </w:rPr>
      </w:pPr>
    </w:p>
    <w:p w14:paraId="2C07EFD3" w14:textId="77777777" w:rsidR="00FC2DAC" w:rsidRPr="00C674FE" w:rsidRDefault="00FC2DAC" w:rsidP="00FC2DAC">
      <w:pPr>
        <w:pStyle w:val="Standard"/>
        <w:widowControl/>
        <w:spacing w:line="360" w:lineRule="atLeast"/>
        <w:ind w:left="567"/>
        <w:jc w:val="both"/>
        <w:rPr>
          <w:rFonts w:ascii="Tahoma" w:hAnsi="Tahoma" w:cs="Tahoma"/>
          <w:sz w:val="22"/>
          <w:szCs w:val="22"/>
        </w:rPr>
      </w:pPr>
      <w:r w:rsidRPr="00C674FE">
        <w:rPr>
          <w:rFonts w:ascii="Tahoma" w:hAnsi="Tahoma" w:cs="Tahoma"/>
          <w:b/>
          <w:bCs/>
          <w:sz w:val="22"/>
          <w:szCs w:val="22"/>
        </w:rPr>
        <w:t>10.10.5.</w:t>
      </w:r>
      <w:r w:rsidRPr="00C674FE">
        <w:rPr>
          <w:rFonts w:ascii="Tahoma" w:hAnsi="Tahoma" w:cs="Tahoma"/>
          <w:sz w:val="22"/>
          <w:szCs w:val="22"/>
        </w:rPr>
        <w:t xml:space="preserve"> Os critérios estabelecidos no §1º do art. 60 da Lei Federal nº 14.133/2021, ou seja, preferência, sucessivamente, aos bens produzidos por:</w:t>
      </w:r>
    </w:p>
    <w:p w14:paraId="478842CD" w14:textId="77777777" w:rsidR="00FC2DAC" w:rsidRPr="00C674FE" w:rsidRDefault="00FC2DAC" w:rsidP="00FC2DAC">
      <w:pPr>
        <w:pStyle w:val="Standard"/>
        <w:widowControl/>
        <w:spacing w:line="360" w:lineRule="atLeast"/>
        <w:ind w:left="567"/>
        <w:jc w:val="both"/>
        <w:rPr>
          <w:rFonts w:ascii="Tahoma" w:hAnsi="Tahoma" w:cs="Tahoma"/>
          <w:sz w:val="22"/>
          <w:szCs w:val="22"/>
        </w:rPr>
      </w:pPr>
    </w:p>
    <w:p w14:paraId="51778172" w14:textId="77777777" w:rsidR="00FC2DAC" w:rsidRPr="00C674FE"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10.10.5.1.</w:t>
      </w:r>
      <w:r w:rsidRPr="00C674FE">
        <w:rPr>
          <w:rFonts w:ascii="Tahoma" w:hAnsi="Tahoma" w:cs="Tahoma"/>
          <w:sz w:val="22"/>
          <w:szCs w:val="22"/>
        </w:rPr>
        <w:t xml:space="preserve"> empresas estabelecidas no Estado de São Paulo;</w:t>
      </w:r>
    </w:p>
    <w:p w14:paraId="70ADDD7C" w14:textId="77777777" w:rsidR="00FC2DAC" w:rsidRPr="00C674FE" w:rsidRDefault="00FC2DAC" w:rsidP="00FC2DAC">
      <w:pPr>
        <w:pStyle w:val="Standard"/>
        <w:widowControl/>
        <w:spacing w:line="360" w:lineRule="atLeast"/>
        <w:ind w:left="1134"/>
        <w:jc w:val="both"/>
        <w:rPr>
          <w:rFonts w:ascii="Tahoma" w:hAnsi="Tahoma" w:cs="Tahoma"/>
          <w:b/>
          <w:bCs/>
          <w:sz w:val="22"/>
          <w:szCs w:val="22"/>
        </w:rPr>
      </w:pPr>
    </w:p>
    <w:p w14:paraId="5916CD8A" w14:textId="77777777" w:rsidR="00FC2DAC" w:rsidRPr="00C674FE"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10.10.5.2.</w:t>
      </w:r>
      <w:r w:rsidRPr="00C674FE">
        <w:rPr>
          <w:rFonts w:ascii="Tahoma" w:hAnsi="Tahoma" w:cs="Tahoma"/>
          <w:sz w:val="22"/>
          <w:szCs w:val="22"/>
        </w:rPr>
        <w:t xml:space="preserve"> empresas brasileiras;</w:t>
      </w:r>
    </w:p>
    <w:p w14:paraId="5AD80BC3" w14:textId="77777777" w:rsidR="00FC2DAC" w:rsidRPr="00C674FE" w:rsidRDefault="00FC2DAC" w:rsidP="00FC2DAC">
      <w:pPr>
        <w:pStyle w:val="Standard"/>
        <w:widowControl/>
        <w:spacing w:line="360" w:lineRule="atLeast"/>
        <w:ind w:left="1134"/>
        <w:jc w:val="both"/>
        <w:rPr>
          <w:rFonts w:ascii="Tahoma" w:hAnsi="Tahoma" w:cs="Tahoma"/>
          <w:sz w:val="22"/>
          <w:szCs w:val="22"/>
        </w:rPr>
      </w:pPr>
    </w:p>
    <w:p w14:paraId="2D480F82" w14:textId="77777777" w:rsidR="00FC2DAC" w:rsidRPr="00C674FE"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10.10.5.3.</w:t>
      </w:r>
      <w:r w:rsidRPr="00C674FE">
        <w:rPr>
          <w:rFonts w:ascii="Tahoma" w:hAnsi="Tahoma" w:cs="Tahoma"/>
          <w:sz w:val="22"/>
          <w:szCs w:val="22"/>
        </w:rPr>
        <w:t xml:space="preserve"> empresas que invistam em pesquisa e no desenvolvimento de tecnologia no País;</w:t>
      </w:r>
    </w:p>
    <w:p w14:paraId="4087B5A2" w14:textId="77777777" w:rsidR="00FC2DAC" w:rsidRPr="00C674FE" w:rsidRDefault="00FC2DAC" w:rsidP="00FC2DAC">
      <w:pPr>
        <w:pStyle w:val="Standard"/>
        <w:widowControl/>
        <w:spacing w:line="360" w:lineRule="atLeast"/>
        <w:ind w:left="1134"/>
        <w:jc w:val="both"/>
        <w:rPr>
          <w:rFonts w:ascii="Tahoma" w:hAnsi="Tahoma" w:cs="Tahoma"/>
          <w:sz w:val="22"/>
          <w:szCs w:val="22"/>
        </w:rPr>
      </w:pPr>
    </w:p>
    <w:p w14:paraId="314FE5AA" w14:textId="77777777" w:rsidR="00FC2DAC" w:rsidRPr="00C674FE"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b/>
          <w:bCs/>
          <w:sz w:val="22"/>
          <w:szCs w:val="22"/>
        </w:rPr>
        <w:t>10.10.5.4.</w:t>
      </w:r>
      <w:r w:rsidRPr="00C674FE">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612A6E1E" w14:textId="77777777" w:rsidR="00FC2DAC" w:rsidRPr="00C674FE" w:rsidRDefault="00FC2DAC" w:rsidP="00FC2DAC">
      <w:pPr>
        <w:pStyle w:val="Standard"/>
        <w:widowControl/>
        <w:spacing w:line="360" w:lineRule="atLeast"/>
        <w:ind w:left="1134"/>
        <w:jc w:val="both"/>
        <w:rPr>
          <w:rFonts w:ascii="Tahoma" w:hAnsi="Tahoma" w:cs="Tahoma"/>
          <w:sz w:val="22"/>
          <w:szCs w:val="22"/>
        </w:rPr>
      </w:pPr>
      <w:r w:rsidRPr="00C674FE">
        <w:rPr>
          <w:rFonts w:ascii="Tahoma" w:hAnsi="Tahoma" w:cs="Tahoma"/>
          <w:sz w:val="22"/>
          <w:szCs w:val="22"/>
        </w:rPr>
        <w:t>e que instituiu a Política Nacional sobre Mudança do Clima – PNMC).</w:t>
      </w:r>
    </w:p>
    <w:bookmarkEnd w:id="9"/>
    <w:p w14:paraId="5BDE9DF7" w14:textId="77777777" w:rsidR="00E306B4" w:rsidRDefault="00E306B4" w:rsidP="00580CA0">
      <w:pPr>
        <w:pStyle w:val="Standard"/>
        <w:widowControl/>
        <w:spacing w:line="360" w:lineRule="atLeast"/>
        <w:jc w:val="both"/>
        <w:rPr>
          <w:rFonts w:ascii="Tahoma" w:hAnsi="Tahoma" w:cs="Tahoma"/>
          <w:b/>
          <w:sz w:val="22"/>
          <w:szCs w:val="22"/>
          <w:highlight w:val="yellow"/>
        </w:rPr>
      </w:pPr>
    </w:p>
    <w:p w14:paraId="44FED923" w14:textId="77777777" w:rsidR="00AE2FD7" w:rsidRPr="00C674FE" w:rsidRDefault="00AE2FD7" w:rsidP="00AE2FD7">
      <w:pPr>
        <w:pStyle w:val="Standard"/>
        <w:widowControl/>
        <w:spacing w:line="360" w:lineRule="atLeast"/>
        <w:jc w:val="both"/>
      </w:pPr>
      <w:bookmarkStart w:id="10" w:name="art37"/>
      <w:bookmarkStart w:id="11" w:name="_Hlk159505763"/>
      <w:bookmarkEnd w:id="10"/>
      <w:r w:rsidRPr="00C674FE">
        <w:rPr>
          <w:rFonts w:ascii="Tahoma" w:hAnsi="Tahoma" w:cs="Tahoma"/>
          <w:b/>
          <w:sz w:val="22"/>
          <w:szCs w:val="22"/>
        </w:rPr>
        <w:t>10.11.</w:t>
      </w:r>
      <w:r w:rsidRPr="00C674FE">
        <w:rPr>
          <w:rFonts w:ascii="Tahoma" w:hAnsi="Tahoma" w:cs="Tahoma"/>
          <w:bCs/>
          <w:sz w:val="22"/>
          <w:szCs w:val="22"/>
        </w:rPr>
        <w:t xml:space="preserve"> Em caso de propostas iniciais empatadas, sem que tenha havido lances na etapa competitiva, serão utilizados os critérios de desempate definidos no subitem </w:t>
      </w:r>
      <w:r w:rsidRPr="00C674FE">
        <w:rPr>
          <w:rFonts w:ascii="Tahoma" w:hAnsi="Tahoma" w:cs="Tahoma"/>
          <w:b/>
          <w:sz w:val="22"/>
          <w:szCs w:val="22"/>
        </w:rPr>
        <w:t>10.10</w:t>
      </w:r>
      <w:r w:rsidRPr="00C674FE">
        <w:rPr>
          <w:rFonts w:ascii="Tahoma" w:hAnsi="Tahoma" w:cs="Tahoma"/>
          <w:bCs/>
          <w:sz w:val="22"/>
          <w:szCs w:val="22"/>
        </w:rPr>
        <w:t>.</w:t>
      </w:r>
    </w:p>
    <w:bookmarkEnd w:id="11"/>
    <w:p w14:paraId="55FA131E" w14:textId="77777777" w:rsidR="007B247F" w:rsidRPr="00926007" w:rsidRDefault="007B247F" w:rsidP="007B247F">
      <w:pPr>
        <w:pStyle w:val="Standard"/>
        <w:widowControl/>
        <w:spacing w:line="360" w:lineRule="atLeast"/>
        <w:jc w:val="both"/>
        <w:rPr>
          <w:rFonts w:ascii="Tahoma" w:hAnsi="Tahoma" w:cs="Tahoma"/>
          <w:bCs/>
          <w:sz w:val="22"/>
          <w:szCs w:val="22"/>
        </w:rPr>
      </w:pPr>
    </w:p>
    <w:p w14:paraId="17D50C31" w14:textId="77777777" w:rsidR="002B1236" w:rsidRPr="00C674FE" w:rsidRDefault="002B1236" w:rsidP="002B1236">
      <w:pPr>
        <w:pStyle w:val="Standard"/>
        <w:widowControl/>
        <w:spacing w:line="360" w:lineRule="atLeast"/>
        <w:jc w:val="both"/>
        <w:rPr>
          <w:rFonts w:ascii="Tahoma" w:hAnsi="Tahoma" w:cs="Tahoma"/>
          <w:bCs/>
          <w:sz w:val="22"/>
          <w:szCs w:val="22"/>
        </w:rPr>
      </w:pPr>
      <w:bookmarkStart w:id="12" w:name="_Hlk159505776"/>
      <w:r w:rsidRPr="00C674FE">
        <w:rPr>
          <w:rFonts w:ascii="Tahoma" w:hAnsi="Tahoma" w:cs="Tahoma"/>
          <w:b/>
          <w:sz w:val="22"/>
          <w:szCs w:val="22"/>
        </w:rPr>
        <w:t>10.12.</w:t>
      </w:r>
      <w:r w:rsidRPr="00C674FE">
        <w:rPr>
          <w:rFonts w:ascii="Tahoma" w:hAnsi="Tahoma" w:cs="Tahoma"/>
          <w:bCs/>
          <w:sz w:val="22"/>
          <w:szCs w:val="22"/>
        </w:rPr>
        <w:t xml:space="preserve"> Encerrada a etapa de envio de lances da sessão pública, o sistema informará a proposta de menor preço e o(a) Pregoeiro(a) realizará a verificação da conformidade da proposta classificada em primeiro lugar para o </w:t>
      </w:r>
      <w:r w:rsidRPr="002B1236">
        <w:rPr>
          <w:rFonts w:ascii="Tahoma" w:hAnsi="Tahoma" w:cs="Tahoma"/>
          <w:bCs/>
          <w:sz w:val="22"/>
          <w:szCs w:val="22"/>
          <w:highlight w:val="yellow"/>
        </w:rPr>
        <w:t>item</w:t>
      </w:r>
      <w:r w:rsidRPr="00C674FE">
        <w:rPr>
          <w:rFonts w:ascii="Tahoma" w:hAnsi="Tahoma" w:cs="Tahoma"/>
          <w:bCs/>
          <w:sz w:val="22"/>
          <w:szCs w:val="22"/>
        </w:rPr>
        <w:t xml:space="preserve">, quanto à adequação ao objeto estipulado e, observado o disposto no subitem </w:t>
      </w:r>
      <w:r w:rsidRPr="00C674FE">
        <w:rPr>
          <w:rFonts w:ascii="Tahoma" w:hAnsi="Tahoma" w:cs="Tahoma"/>
          <w:b/>
          <w:sz w:val="22"/>
          <w:szCs w:val="22"/>
        </w:rPr>
        <w:t>10.12.5</w:t>
      </w:r>
      <w:r w:rsidRPr="00C674FE">
        <w:rPr>
          <w:rFonts w:ascii="Tahoma" w:hAnsi="Tahoma" w:cs="Tahoma"/>
          <w:bCs/>
          <w:sz w:val="22"/>
          <w:szCs w:val="22"/>
        </w:rPr>
        <w:t>, à compatibilidade do preço em relação ao estimado para a contratação.</w:t>
      </w:r>
    </w:p>
    <w:p w14:paraId="63416554" w14:textId="77777777" w:rsidR="002B1236" w:rsidRPr="00C674FE" w:rsidRDefault="002B1236" w:rsidP="002B1236">
      <w:pPr>
        <w:pStyle w:val="Standard"/>
        <w:widowControl/>
        <w:spacing w:line="360" w:lineRule="atLeast"/>
        <w:jc w:val="both"/>
        <w:rPr>
          <w:rFonts w:ascii="Tahoma" w:hAnsi="Tahoma" w:cs="Tahoma"/>
          <w:bCs/>
          <w:sz w:val="22"/>
          <w:szCs w:val="22"/>
        </w:rPr>
      </w:pPr>
    </w:p>
    <w:p w14:paraId="5ED923D3" w14:textId="77777777" w:rsidR="002B1236" w:rsidRPr="00C674FE" w:rsidRDefault="002B1236" w:rsidP="002B1236">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10.12.1.</w:t>
      </w:r>
      <w:r w:rsidRPr="00C674FE">
        <w:rPr>
          <w:rFonts w:ascii="Tahoma" w:hAnsi="Tahoma" w:cs="Tahoma"/>
          <w:bCs/>
          <w:sz w:val="22"/>
          <w:szCs w:val="22"/>
        </w:rPr>
        <w:t xml:space="preserve"> Definida a ordem de classificação, o(a) Pregoeiro(a) poderá negociar condições mais vantajosas com a primeira colocada.</w:t>
      </w:r>
    </w:p>
    <w:p w14:paraId="4B404D76" w14:textId="77777777" w:rsidR="002B1236" w:rsidRPr="00C674FE" w:rsidRDefault="002B1236" w:rsidP="002B1236">
      <w:pPr>
        <w:pStyle w:val="Standard"/>
        <w:widowControl/>
        <w:spacing w:line="360" w:lineRule="atLeast"/>
        <w:ind w:left="567"/>
        <w:jc w:val="both"/>
        <w:rPr>
          <w:rFonts w:ascii="Tahoma" w:hAnsi="Tahoma" w:cs="Tahoma"/>
          <w:bCs/>
          <w:sz w:val="22"/>
          <w:szCs w:val="22"/>
        </w:rPr>
      </w:pPr>
    </w:p>
    <w:p w14:paraId="7CE892B6" w14:textId="77777777" w:rsidR="002B1236" w:rsidRPr="00C674FE" w:rsidRDefault="002B1236" w:rsidP="002B1236">
      <w:pPr>
        <w:pStyle w:val="Standard"/>
        <w:widowControl/>
        <w:spacing w:line="360" w:lineRule="atLeast"/>
        <w:ind w:left="567"/>
        <w:jc w:val="both"/>
        <w:rPr>
          <w:rFonts w:ascii="Tahoma" w:hAnsi="Tahoma" w:cs="Tahoma"/>
          <w:sz w:val="22"/>
          <w:szCs w:val="22"/>
        </w:rPr>
      </w:pPr>
      <w:r w:rsidRPr="00C674FE">
        <w:rPr>
          <w:rFonts w:ascii="Tahoma" w:hAnsi="Tahoma" w:cs="Tahoma"/>
          <w:b/>
          <w:sz w:val="22"/>
          <w:szCs w:val="22"/>
        </w:rPr>
        <w:t>10.12.2.</w:t>
      </w:r>
      <w:r w:rsidRPr="00C674FE">
        <w:rPr>
          <w:rFonts w:ascii="Tahoma" w:hAnsi="Tahoma" w:cs="Tahoma"/>
          <w:bCs/>
          <w:sz w:val="22"/>
          <w:szCs w:val="22"/>
        </w:rPr>
        <w:t xml:space="preserve"> </w:t>
      </w:r>
      <w:r w:rsidRPr="00C674FE">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01515113" w14:textId="77777777" w:rsidR="002B1236" w:rsidRPr="00C674FE" w:rsidRDefault="002B1236" w:rsidP="002B1236">
      <w:pPr>
        <w:pStyle w:val="Standard"/>
        <w:widowControl/>
        <w:spacing w:line="360" w:lineRule="atLeast"/>
        <w:ind w:left="567"/>
        <w:jc w:val="both"/>
        <w:rPr>
          <w:rFonts w:ascii="Tahoma" w:hAnsi="Tahoma" w:cs="Tahoma"/>
          <w:bCs/>
          <w:sz w:val="22"/>
          <w:szCs w:val="22"/>
        </w:rPr>
      </w:pPr>
    </w:p>
    <w:p w14:paraId="279FEA3F" w14:textId="77777777" w:rsidR="002B1236" w:rsidRPr="00C71FD3" w:rsidRDefault="002B1236" w:rsidP="002B1236">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10.12.3.</w:t>
      </w:r>
      <w:r w:rsidRPr="00C674FE">
        <w:rPr>
          <w:rFonts w:ascii="Tahoma" w:hAnsi="Tahoma" w:cs="Tahoma"/>
          <w:bCs/>
          <w:sz w:val="22"/>
          <w:szCs w:val="22"/>
        </w:rPr>
        <w:t xml:space="preserve"> A negociação será realizada por meio do sistema e terá seu resultado divulgado a todas as licitantes e anexado a</w:t>
      </w:r>
      <w:r w:rsidRPr="00C71FD3">
        <w:rPr>
          <w:rFonts w:ascii="Tahoma" w:hAnsi="Tahoma" w:cs="Tahoma"/>
          <w:bCs/>
          <w:sz w:val="22"/>
          <w:szCs w:val="22"/>
        </w:rPr>
        <w:t>os autos do processo licitatório.</w:t>
      </w:r>
    </w:p>
    <w:p w14:paraId="3CEA2A09" w14:textId="77777777" w:rsidR="002B1236" w:rsidRPr="00C71FD3" w:rsidRDefault="002B1236" w:rsidP="002B1236">
      <w:pPr>
        <w:pStyle w:val="Standard"/>
        <w:widowControl/>
        <w:spacing w:line="360" w:lineRule="atLeast"/>
        <w:ind w:left="567"/>
        <w:jc w:val="both"/>
        <w:rPr>
          <w:rFonts w:ascii="Tahoma" w:hAnsi="Tahoma" w:cs="Tahoma"/>
          <w:bCs/>
          <w:sz w:val="22"/>
          <w:szCs w:val="22"/>
        </w:rPr>
      </w:pPr>
    </w:p>
    <w:p w14:paraId="7E5B749E" w14:textId="77777777" w:rsidR="002B1236" w:rsidRPr="00C674FE" w:rsidRDefault="002B1236" w:rsidP="002B1236">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10.12.4.</w:t>
      </w:r>
      <w:r w:rsidRPr="00C674FE">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1595D5BA" w14:textId="77777777" w:rsidR="002B1236" w:rsidRPr="00C674FE" w:rsidRDefault="002B1236" w:rsidP="002B1236">
      <w:pPr>
        <w:pStyle w:val="Standard"/>
        <w:widowControl/>
        <w:spacing w:line="360" w:lineRule="atLeast"/>
        <w:ind w:left="567"/>
        <w:jc w:val="both"/>
        <w:rPr>
          <w:rFonts w:ascii="Tahoma" w:hAnsi="Tahoma" w:cs="Tahoma"/>
          <w:bCs/>
          <w:sz w:val="22"/>
          <w:szCs w:val="22"/>
        </w:rPr>
      </w:pPr>
    </w:p>
    <w:p w14:paraId="3034EBA8" w14:textId="77777777" w:rsidR="002B1236" w:rsidRPr="00C674FE" w:rsidRDefault="002B1236" w:rsidP="002B1236">
      <w:pPr>
        <w:pStyle w:val="Standard"/>
        <w:widowControl/>
        <w:spacing w:line="360" w:lineRule="atLeast"/>
        <w:ind w:left="567"/>
        <w:jc w:val="both"/>
        <w:rPr>
          <w:rFonts w:ascii="Tahoma" w:hAnsi="Tahoma" w:cs="Tahoma"/>
          <w:bCs/>
          <w:sz w:val="22"/>
          <w:szCs w:val="22"/>
        </w:rPr>
      </w:pPr>
      <w:r w:rsidRPr="00C674FE">
        <w:rPr>
          <w:rFonts w:ascii="Tahoma" w:hAnsi="Tahoma" w:cs="Tahoma"/>
          <w:b/>
          <w:sz w:val="22"/>
          <w:szCs w:val="22"/>
        </w:rPr>
        <w:t>10.12.5.</w:t>
      </w:r>
      <w:r w:rsidRPr="00C674FE">
        <w:rPr>
          <w:rFonts w:ascii="Tahoma" w:hAnsi="Tahoma" w:cs="Tahoma"/>
          <w:bCs/>
          <w:sz w:val="22"/>
          <w:szCs w:val="22"/>
        </w:rPr>
        <w:t xml:space="preserve"> Constituem indício de inexequibilidade das propostas/lances valores inferiores a 50% (cinquenta por cento) do valor orçado pela Administração.</w:t>
      </w:r>
    </w:p>
    <w:p w14:paraId="79415083" w14:textId="77777777" w:rsidR="002B1236" w:rsidRPr="00C674FE" w:rsidRDefault="002B1236" w:rsidP="002B1236">
      <w:pPr>
        <w:pStyle w:val="Standard"/>
        <w:widowControl/>
        <w:spacing w:line="360" w:lineRule="atLeast"/>
        <w:ind w:left="567"/>
        <w:jc w:val="both"/>
        <w:rPr>
          <w:rFonts w:ascii="Tahoma" w:hAnsi="Tahoma" w:cs="Tahoma"/>
          <w:bCs/>
          <w:sz w:val="22"/>
          <w:szCs w:val="22"/>
        </w:rPr>
      </w:pPr>
    </w:p>
    <w:p w14:paraId="59BAB28A" w14:textId="77777777" w:rsidR="002B1236" w:rsidRPr="00C674FE" w:rsidRDefault="002B1236" w:rsidP="002B1236">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10.12.5.1.</w:t>
      </w:r>
      <w:r w:rsidRPr="00C674FE">
        <w:rPr>
          <w:rFonts w:ascii="Tahoma" w:hAnsi="Tahoma" w:cs="Tahoma"/>
          <w:bCs/>
          <w:sz w:val="22"/>
          <w:szCs w:val="22"/>
        </w:rPr>
        <w:t xml:space="preserve"> Em relação a lances com indício de inexequibilidade o sistema gera alertas quando: (I) o lance estiver abaixo de 50% do valor estimado; e (II) o lance estiver abaixo de 50% do último lance ofertado pelo fornecedor.</w:t>
      </w:r>
    </w:p>
    <w:p w14:paraId="6A604933" w14:textId="77777777" w:rsidR="002B1236" w:rsidRPr="00C674FE" w:rsidRDefault="002B1236" w:rsidP="002B1236">
      <w:pPr>
        <w:pStyle w:val="Standard"/>
        <w:widowControl/>
        <w:spacing w:line="360" w:lineRule="atLeast"/>
        <w:ind w:left="1134"/>
        <w:jc w:val="both"/>
        <w:rPr>
          <w:rFonts w:ascii="Tahoma" w:hAnsi="Tahoma" w:cs="Tahoma"/>
          <w:bCs/>
          <w:sz w:val="22"/>
          <w:szCs w:val="22"/>
        </w:rPr>
      </w:pPr>
    </w:p>
    <w:p w14:paraId="0AE5070B" w14:textId="77777777" w:rsidR="002B1236" w:rsidRPr="00C674FE" w:rsidRDefault="002B1236" w:rsidP="002B1236">
      <w:pPr>
        <w:pStyle w:val="Standard"/>
        <w:widowControl/>
        <w:spacing w:line="360" w:lineRule="atLeast"/>
        <w:ind w:left="1134"/>
        <w:jc w:val="both"/>
        <w:rPr>
          <w:rFonts w:ascii="Tahoma" w:hAnsi="Tahoma" w:cs="Tahoma"/>
          <w:bCs/>
          <w:sz w:val="22"/>
          <w:szCs w:val="22"/>
        </w:rPr>
      </w:pPr>
      <w:r w:rsidRPr="00C674FE">
        <w:rPr>
          <w:rFonts w:ascii="Tahoma" w:hAnsi="Tahoma" w:cs="Tahoma"/>
          <w:b/>
          <w:sz w:val="22"/>
          <w:szCs w:val="22"/>
        </w:rPr>
        <w:t>10.12.5.2.</w:t>
      </w:r>
      <w:r w:rsidRPr="00C674FE">
        <w:rPr>
          <w:rFonts w:ascii="Tahoma" w:hAnsi="Tahoma" w:cs="Tahoma"/>
          <w:bCs/>
          <w:sz w:val="22"/>
          <w:szCs w:val="22"/>
        </w:rPr>
        <w:t xml:space="preserve"> Nas hipóteses do subitem </w:t>
      </w:r>
      <w:r w:rsidRPr="00C674FE">
        <w:rPr>
          <w:rFonts w:ascii="Tahoma" w:hAnsi="Tahoma" w:cs="Tahoma"/>
          <w:b/>
          <w:sz w:val="22"/>
          <w:szCs w:val="22"/>
        </w:rPr>
        <w:t>10.12.5.1</w:t>
      </w:r>
      <w:r w:rsidRPr="00C674FE">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bookmarkEnd w:id="12"/>
    <w:p w14:paraId="3E7C0994" w14:textId="7BC30010" w:rsidR="007B247F" w:rsidRDefault="007B247F" w:rsidP="00D43DC5">
      <w:pPr>
        <w:pStyle w:val="Standard"/>
        <w:widowControl/>
        <w:spacing w:line="360" w:lineRule="atLeast"/>
        <w:jc w:val="both"/>
      </w:pPr>
    </w:p>
    <w:p w14:paraId="152F2C8A" w14:textId="2FBC0F51" w:rsidR="00483B65" w:rsidRPr="00C71FD3" w:rsidRDefault="00D40730" w:rsidP="00483B65">
      <w:pPr>
        <w:pStyle w:val="Default"/>
        <w:spacing w:line="360" w:lineRule="atLeast"/>
        <w:jc w:val="both"/>
        <w:rPr>
          <w:bCs/>
          <w:sz w:val="22"/>
          <w:szCs w:val="22"/>
        </w:rPr>
      </w:pPr>
      <w:bookmarkStart w:id="13" w:name="_Hlk159505788"/>
      <w:r w:rsidRPr="00C674FE">
        <w:rPr>
          <w:b/>
          <w:sz w:val="22"/>
          <w:szCs w:val="22"/>
        </w:rPr>
        <w:t>10.13.</w:t>
      </w:r>
      <w:r w:rsidRPr="00C674FE">
        <w:rPr>
          <w:bCs/>
          <w:sz w:val="22"/>
          <w:szCs w:val="22"/>
        </w:rPr>
        <w:t xml:space="preserve"> </w:t>
      </w:r>
      <w:r w:rsidRPr="00C674FE">
        <w:rPr>
          <w:sz w:val="22"/>
          <w:szCs w:val="22"/>
        </w:rPr>
        <w:t xml:space="preserve">A </w:t>
      </w:r>
      <w:r w:rsidRPr="00C674FE">
        <w:rPr>
          <w:bCs/>
          <w:sz w:val="22"/>
          <w:szCs w:val="22"/>
          <w:u w:val="single"/>
        </w:rPr>
        <w:t>licitante provisoriamente vencedora (arrematante) deverá enviar a proposta escrita</w:t>
      </w:r>
      <w:r w:rsidRPr="00C674FE">
        <w:rPr>
          <w:bCs/>
          <w:sz w:val="22"/>
          <w:szCs w:val="22"/>
        </w:rPr>
        <w:t xml:space="preserve">, conforme indicado no subitem </w:t>
      </w:r>
      <w:r w:rsidRPr="00C674FE">
        <w:rPr>
          <w:b/>
          <w:sz w:val="22"/>
          <w:szCs w:val="22"/>
        </w:rPr>
        <w:t>9.3</w:t>
      </w:r>
      <w:r w:rsidRPr="00C674FE">
        <w:rPr>
          <w:bCs/>
          <w:sz w:val="22"/>
          <w:szCs w:val="22"/>
        </w:rPr>
        <w:t xml:space="preserve">, e, se necessário, os documentos complementares solicitados no </w:t>
      </w:r>
      <w:r w:rsidRPr="00C674FE">
        <w:rPr>
          <w:b/>
          <w:sz w:val="22"/>
          <w:szCs w:val="22"/>
        </w:rPr>
        <w:t>Item 1</w:t>
      </w:r>
      <w:r w:rsidRPr="00C674FE">
        <w:rPr>
          <w:bCs/>
          <w:sz w:val="22"/>
          <w:szCs w:val="22"/>
        </w:rPr>
        <w:t xml:space="preserve"> do Anexo I,</w:t>
      </w:r>
      <w:r w:rsidRPr="00C674FE">
        <w:rPr>
          <w:b/>
          <w:sz w:val="22"/>
          <w:szCs w:val="22"/>
        </w:rPr>
        <w:t xml:space="preserve"> </w:t>
      </w:r>
      <w:r w:rsidRPr="00C674FE">
        <w:rPr>
          <w:bCs/>
          <w:sz w:val="22"/>
          <w:szCs w:val="22"/>
        </w:rPr>
        <w:t>por meio do sistema,</w:t>
      </w:r>
      <w:r w:rsidRPr="00C674FE">
        <w:rPr>
          <w:b/>
          <w:bCs/>
          <w:sz w:val="22"/>
          <w:szCs w:val="22"/>
        </w:rPr>
        <w:t xml:space="preserve"> </w:t>
      </w:r>
      <w:r w:rsidRPr="00C674FE">
        <w:rPr>
          <w:b/>
          <w:sz w:val="22"/>
          <w:szCs w:val="22"/>
        </w:rPr>
        <w:t>até o dia útil subsequente ao da solicitação do(a) Pregoeiro(a) no sistema</w:t>
      </w:r>
      <w:r w:rsidR="00940DF2" w:rsidRPr="00926007">
        <w:rPr>
          <w:bCs/>
          <w:sz w:val="22"/>
          <w:szCs w:val="22"/>
        </w:rPr>
        <w:t xml:space="preserve">, </w:t>
      </w:r>
      <w:bookmarkStart w:id="14" w:name="_Hlk156826893"/>
      <w:r w:rsidR="00483B65" w:rsidRPr="0016636F">
        <w:rPr>
          <w:bCs/>
          <w:sz w:val="22"/>
          <w:szCs w:val="22"/>
          <w:highlight w:val="cyan"/>
        </w:rPr>
        <w:t>prorrogável por igual período, por solicitação justificada da licitante</w:t>
      </w:r>
      <w:r w:rsidR="00483B65">
        <w:rPr>
          <w:bCs/>
          <w:sz w:val="22"/>
          <w:szCs w:val="22"/>
          <w:highlight w:val="cyan"/>
        </w:rPr>
        <w:t>, devidamente aceita,</w:t>
      </w:r>
      <w:r w:rsidR="00483B65" w:rsidRPr="0016636F">
        <w:rPr>
          <w:bCs/>
          <w:sz w:val="22"/>
          <w:szCs w:val="22"/>
          <w:highlight w:val="cyan"/>
        </w:rPr>
        <w:t xml:space="preserve"> ou de ofício pelo(a) Pregoeiro(a) quando constatada a insuficiência do prazo estabelecido.</w:t>
      </w:r>
    </w:p>
    <w:bookmarkEnd w:id="14"/>
    <w:p w14:paraId="64970B03" w14:textId="4DCC5D75" w:rsidR="008C4841" w:rsidRPr="00926007" w:rsidRDefault="008C4841" w:rsidP="00EA64DE">
      <w:pPr>
        <w:pStyle w:val="Standard"/>
        <w:widowControl/>
        <w:spacing w:line="360" w:lineRule="atLeast"/>
        <w:jc w:val="both"/>
        <w:rPr>
          <w:rFonts w:ascii="Tahoma" w:hAnsi="Tahoma" w:cs="Tahoma"/>
          <w:bCs/>
          <w:sz w:val="22"/>
          <w:szCs w:val="22"/>
        </w:rPr>
      </w:pPr>
    </w:p>
    <w:p w14:paraId="57317E0E" w14:textId="77777777" w:rsidR="009765F3" w:rsidRPr="00C674FE" w:rsidRDefault="009765F3" w:rsidP="009765F3">
      <w:pPr>
        <w:pStyle w:val="NormalWeb"/>
        <w:spacing w:before="0" w:after="0" w:line="360" w:lineRule="atLeast"/>
        <w:ind w:left="567"/>
        <w:jc w:val="both"/>
        <w:rPr>
          <w:rFonts w:ascii="Tahoma" w:hAnsi="Tahoma" w:cs="Tahoma"/>
          <w:sz w:val="22"/>
          <w:szCs w:val="22"/>
        </w:rPr>
      </w:pPr>
      <w:r w:rsidRPr="00C674FE">
        <w:rPr>
          <w:rFonts w:ascii="Tahoma" w:hAnsi="Tahoma" w:cs="Tahoma"/>
          <w:b/>
          <w:bCs/>
          <w:sz w:val="22"/>
          <w:szCs w:val="22"/>
        </w:rPr>
        <w:t>10.13.1.</w:t>
      </w:r>
      <w:r w:rsidRPr="00C674FE">
        <w:rPr>
          <w:rFonts w:ascii="Tahoma" w:hAnsi="Tahoma" w:cs="Tahoma"/>
          <w:sz w:val="22"/>
          <w:szCs w:val="22"/>
        </w:rPr>
        <w:t xml:space="preserve"> Serão disponibilizados para acesso público os documentos que compõem as propostas das licitantes convocadas para sua apresentação, após a fase de envio de lances.</w:t>
      </w:r>
    </w:p>
    <w:bookmarkEnd w:id="13"/>
    <w:p w14:paraId="2509F87A" w14:textId="77777777" w:rsidR="00EA64DE" w:rsidRDefault="00EA64DE" w:rsidP="00EA64DE">
      <w:pPr>
        <w:pStyle w:val="Standard"/>
        <w:widowControl/>
        <w:spacing w:line="360" w:lineRule="atLeast"/>
        <w:jc w:val="both"/>
        <w:rPr>
          <w:rFonts w:ascii="Tahoma" w:hAnsi="Tahoma" w:cs="Tahoma"/>
          <w:bCs/>
          <w:sz w:val="22"/>
          <w:szCs w:val="22"/>
          <w:u w:val="single"/>
        </w:rPr>
      </w:pPr>
    </w:p>
    <w:p w14:paraId="3E6CB680" w14:textId="77777777" w:rsidR="003A3166" w:rsidRPr="00C674FE" w:rsidRDefault="003A3166" w:rsidP="003A3166">
      <w:pPr>
        <w:pStyle w:val="modelo"/>
        <w:widowControl/>
        <w:spacing w:line="360" w:lineRule="atLeast"/>
        <w:rPr>
          <w:rFonts w:ascii="Tahoma" w:hAnsi="Tahoma" w:cs="Tahoma"/>
          <w:sz w:val="22"/>
          <w:szCs w:val="22"/>
        </w:rPr>
      </w:pPr>
      <w:bookmarkStart w:id="15" w:name="_Hlk159505818"/>
      <w:r w:rsidRPr="00C674FE">
        <w:rPr>
          <w:rFonts w:ascii="Tahoma" w:hAnsi="Tahoma" w:cs="Tahoma"/>
          <w:b/>
          <w:sz w:val="22"/>
          <w:szCs w:val="22"/>
        </w:rPr>
        <w:t>10.14.</w:t>
      </w:r>
      <w:r w:rsidRPr="00C674FE">
        <w:rPr>
          <w:rFonts w:ascii="Tahoma" w:hAnsi="Tahoma" w:cs="Tahoma"/>
          <w:sz w:val="22"/>
          <w:szCs w:val="22"/>
        </w:rPr>
        <w:t xml:space="preserve"> Se as propostas ou os lances de menores valores não forem aceitáveis, posteriormente à negociação, ou se as licitantes desatenderem às exigências habilitatórias, mesmo após esgotadas </w:t>
      </w:r>
      <w:r w:rsidRPr="00C674FE">
        <w:rPr>
          <w:rFonts w:ascii="Tahoma" w:hAnsi="Tahoma" w:cs="Tahoma"/>
          <w:sz w:val="22"/>
          <w:szCs w:val="22"/>
        </w:rPr>
        <w:lastRenderedPageBreak/>
        <w:t>as possibilidades de saneamento da documentação e da proposta, o(a) Pregoeiro(a) examinará as propostas ou os lances subsequentes, exclusivamente por meio do sistema, verificando a sua aceitabilidade e a habilitação da proponente, na ordem de classificação, e assim sucessivamente, até a apuração de uma proposta ou lance que atenda ao edital. Nesta hipótese, o(a) Pregoeiro(a) poderá negociar com a licitante para que seja obtido preço melhor.</w:t>
      </w:r>
    </w:p>
    <w:p w14:paraId="6BA2278A" w14:textId="77777777" w:rsidR="003A3166" w:rsidRPr="00C674FE" w:rsidRDefault="003A3166" w:rsidP="003A3166">
      <w:pPr>
        <w:pStyle w:val="Cabealho"/>
        <w:spacing w:line="360" w:lineRule="atLeast"/>
      </w:pPr>
    </w:p>
    <w:p w14:paraId="46D3BE36" w14:textId="77777777" w:rsidR="003A3166" w:rsidRPr="00C71FD3" w:rsidRDefault="003A3166" w:rsidP="003A3166">
      <w:pPr>
        <w:pStyle w:val="modelo"/>
        <w:widowControl/>
        <w:spacing w:line="360" w:lineRule="atLeast"/>
        <w:ind w:left="567"/>
        <w:rPr>
          <w:rFonts w:ascii="Tahoma" w:hAnsi="Tahoma" w:cs="Tahoma"/>
          <w:sz w:val="22"/>
          <w:szCs w:val="22"/>
        </w:rPr>
      </w:pPr>
      <w:r w:rsidRPr="00C674FE">
        <w:rPr>
          <w:rFonts w:ascii="Tahoma" w:hAnsi="Tahoma" w:cs="Tahoma"/>
          <w:b/>
          <w:sz w:val="22"/>
          <w:szCs w:val="22"/>
        </w:rPr>
        <w:t>10.14.1.</w:t>
      </w:r>
      <w:r w:rsidRPr="00C674FE">
        <w:rPr>
          <w:rFonts w:ascii="Tahoma" w:hAnsi="Tahoma" w:cs="Tahoma"/>
          <w:sz w:val="22"/>
          <w:szCs w:val="22"/>
        </w:rPr>
        <w:t xml:space="preserve"> Em caso de propostas intermediárias empatadas, serão utilizados os critérios de desempate definidos n</w:t>
      </w:r>
      <w:r w:rsidRPr="00C674FE">
        <w:rPr>
          <w:rFonts w:ascii="Tahoma" w:hAnsi="Tahoma" w:cs="Tahoma"/>
          <w:bCs/>
          <w:sz w:val="22"/>
          <w:szCs w:val="22"/>
        </w:rPr>
        <w:t xml:space="preserve">o subitem </w:t>
      </w:r>
      <w:r w:rsidRPr="00C674FE">
        <w:rPr>
          <w:rFonts w:ascii="Tahoma" w:hAnsi="Tahoma" w:cs="Tahoma"/>
          <w:b/>
          <w:sz w:val="22"/>
          <w:szCs w:val="22"/>
        </w:rPr>
        <w:t>10.10</w:t>
      </w:r>
      <w:r w:rsidRPr="00C674FE">
        <w:rPr>
          <w:rFonts w:ascii="Tahoma" w:hAnsi="Tahoma" w:cs="Tahoma"/>
          <w:sz w:val="22"/>
          <w:szCs w:val="22"/>
        </w:rPr>
        <w:t>.</w:t>
      </w:r>
    </w:p>
    <w:bookmarkEnd w:id="15"/>
    <w:p w14:paraId="79C263AD" w14:textId="3176E6B6" w:rsidR="00EE781F" w:rsidRPr="00926007" w:rsidRDefault="00EE781F" w:rsidP="00D02D74">
      <w:pPr>
        <w:pStyle w:val="Cabealho"/>
        <w:spacing w:line="360" w:lineRule="atLeast"/>
      </w:pPr>
    </w:p>
    <w:p w14:paraId="65672DC4" w14:textId="77777777" w:rsidR="00C652A9" w:rsidRPr="00C71FD3" w:rsidRDefault="00C652A9" w:rsidP="00C652A9">
      <w:pPr>
        <w:widowControl/>
        <w:spacing w:line="360" w:lineRule="atLeast"/>
        <w:jc w:val="both"/>
        <w:rPr>
          <w:rFonts w:ascii="Tahoma" w:hAnsi="Tahoma" w:cs="Tahoma"/>
          <w:bCs/>
          <w:sz w:val="22"/>
          <w:szCs w:val="22"/>
        </w:rPr>
      </w:pPr>
      <w:bookmarkStart w:id="16" w:name="_Hlk159505824"/>
      <w:r w:rsidRPr="00C674FE">
        <w:rPr>
          <w:rFonts w:ascii="Tahoma" w:hAnsi="Tahoma" w:cs="Tahoma"/>
          <w:b/>
          <w:bCs/>
          <w:sz w:val="22"/>
          <w:szCs w:val="22"/>
        </w:rPr>
        <w:t xml:space="preserve">10.15. </w:t>
      </w:r>
      <w:r w:rsidRPr="00C674FE">
        <w:rPr>
          <w:rFonts w:ascii="Tahoma" w:hAnsi="Tahoma" w:cs="Tahoma"/>
          <w:bCs/>
          <w:sz w:val="22"/>
          <w:szCs w:val="22"/>
        </w:rPr>
        <w:t>Na hipótese de ne</w:t>
      </w:r>
      <w:r w:rsidRPr="00C71FD3">
        <w:rPr>
          <w:rFonts w:ascii="Tahoma" w:hAnsi="Tahoma" w:cs="Tahoma"/>
          <w:bCs/>
          <w:sz w:val="22"/>
          <w:szCs w:val="22"/>
        </w:rPr>
        <w:t>cessidade de suspensão da sessão pública para a realização de diligências,</w:t>
      </w:r>
    </w:p>
    <w:p w14:paraId="738B9CA6" w14:textId="4253B46F" w:rsidR="00483B65" w:rsidRPr="00C71FD3" w:rsidRDefault="00C652A9" w:rsidP="00C652A9">
      <w:pPr>
        <w:widowControl/>
        <w:spacing w:line="360" w:lineRule="atLeast"/>
        <w:jc w:val="both"/>
        <w:rPr>
          <w:rFonts w:ascii="Tahoma" w:hAnsi="Tahoma" w:cs="Tahoma"/>
          <w:bCs/>
          <w:sz w:val="22"/>
          <w:szCs w:val="22"/>
        </w:rPr>
      </w:pPr>
      <w:r w:rsidRPr="00C71FD3">
        <w:rPr>
          <w:rFonts w:ascii="Tahoma" w:hAnsi="Tahoma" w:cs="Tahoma"/>
          <w:bCs/>
          <w:sz w:val="22"/>
          <w:szCs w:val="22"/>
        </w:rPr>
        <w:t>com vistas ao saneamento de proposta e/ou documentos de habilitação, o seu reinício somente poderá ocorrer mediante aviso prévio no sistema com, no mínimo, 24 (vinte e quatro) horas de antecedência</w:t>
      </w:r>
      <w:r w:rsidR="005548DF" w:rsidRPr="00926007">
        <w:rPr>
          <w:rFonts w:ascii="Tahoma" w:hAnsi="Tahoma" w:cs="Tahoma"/>
          <w:bCs/>
          <w:sz w:val="22"/>
          <w:szCs w:val="22"/>
        </w:rPr>
        <w:t xml:space="preserve">, </w:t>
      </w:r>
      <w:bookmarkStart w:id="17" w:name="_Hlk154670555"/>
      <w:r w:rsidR="00483B65" w:rsidRPr="0016636F">
        <w:rPr>
          <w:rFonts w:ascii="Tahoma" w:hAnsi="Tahoma" w:cs="Tahoma"/>
          <w:bCs/>
          <w:sz w:val="22"/>
          <w:szCs w:val="22"/>
          <w:highlight w:val="cyan"/>
        </w:rPr>
        <w:t>para fins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julgamento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proposta ou d</w:t>
      </w:r>
      <w:r w:rsidR="00483B65">
        <w:rPr>
          <w:rFonts w:ascii="Tahoma" w:hAnsi="Tahoma" w:cs="Tahoma"/>
          <w:color w:val="000000"/>
          <w:sz w:val="22"/>
          <w:szCs w:val="22"/>
          <w:highlight w:val="cyan"/>
        </w:rPr>
        <w:t>e</w:t>
      </w:r>
      <w:r w:rsidR="00483B65" w:rsidRPr="0016636F">
        <w:rPr>
          <w:rFonts w:ascii="Tahoma" w:hAnsi="Tahoma" w:cs="Tahoma"/>
          <w:color w:val="000000"/>
          <w:sz w:val="22"/>
          <w:szCs w:val="22"/>
          <w:highlight w:val="cyan"/>
        </w:rPr>
        <w:t xml:space="preserve"> habilitação</w:t>
      </w:r>
      <w:bookmarkEnd w:id="17"/>
      <w:r w:rsidR="00483B65">
        <w:rPr>
          <w:rFonts w:ascii="Tahoma" w:hAnsi="Tahoma" w:cs="Tahoma"/>
          <w:bCs/>
          <w:sz w:val="22"/>
          <w:szCs w:val="22"/>
        </w:rPr>
        <w:t xml:space="preserve">, </w:t>
      </w:r>
      <w:r w:rsidR="00483B65" w:rsidRPr="00C71FD3">
        <w:rPr>
          <w:rFonts w:ascii="Tahoma" w:hAnsi="Tahoma" w:cs="Tahoma"/>
          <w:bCs/>
          <w:sz w:val="22"/>
          <w:szCs w:val="22"/>
        </w:rPr>
        <w:t>e a ocorrência será registrada em ata.</w:t>
      </w:r>
    </w:p>
    <w:bookmarkEnd w:id="16"/>
    <w:p w14:paraId="39902897" w14:textId="4E057AF9" w:rsidR="005548DF" w:rsidRPr="00286D68" w:rsidRDefault="005548DF" w:rsidP="005548DF">
      <w:pPr>
        <w:widowControl/>
        <w:spacing w:line="360" w:lineRule="atLeast"/>
        <w:jc w:val="both"/>
        <w:rPr>
          <w:rFonts w:ascii="Tahoma" w:hAnsi="Tahoma" w:cs="Tahoma"/>
          <w:b/>
          <w:bCs/>
          <w:sz w:val="22"/>
          <w:szCs w:val="22"/>
        </w:rPr>
      </w:pPr>
    </w:p>
    <w:p w14:paraId="1A36A4D3" w14:textId="77777777" w:rsidR="0066463A" w:rsidRPr="00286D68" w:rsidRDefault="00D56967" w:rsidP="00286D68">
      <w:pPr>
        <w:widowControl/>
        <w:spacing w:line="360" w:lineRule="atLeast"/>
        <w:jc w:val="both"/>
        <w:rPr>
          <w:rFonts w:ascii="Tahoma" w:hAnsi="Tahoma" w:cs="Tahoma"/>
          <w:b/>
          <w:bCs/>
          <w:sz w:val="22"/>
          <w:szCs w:val="22"/>
        </w:rPr>
      </w:pPr>
      <w:r w:rsidRPr="00C73DD1">
        <w:rPr>
          <w:rFonts w:ascii="Tahoma" w:hAnsi="Tahoma" w:cs="Tahoma"/>
          <w:b/>
          <w:bCs/>
          <w:sz w:val="22"/>
          <w:szCs w:val="22"/>
        </w:rPr>
        <w:t>11. CRITÉRIO DE JULGAMENTO</w:t>
      </w:r>
    </w:p>
    <w:p w14:paraId="3D5E02E7" w14:textId="77777777" w:rsidR="0066463A" w:rsidRPr="00286D68" w:rsidRDefault="0066463A" w:rsidP="00286D68">
      <w:pPr>
        <w:widowControl/>
        <w:spacing w:line="360" w:lineRule="atLeast"/>
        <w:jc w:val="both"/>
        <w:rPr>
          <w:rFonts w:ascii="Tahoma" w:hAnsi="Tahoma" w:cs="Tahoma"/>
          <w:b/>
          <w:bCs/>
          <w:sz w:val="22"/>
          <w:szCs w:val="22"/>
        </w:rPr>
      </w:pPr>
    </w:p>
    <w:p w14:paraId="5AA21FFF" w14:textId="380ABD9C"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color w:val="000000"/>
          <w:sz w:val="22"/>
          <w:szCs w:val="22"/>
        </w:rPr>
        <w:t>11.1.</w:t>
      </w:r>
      <w:r w:rsidRPr="00A510F0">
        <w:rPr>
          <w:rFonts w:ascii="Tahoma" w:hAnsi="Tahoma" w:cs="Tahoma"/>
          <w:color w:val="000000"/>
          <w:sz w:val="22"/>
          <w:szCs w:val="22"/>
        </w:rPr>
        <w:t xml:space="preserve"> </w:t>
      </w:r>
      <w:r w:rsidR="00C73DD1" w:rsidRPr="00A510F0">
        <w:rPr>
          <w:rFonts w:ascii="Tahoma" w:hAnsi="Tahoma" w:cs="Tahoma"/>
          <w:color w:val="000000"/>
          <w:sz w:val="22"/>
          <w:szCs w:val="22"/>
        </w:rPr>
        <w:t>Para julgamento da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 xml:space="preserve"> proposta</w:t>
      </w:r>
      <w:r w:rsidR="002D0A72" w:rsidRPr="00A510F0">
        <w:rPr>
          <w:rFonts w:ascii="Tahoma" w:hAnsi="Tahoma" w:cs="Tahoma"/>
          <w:color w:val="000000"/>
          <w:sz w:val="22"/>
          <w:szCs w:val="22"/>
        </w:rPr>
        <w:t>s</w:t>
      </w:r>
      <w:r w:rsidR="00C73DD1" w:rsidRPr="00A510F0">
        <w:rPr>
          <w:rFonts w:ascii="Tahoma" w:hAnsi="Tahoma" w:cs="Tahoma"/>
          <w:color w:val="000000"/>
          <w:sz w:val="22"/>
          <w:szCs w:val="22"/>
        </w:rPr>
        <w:t>,</w:t>
      </w:r>
      <w:r w:rsidR="00AB0749" w:rsidRPr="00A510F0">
        <w:rPr>
          <w:rFonts w:ascii="Tahoma" w:hAnsi="Tahoma" w:cs="Tahoma"/>
          <w:color w:val="000000"/>
          <w:sz w:val="22"/>
          <w:szCs w:val="22"/>
        </w:rPr>
        <w:t xml:space="preserve"> </w:t>
      </w:r>
      <w:r w:rsidRPr="00A510F0">
        <w:rPr>
          <w:rFonts w:ascii="Tahoma" w:hAnsi="Tahoma" w:cs="Tahoma"/>
          <w:color w:val="000000"/>
          <w:sz w:val="22"/>
          <w:szCs w:val="22"/>
        </w:rPr>
        <w:t xml:space="preserve">será adotado o critério de </w:t>
      </w:r>
      <w:r w:rsidRPr="00201F86">
        <w:rPr>
          <w:rFonts w:ascii="Tahoma" w:hAnsi="Tahoma" w:cs="Tahoma"/>
          <w:b/>
          <w:color w:val="000000"/>
          <w:sz w:val="22"/>
          <w:szCs w:val="22"/>
          <w:highlight w:val="yellow"/>
        </w:rPr>
        <w:t xml:space="preserve">MENOR PREÇO </w:t>
      </w:r>
      <w:r w:rsidR="002E2DA3">
        <w:rPr>
          <w:rFonts w:ascii="Tahoma" w:hAnsi="Tahoma" w:cs="Tahoma"/>
          <w:b/>
          <w:color w:val="000000"/>
          <w:sz w:val="22"/>
          <w:szCs w:val="22"/>
          <w:highlight w:val="yellow"/>
        </w:rPr>
        <w:t xml:space="preserve">UNITÁRIO </w:t>
      </w:r>
      <w:r w:rsidR="00201F86" w:rsidRPr="00201F86">
        <w:rPr>
          <w:rFonts w:ascii="Tahoma" w:hAnsi="Tahoma" w:cs="Tahoma"/>
          <w:b/>
          <w:color w:val="000000"/>
          <w:sz w:val="22"/>
          <w:szCs w:val="22"/>
          <w:highlight w:val="yellow"/>
        </w:rPr>
        <w:t>POR ITEM</w:t>
      </w:r>
      <w:r w:rsidRPr="00201F86">
        <w:rPr>
          <w:rFonts w:ascii="Tahoma" w:hAnsi="Tahoma" w:cs="Tahoma"/>
          <w:bCs/>
          <w:color w:val="000000"/>
          <w:sz w:val="22"/>
          <w:szCs w:val="22"/>
        </w:rPr>
        <w:t>,</w:t>
      </w:r>
      <w:r w:rsidRPr="00A510F0">
        <w:rPr>
          <w:rFonts w:ascii="Tahoma" w:hAnsi="Tahoma" w:cs="Tahoma"/>
          <w:color w:val="000000"/>
          <w:sz w:val="22"/>
          <w:szCs w:val="22"/>
        </w:rPr>
        <w:t xml:space="preserve"> observadas as condições definidas neste edital.</w:t>
      </w:r>
    </w:p>
    <w:p w14:paraId="18B26FCD" w14:textId="77777777" w:rsidR="0066463A" w:rsidRPr="00A510F0" w:rsidRDefault="0066463A" w:rsidP="00286D68">
      <w:pPr>
        <w:widowControl/>
        <w:spacing w:line="360" w:lineRule="atLeast"/>
        <w:ind w:left="709"/>
        <w:jc w:val="both"/>
        <w:rPr>
          <w:rFonts w:ascii="Tahoma" w:hAnsi="Tahoma" w:cs="Tahoma"/>
          <w:sz w:val="22"/>
          <w:szCs w:val="22"/>
        </w:rPr>
      </w:pPr>
    </w:p>
    <w:p w14:paraId="1077D01C" w14:textId="6C554E02"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11.2.</w:t>
      </w:r>
      <w:r w:rsidRPr="00A510F0">
        <w:rPr>
          <w:rFonts w:ascii="Tahoma" w:hAnsi="Tahoma" w:cs="Tahoma"/>
          <w:sz w:val="22"/>
          <w:szCs w:val="22"/>
        </w:rPr>
        <w:t xml:space="preserve"> Serão </w:t>
      </w:r>
      <w:r w:rsidRPr="00A510F0">
        <w:rPr>
          <w:rFonts w:ascii="Tahoma" w:hAnsi="Tahoma" w:cs="Tahoma"/>
          <w:b/>
          <w:sz w:val="22"/>
          <w:szCs w:val="22"/>
        </w:rPr>
        <w:t>DESCLASSIFICAD</w:t>
      </w:r>
      <w:r w:rsidR="008773AB" w:rsidRPr="00A510F0">
        <w:rPr>
          <w:rFonts w:ascii="Tahoma" w:hAnsi="Tahoma" w:cs="Tahoma"/>
          <w:b/>
          <w:sz w:val="22"/>
          <w:szCs w:val="22"/>
        </w:rPr>
        <w:t>O</w:t>
      </w:r>
      <w:r w:rsidRPr="00A510F0">
        <w:rPr>
          <w:rFonts w:ascii="Tahoma" w:hAnsi="Tahoma" w:cs="Tahoma"/>
          <w:b/>
          <w:sz w:val="22"/>
          <w:szCs w:val="22"/>
        </w:rPr>
        <w:t>S</w:t>
      </w:r>
      <w:r w:rsidRPr="00A510F0">
        <w:rPr>
          <w:rFonts w:ascii="Tahoma" w:hAnsi="Tahoma" w:cs="Tahoma"/>
          <w:sz w:val="22"/>
          <w:szCs w:val="22"/>
        </w:rPr>
        <w:t xml:space="preserve"> </w:t>
      </w:r>
      <w:r w:rsidR="008773AB" w:rsidRPr="00A510F0">
        <w:rPr>
          <w:rFonts w:ascii="Tahoma" w:hAnsi="Tahoma" w:cs="Tahoma"/>
          <w:sz w:val="22"/>
          <w:szCs w:val="22"/>
        </w:rPr>
        <w:t xml:space="preserve">os lances e </w:t>
      </w:r>
      <w:r w:rsidRPr="00A510F0">
        <w:rPr>
          <w:rFonts w:ascii="Tahoma" w:hAnsi="Tahoma" w:cs="Tahoma"/>
          <w:sz w:val="22"/>
          <w:szCs w:val="22"/>
        </w:rPr>
        <w:t>as propostas:</w:t>
      </w:r>
    </w:p>
    <w:p w14:paraId="5F778455"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bCs/>
          <w:sz w:val="22"/>
          <w:szCs w:val="22"/>
        </w:rPr>
        <w:t>11.2.1.</w:t>
      </w:r>
      <w:r w:rsidRPr="00926007">
        <w:rPr>
          <w:rFonts w:ascii="Tahoma" w:hAnsi="Tahoma" w:cs="Tahoma"/>
          <w:sz w:val="22"/>
          <w:szCs w:val="22"/>
        </w:rPr>
        <w:t xml:space="preserve"> que contiverem vícios insanáveis;</w:t>
      </w:r>
    </w:p>
    <w:p w14:paraId="40FB8EFB" w14:textId="77777777" w:rsidR="00C73DD1" w:rsidRPr="00926007" w:rsidRDefault="00C73DD1" w:rsidP="00C73DD1">
      <w:pPr>
        <w:pStyle w:val="Cabealho"/>
        <w:spacing w:line="360" w:lineRule="atLeast"/>
      </w:pPr>
    </w:p>
    <w:p w14:paraId="0DA90336" w14:textId="5E3AC73C" w:rsidR="00C73DD1" w:rsidRPr="00926007" w:rsidRDefault="00C73DD1" w:rsidP="00C73DD1">
      <w:pPr>
        <w:widowControl/>
        <w:spacing w:line="360" w:lineRule="atLeast"/>
        <w:ind w:left="567"/>
        <w:jc w:val="both"/>
        <w:rPr>
          <w:rFonts w:ascii="Tahoma" w:hAnsi="Tahoma" w:cs="Tahoma"/>
          <w:b/>
          <w:sz w:val="22"/>
          <w:szCs w:val="22"/>
        </w:rPr>
      </w:pPr>
      <w:r w:rsidRPr="00926007">
        <w:rPr>
          <w:rFonts w:ascii="Tahoma" w:hAnsi="Tahoma" w:cs="Tahoma"/>
          <w:b/>
          <w:sz w:val="22"/>
          <w:szCs w:val="22"/>
        </w:rPr>
        <w:t xml:space="preserve">11.2.2. </w:t>
      </w:r>
      <w:r w:rsidRPr="00926007">
        <w:rPr>
          <w:rFonts w:ascii="Tahoma" w:hAnsi="Tahoma" w:cs="Tahoma"/>
          <w:bCs/>
          <w:sz w:val="22"/>
          <w:szCs w:val="22"/>
        </w:rPr>
        <w:t>que não obedecerem às especificações técnicas pormenorizadas n</w:t>
      </w:r>
      <w:r w:rsidR="000D4B5C" w:rsidRPr="00926007">
        <w:rPr>
          <w:rFonts w:ascii="Tahoma" w:hAnsi="Tahoma" w:cs="Tahoma"/>
          <w:bCs/>
          <w:sz w:val="22"/>
          <w:szCs w:val="22"/>
        </w:rPr>
        <w:t>este</w:t>
      </w:r>
      <w:r w:rsidRPr="00926007">
        <w:rPr>
          <w:rFonts w:ascii="Tahoma" w:hAnsi="Tahoma" w:cs="Tahoma"/>
          <w:bCs/>
          <w:sz w:val="22"/>
          <w:szCs w:val="22"/>
        </w:rPr>
        <w:t xml:space="preserve"> edital;</w:t>
      </w:r>
    </w:p>
    <w:p w14:paraId="27ECE1CC" w14:textId="77777777" w:rsidR="00C73DD1" w:rsidRPr="00926007" w:rsidRDefault="00C73DD1" w:rsidP="00C73DD1">
      <w:pPr>
        <w:widowControl/>
        <w:spacing w:line="360" w:lineRule="atLeast"/>
        <w:ind w:left="567"/>
        <w:jc w:val="both"/>
        <w:rPr>
          <w:rFonts w:ascii="Tahoma" w:hAnsi="Tahoma" w:cs="Tahoma"/>
          <w:b/>
          <w:sz w:val="22"/>
          <w:szCs w:val="22"/>
        </w:rPr>
      </w:pPr>
    </w:p>
    <w:p w14:paraId="2F988D7D" w14:textId="77777777" w:rsidR="00777DDA" w:rsidRPr="00926007" w:rsidRDefault="00777DDA" w:rsidP="00777DDA">
      <w:pPr>
        <w:widowControl/>
        <w:spacing w:line="360" w:lineRule="atLeast"/>
        <w:ind w:left="567"/>
        <w:jc w:val="both"/>
        <w:rPr>
          <w:rFonts w:ascii="Tahoma" w:hAnsi="Tahoma" w:cs="Tahoma"/>
          <w:sz w:val="22"/>
          <w:szCs w:val="22"/>
        </w:rPr>
      </w:pPr>
      <w:r w:rsidRPr="00926007">
        <w:rPr>
          <w:rFonts w:ascii="Tahoma" w:hAnsi="Tahoma" w:cs="Tahoma"/>
          <w:b/>
          <w:sz w:val="22"/>
          <w:szCs w:val="22"/>
        </w:rPr>
        <w:t>11.2.3.</w:t>
      </w:r>
      <w:r w:rsidRPr="00926007">
        <w:rPr>
          <w:rFonts w:ascii="Tahoma" w:hAnsi="Tahoma" w:cs="Tahoma"/>
          <w:sz w:val="22"/>
          <w:szCs w:val="22"/>
        </w:rPr>
        <w:t xml:space="preserve"> que apresentarem preços inexequíveis ou permanecerem acima do orçamento estimado para a contratação;</w:t>
      </w:r>
    </w:p>
    <w:p w14:paraId="008C2229" w14:textId="77777777" w:rsidR="00C73DD1" w:rsidRPr="00926007" w:rsidRDefault="00C73DD1" w:rsidP="00C73DD1">
      <w:pPr>
        <w:widowControl/>
        <w:spacing w:line="360" w:lineRule="atLeast"/>
        <w:ind w:left="567"/>
        <w:jc w:val="both"/>
        <w:rPr>
          <w:rFonts w:ascii="Tahoma" w:hAnsi="Tahoma" w:cs="Tahoma"/>
          <w:sz w:val="22"/>
          <w:szCs w:val="22"/>
        </w:rPr>
      </w:pPr>
    </w:p>
    <w:p w14:paraId="1B072543" w14:textId="77777777"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11.2.4.</w:t>
      </w:r>
      <w:r w:rsidRPr="00926007">
        <w:rPr>
          <w:rFonts w:ascii="Tahoma" w:hAnsi="Tahoma" w:cs="Tahoma"/>
          <w:sz w:val="22"/>
          <w:szCs w:val="22"/>
        </w:rPr>
        <w:t xml:space="preserve"> que não tiverem sua exequibilidade demonstrada, quando exigida pela Administração;</w:t>
      </w:r>
    </w:p>
    <w:p w14:paraId="7C2D2ED0" w14:textId="77777777" w:rsidR="00C73DD1" w:rsidRPr="00926007" w:rsidRDefault="00C73DD1" w:rsidP="00C73DD1">
      <w:pPr>
        <w:widowControl/>
        <w:spacing w:line="360" w:lineRule="atLeast"/>
        <w:ind w:left="567"/>
        <w:jc w:val="both"/>
        <w:rPr>
          <w:rFonts w:ascii="Tahoma" w:hAnsi="Tahoma" w:cs="Tahoma"/>
          <w:sz w:val="22"/>
          <w:szCs w:val="22"/>
        </w:rPr>
      </w:pPr>
    </w:p>
    <w:p w14:paraId="6C69E519" w14:textId="5CED27C8" w:rsidR="00C73DD1" w:rsidRPr="00926007"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11.2.5.</w:t>
      </w:r>
      <w:r w:rsidRPr="00926007">
        <w:rPr>
          <w:rFonts w:ascii="Tahoma" w:hAnsi="Tahoma" w:cs="Tahoma"/>
          <w:sz w:val="22"/>
          <w:szCs w:val="22"/>
        </w:rPr>
        <w:t xml:space="preserve"> que apresentarem desconformidade com quaisquer outras exigências d</w:t>
      </w:r>
      <w:r w:rsidR="000D4B5C" w:rsidRPr="00926007">
        <w:rPr>
          <w:rFonts w:ascii="Tahoma" w:hAnsi="Tahoma" w:cs="Tahoma"/>
          <w:sz w:val="22"/>
          <w:szCs w:val="22"/>
        </w:rPr>
        <w:t>este</w:t>
      </w:r>
      <w:r w:rsidRPr="00926007">
        <w:rPr>
          <w:rFonts w:ascii="Tahoma" w:hAnsi="Tahoma" w:cs="Tahoma"/>
          <w:sz w:val="22"/>
          <w:szCs w:val="22"/>
        </w:rPr>
        <w:t xml:space="preserve"> edital, desde que insanável;</w:t>
      </w:r>
    </w:p>
    <w:p w14:paraId="3586D829" w14:textId="77777777" w:rsidR="00C73DD1" w:rsidRPr="00926007" w:rsidRDefault="00C73DD1" w:rsidP="00C73DD1">
      <w:pPr>
        <w:widowControl/>
        <w:spacing w:line="360" w:lineRule="atLeast"/>
        <w:ind w:left="567"/>
        <w:jc w:val="both"/>
        <w:rPr>
          <w:rFonts w:ascii="Tahoma" w:hAnsi="Tahoma" w:cs="Tahoma"/>
          <w:sz w:val="22"/>
          <w:szCs w:val="22"/>
        </w:rPr>
      </w:pPr>
    </w:p>
    <w:p w14:paraId="111F5BEA" w14:textId="41BCF75F" w:rsidR="00C73DD1" w:rsidRPr="00A510F0" w:rsidRDefault="00C73DD1" w:rsidP="00C73DD1">
      <w:pPr>
        <w:widowControl/>
        <w:spacing w:line="360" w:lineRule="atLeast"/>
        <w:ind w:left="567"/>
        <w:jc w:val="both"/>
        <w:rPr>
          <w:rFonts w:ascii="Tahoma" w:hAnsi="Tahoma" w:cs="Tahoma"/>
          <w:sz w:val="22"/>
          <w:szCs w:val="22"/>
        </w:rPr>
      </w:pPr>
      <w:r w:rsidRPr="00926007">
        <w:rPr>
          <w:rFonts w:ascii="Tahoma" w:hAnsi="Tahoma" w:cs="Tahoma"/>
          <w:b/>
          <w:sz w:val="22"/>
          <w:szCs w:val="22"/>
        </w:rPr>
        <w:t>11.2.</w:t>
      </w:r>
      <w:r w:rsidR="00201F86" w:rsidRPr="00926007">
        <w:rPr>
          <w:rFonts w:ascii="Tahoma" w:hAnsi="Tahoma" w:cs="Tahoma"/>
          <w:b/>
          <w:sz w:val="22"/>
          <w:szCs w:val="22"/>
        </w:rPr>
        <w:t>6</w:t>
      </w:r>
      <w:r w:rsidRPr="00926007">
        <w:rPr>
          <w:rFonts w:ascii="Tahoma" w:hAnsi="Tahoma" w:cs="Tahoma"/>
          <w:b/>
          <w:sz w:val="22"/>
          <w:szCs w:val="22"/>
        </w:rPr>
        <w:t>.</w:t>
      </w:r>
      <w:r w:rsidRPr="00926007">
        <w:rPr>
          <w:rFonts w:ascii="Tahoma" w:hAnsi="Tahoma" w:cs="Tahoma"/>
          <w:sz w:val="22"/>
          <w:szCs w:val="22"/>
        </w:rPr>
        <w:t xml:space="preserve"> das licitantes que não responderem às diligências, quando solicitadas, dentro do prazo estabelecido</w:t>
      </w:r>
      <w:r w:rsidR="008A1356" w:rsidRPr="00926007">
        <w:rPr>
          <w:rFonts w:ascii="Tahoma" w:hAnsi="Tahoma" w:cs="Tahoma"/>
          <w:sz w:val="22"/>
          <w:szCs w:val="22"/>
        </w:rPr>
        <w:t>.</w:t>
      </w:r>
    </w:p>
    <w:p w14:paraId="41FC981F" w14:textId="77777777"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41BC27B2" w14:textId="0598959A" w:rsidR="008C4841" w:rsidRPr="00C71FD3" w:rsidRDefault="00D56967" w:rsidP="008C4841">
      <w:pPr>
        <w:pStyle w:val="NormalWeb"/>
        <w:spacing w:before="0" w:after="0" w:line="360" w:lineRule="atLeast"/>
        <w:jc w:val="both"/>
        <w:rPr>
          <w:rFonts w:ascii="Tahoma" w:hAnsi="Tahoma" w:cs="Tahoma"/>
          <w:sz w:val="22"/>
          <w:szCs w:val="22"/>
        </w:rPr>
      </w:pPr>
      <w:r w:rsidRPr="00A510F0">
        <w:rPr>
          <w:rFonts w:ascii="Tahoma" w:hAnsi="Tahoma" w:cs="Tahoma"/>
          <w:b/>
          <w:color w:val="000000"/>
          <w:sz w:val="22"/>
          <w:szCs w:val="22"/>
        </w:rPr>
        <w:t>11.3.</w:t>
      </w:r>
      <w:r w:rsidRPr="00A510F0">
        <w:rPr>
          <w:rFonts w:ascii="Tahoma" w:hAnsi="Tahoma" w:cs="Tahoma"/>
          <w:color w:val="000000"/>
          <w:sz w:val="22"/>
          <w:szCs w:val="22"/>
        </w:rPr>
        <w:t xml:space="preserve"> </w:t>
      </w:r>
      <w:r w:rsidR="00606EC3" w:rsidRPr="00A510F0">
        <w:rPr>
          <w:rFonts w:ascii="Tahoma" w:hAnsi="Tahoma" w:cs="Tahoma"/>
          <w:color w:val="000000"/>
          <w:kern w:val="0"/>
          <w:sz w:val="22"/>
          <w:szCs w:val="22"/>
          <w:lang w:eastAsia="pt-BR"/>
        </w:rPr>
        <w:t xml:space="preserve">Serão </w:t>
      </w:r>
      <w:r w:rsidR="00606EC3" w:rsidRPr="00A510F0">
        <w:rPr>
          <w:rFonts w:ascii="Tahoma" w:hAnsi="Tahoma" w:cs="Tahoma"/>
          <w:b/>
          <w:bCs/>
          <w:color w:val="000000"/>
          <w:kern w:val="0"/>
          <w:sz w:val="22"/>
          <w:szCs w:val="22"/>
          <w:lang w:eastAsia="pt-BR"/>
        </w:rPr>
        <w:t>D</w:t>
      </w:r>
      <w:r w:rsidR="00606EC3" w:rsidRPr="005F0C7B">
        <w:rPr>
          <w:rFonts w:ascii="Tahoma" w:hAnsi="Tahoma" w:cs="Tahoma"/>
          <w:b/>
          <w:bCs/>
          <w:color w:val="000000"/>
          <w:kern w:val="0"/>
          <w:sz w:val="22"/>
          <w:szCs w:val="22"/>
          <w:lang w:eastAsia="pt-BR"/>
        </w:rPr>
        <w:t>ESCLASSIFICADOS</w:t>
      </w:r>
      <w:r w:rsidR="00606EC3" w:rsidRPr="005F0C7B">
        <w:rPr>
          <w:rFonts w:ascii="Tahoma" w:hAnsi="Tahoma" w:cs="Tahoma"/>
          <w:color w:val="000000"/>
          <w:kern w:val="0"/>
          <w:sz w:val="22"/>
          <w:szCs w:val="22"/>
          <w:lang w:eastAsia="pt-BR"/>
        </w:rPr>
        <w:t xml:space="preserve"> os lances finais e, na inexistência de lances, as propostas finais que apresent</w:t>
      </w:r>
      <w:r w:rsidR="00552DFA" w:rsidRPr="005F0C7B">
        <w:rPr>
          <w:rFonts w:ascii="Tahoma" w:hAnsi="Tahoma" w:cs="Tahoma"/>
          <w:color w:val="000000"/>
          <w:kern w:val="0"/>
          <w:sz w:val="22"/>
          <w:szCs w:val="22"/>
          <w:lang w:eastAsia="pt-BR"/>
        </w:rPr>
        <w:t>ar</w:t>
      </w:r>
      <w:r w:rsidR="00606EC3" w:rsidRPr="005F0C7B">
        <w:rPr>
          <w:rFonts w:ascii="Tahoma" w:hAnsi="Tahoma" w:cs="Tahoma"/>
          <w:color w:val="000000"/>
          <w:kern w:val="0"/>
          <w:sz w:val="22"/>
          <w:szCs w:val="22"/>
          <w:lang w:eastAsia="pt-BR"/>
        </w:rPr>
        <w:t>em</w:t>
      </w:r>
      <w:r w:rsidR="00606EC3" w:rsidRPr="00A510F0">
        <w:rPr>
          <w:rFonts w:ascii="Tahoma" w:hAnsi="Tahoma" w:cs="Tahoma"/>
          <w:color w:val="000000"/>
          <w:kern w:val="0"/>
          <w:sz w:val="22"/>
          <w:szCs w:val="22"/>
          <w:lang w:eastAsia="pt-BR"/>
        </w:rPr>
        <w:t xml:space="preserve"> preços excessivos, ou seja, superiores ao(s) valor(es) máximo(s) aceitável(eis) </w:t>
      </w:r>
      <w:r w:rsidR="009D3D33" w:rsidRPr="00A510F0">
        <w:rPr>
          <w:rFonts w:ascii="Tahoma" w:hAnsi="Tahoma" w:cs="Tahoma"/>
          <w:color w:val="000000"/>
          <w:kern w:val="0"/>
          <w:sz w:val="22"/>
          <w:szCs w:val="22"/>
          <w:lang w:eastAsia="pt-BR"/>
        </w:rPr>
        <w:t xml:space="preserve">para o </w:t>
      </w:r>
      <w:r w:rsidR="00201F86" w:rsidRPr="00201F86">
        <w:rPr>
          <w:rFonts w:ascii="Tahoma" w:hAnsi="Tahoma" w:cs="Tahoma"/>
          <w:color w:val="000000"/>
          <w:kern w:val="0"/>
          <w:sz w:val="22"/>
          <w:szCs w:val="22"/>
          <w:highlight w:val="yellow"/>
          <w:lang w:eastAsia="pt-BR"/>
        </w:rPr>
        <w:t>item</w:t>
      </w:r>
      <w:r w:rsidR="009D3D33" w:rsidRPr="00A510F0">
        <w:rPr>
          <w:rFonts w:ascii="Tahoma" w:hAnsi="Tahoma" w:cs="Tahoma"/>
          <w:color w:val="000000"/>
          <w:kern w:val="0"/>
          <w:sz w:val="22"/>
          <w:szCs w:val="22"/>
          <w:lang w:eastAsia="pt-BR"/>
        </w:rPr>
        <w:t xml:space="preserve"> </w:t>
      </w:r>
      <w:r w:rsidR="00606EC3" w:rsidRPr="00A510F0">
        <w:rPr>
          <w:rFonts w:ascii="Tahoma" w:hAnsi="Tahoma" w:cs="Tahoma"/>
          <w:color w:val="000000"/>
          <w:kern w:val="0"/>
          <w:sz w:val="22"/>
          <w:szCs w:val="22"/>
          <w:lang w:eastAsia="pt-BR"/>
        </w:rPr>
        <w:t>pelo Municí</w:t>
      </w:r>
      <w:r w:rsidR="00606EC3" w:rsidRPr="00926007">
        <w:rPr>
          <w:rFonts w:ascii="Tahoma" w:hAnsi="Tahoma" w:cs="Tahoma"/>
          <w:color w:val="000000"/>
          <w:kern w:val="0"/>
          <w:sz w:val="22"/>
          <w:szCs w:val="22"/>
          <w:lang w:eastAsia="pt-BR"/>
        </w:rPr>
        <w:t xml:space="preserve">pio, </w:t>
      </w:r>
      <w:r w:rsidR="008C4841" w:rsidRPr="00926007">
        <w:rPr>
          <w:rFonts w:ascii="Tahoma" w:hAnsi="Tahoma" w:cs="Tahoma"/>
          <w:color w:val="000000"/>
          <w:kern w:val="0"/>
          <w:sz w:val="22"/>
          <w:szCs w:val="22"/>
          <w:lang w:eastAsia="pt-BR"/>
        </w:rPr>
        <w:t xml:space="preserve">constante(s) </w:t>
      </w:r>
      <w:bookmarkStart w:id="18" w:name="_Hlk127637616"/>
      <w:r w:rsidR="008C4841" w:rsidRPr="00926007">
        <w:rPr>
          <w:rFonts w:ascii="Tahoma" w:hAnsi="Tahoma" w:cs="Tahoma"/>
          <w:color w:val="000000"/>
          <w:kern w:val="0"/>
          <w:sz w:val="22"/>
          <w:szCs w:val="22"/>
          <w:lang w:eastAsia="pt-BR"/>
        </w:rPr>
        <w:t>do Anexo II deste edital</w:t>
      </w:r>
      <w:bookmarkEnd w:id="18"/>
      <w:r w:rsidR="008C4841" w:rsidRPr="00926007">
        <w:rPr>
          <w:rFonts w:ascii="Tahoma" w:hAnsi="Tahoma" w:cs="Tahoma"/>
          <w:color w:val="000000"/>
          <w:kern w:val="0"/>
          <w:sz w:val="22"/>
          <w:szCs w:val="22"/>
          <w:lang w:eastAsia="pt-BR"/>
        </w:rPr>
        <w:t>.</w:t>
      </w:r>
    </w:p>
    <w:p w14:paraId="5F51CE84" w14:textId="6A4BB852" w:rsidR="0066463A" w:rsidRPr="00A510F0" w:rsidRDefault="0066463A" w:rsidP="008C4841">
      <w:pPr>
        <w:pStyle w:val="NormalWeb"/>
        <w:spacing w:before="0" w:after="0" w:line="360" w:lineRule="atLeast"/>
        <w:jc w:val="both"/>
        <w:rPr>
          <w:rFonts w:ascii="Tahoma" w:hAnsi="Tahoma" w:cs="Tahoma"/>
          <w:sz w:val="22"/>
          <w:szCs w:val="22"/>
          <w:shd w:val="clear" w:color="auto" w:fill="81D41A"/>
        </w:rPr>
      </w:pPr>
    </w:p>
    <w:p w14:paraId="606C7C49" w14:textId="5CF481E2" w:rsidR="0066463A" w:rsidRPr="00A510F0" w:rsidRDefault="00D56967" w:rsidP="00286D68">
      <w:pPr>
        <w:pStyle w:val="modelo"/>
        <w:widowControl/>
        <w:tabs>
          <w:tab w:val="clear" w:pos="4419"/>
          <w:tab w:val="clear" w:pos="8838"/>
        </w:tabs>
        <w:spacing w:line="360" w:lineRule="atLeast"/>
        <w:rPr>
          <w:rFonts w:ascii="Tahoma" w:hAnsi="Tahoma" w:cs="Tahoma"/>
          <w:sz w:val="22"/>
          <w:szCs w:val="22"/>
        </w:rPr>
      </w:pPr>
      <w:r w:rsidRPr="00A510F0">
        <w:rPr>
          <w:rFonts w:ascii="Tahoma" w:hAnsi="Tahoma" w:cs="Tahoma"/>
          <w:b/>
          <w:sz w:val="22"/>
          <w:szCs w:val="22"/>
        </w:rPr>
        <w:t>11.4.</w:t>
      </w:r>
      <w:r w:rsidRPr="00A510F0">
        <w:rPr>
          <w:rFonts w:ascii="Tahoma" w:hAnsi="Tahoma" w:cs="Tahoma"/>
          <w:sz w:val="22"/>
          <w:szCs w:val="22"/>
        </w:rPr>
        <w:t xml:space="preserve"> A verificação da conformidade das propostas será feita exclusivamente em relação à proposta mais bem classificada por </w:t>
      </w:r>
      <w:r w:rsidR="00201F86" w:rsidRPr="00201F86">
        <w:rPr>
          <w:rFonts w:ascii="Tahoma" w:hAnsi="Tahoma" w:cs="Tahoma"/>
          <w:sz w:val="22"/>
          <w:szCs w:val="22"/>
          <w:highlight w:val="yellow"/>
        </w:rPr>
        <w:t>item</w:t>
      </w:r>
      <w:r w:rsidRPr="00A510F0">
        <w:rPr>
          <w:rFonts w:ascii="Tahoma" w:hAnsi="Tahoma" w:cs="Tahoma"/>
          <w:sz w:val="22"/>
          <w:szCs w:val="22"/>
        </w:rPr>
        <w:t>.</w:t>
      </w:r>
    </w:p>
    <w:p w14:paraId="3CE8F0A9" w14:textId="1309F602" w:rsidR="0066463A" w:rsidRPr="00A510F0"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A510F0" w:rsidRDefault="00C73DD1" w:rsidP="00C73DD1">
      <w:pPr>
        <w:pStyle w:val="Cabealho"/>
        <w:spacing w:line="360" w:lineRule="atLeast"/>
        <w:jc w:val="both"/>
        <w:rPr>
          <w:rFonts w:ascii="Tahoma" w:hAnsi="Tahoma" w:cs="Tahoma"/>
          <w:sz w:val="22"/>
          <w:szCs w:val="22"/>
        </w:rPr>
      </w:pPr>
      <w:r w:rsidRPr="00A510F0">
        <w:rPr>
          <w:rFonts w:ascii="Tahoma" w:hAnsi="Tahoma" w:cs="Tahoma"/>
          <w:b/>
          <w:bCs/>
          <w:sz w:val="22"/>
          <w:szCs w:val="22"/>
        </w:rPr>
        <w:t>11.5.</w:t>
      </w:r>
      <w:r w:rsidRPr="00A510F0">
        <w:rPr>
          <w:rFonts w:ascii="Tahoma" w:hAnsi="Tahoma" w:cs="Tahoma"/>
          <w:sz w:val="22"/>
          <w:szCs w:val="22"/>
        </w:rPr>
        <w:t xml:space="preserve"> A Administração poderá realizar diligências para aferir a exequibilidade das propostas ou exigir</w:t>
      </w:r>
    </w:p>
    <w:p w14:paraId="4A1E963C" w14:textId="5711C4A6" w:rsidR="00C73DD1" w:rsidRDefault="00C73DD1" w:rsidP="00540A06">
      <w:pPr>
        <w:pStyle w:val="Cabealho"/>
        <w:spacing w:line="360" w:lineRule="atLeast"/>
        <w:rPr>
          <w:rFonts w:ascii="Tahoma" w:hAnsi="Tahoma" w:cs="Tahoma"/>
          <w:sz w:val="22"/>
          <w:szCs w:val="22"/>
        </w:rPr>
      </w:pPr>
      <w:r w:rsidRPr="00A510F0">
        <w:rPr>
          <w:rFonts w:ascii="Tahoma" w:hAnsi="Tahoma" w:cs="Tahoma"/>
          <w:sz w:val="22"/>
          <w:szCs w:val="22"/>
        </w:rPr>
        <w:t>das licitantes que ela seja demonstrada.</w:t>
      </w:r>
    </w:p>
    <w:p w14:paraId="5FB1F08A" w14:textId="4865CEFA" w:rsidR="002D0A72" w:rsidRDefault="002D0A72" w:rsidP="00540A06">
      <w:pPr>
        <w:pStyle w:val="Cabealho"/>
        <w:spacing w:line="360" w:lineRule="atLeast"/>
        <w:rPr>
          <w:rFonts w:ascii="Tahoma" w:hAnsi="Tahoma" w:cs="Tahoma"/>
          <w:sz w:val="22"/>
          <w:szCs w:val="22"/>
        </w:rPr>
      </w:pPr>
    </w:p>
    <w:p w14:paraId="04C2156E" w14:textId="5CC2E575" w:rsidR="002D0A72" w:rsidRPr="00926007" w:rsidRDefault="002D0A72" w:rsidP="002D0A72">
      <w:pPr>
        <w:pStyle w:val="Cabealho"/>
        <w:spacing w:line="360" w:lineRule="atLeast"/>
        <w:jc w:val="both"/>
        <w:rPr>
          <w:rFonts w:ascii="Tahoma" w:hAnsi="Tahoma" w:cs="Tahoma"/>
          <w:sz w:val="22"/>
          <w:szCs w:val="22"/>
        </w:rPr>
      </w:pPr>
      <w:r w:rsidRPr="00926007">
        <w:rPr>
          <w:rFonts w:ascii="Tahoma" w:hAnsi="Tahoma" w:cs="Tahoma"/>
          <w:b/>
          <w:bCs/>
          <w:sz w:val="22"/>
          <w:szCs w:val="22"/>
        </w:rPr>
        <w:t>11.6.</w:t>
      </w:r>
      <w:r w:rsidRPr="00926007">
        <w:rPr>
          <w:rFonts w:ascii="Tahoma" w:hAnsi="Tahoma" w:cs="Tahoma"/>
          <w:sz w:val="22"/>
          <w:szCs w:val="22"/>
        </w:rPr>
        <w:t xml:space="preserve"> O(a) Pregoeiro(a) poderá, no julgamento da</w:t>
      </w:r>
      <w:r w:rsidR="00D44B9F" w:rsidRPr="00926007">
        <w:rPr>
          <w:rFonts w:ascii="Tahoma" w:hAnsi="Tahoma" w:cs="Tahoma"/>
          <w:sz w:val="22"/>
          <w:szCs w:val="22"/>
        </w:rPr>
        <w:t>s</w:t>
      </w:r>
      <w:r w:rsidRPr="00926007">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926007" w:rsidRDefault="00C73DD1" w:rsidP="00540A06">
      <w:pPr>
        <w:pStyle w:val="Cabealho"/>
        <w:spacing w:line="360" w:lineRule="atLeast"/>
      </w:pPr>
    </w:p>
    <w:p w14:paraId="790072DB" w14:textId="6CCD730D" w:rsidR="00540A06" w:rsidRDefault="00540A06" w:rsidP="00540A06">
      <w:pPr>
        <w:pStyle w:val="Cabealho"/>
        <w:spacing w:line="360" w:lineRule="atLeast"/>
        <w:jc w:val="both"/>
        <w:rPr>
          <w:rFonts w:ascii="Tahoma" w:hAnsi="Tahoma" w:cs="Tahoma"/>
          <w:sz w:val="22"/>
          <w:szCs w:val="22"/>
        </w:rPr>
      </w:pPr>
      <w:r w:rsidRPr="00926007">
        <w:rPr>
          <w:rFonts w:ascii="Tahoma" w:hAnsi="Tahoma" w:cs="Tahoma"/>
          <w:b/>
          <w:bCs/>
          <w:sz w:val="22"/>
          <w:szCs w:val="22"/>
        </w:rPr>
        <w:t>11.</w:t>
      </w:r>
      <w:r w:rsidR="002D0A72" w:rsidRPr="00926007">
        <w:rPr>
          <w:rFonts w:ascii="Tahoma" w:hAnsi="Tahoma" w:cs="Tahoma"/>
          <w:b/>
          <w:bCs/>
          <w:sz w:val="22"/>
          <w:szCs w:val="22"/>
        </w:rPr>
        <w:t>7</w:t>
      </w:r>
      <w:r w:rsidRPr="00926007">
        <w:rPr>
          <w:rFonts w:ascii="Tahoma" w:hAnsi="Tahoma" w:cs="Tahoma"/>
          <w:b/>
          <w:bCs/>
          <w:sz w:val="22"/>
          <w:szCs w:val="22"/>
        </w:rPr>
        <w:t>.</w:t>
      </w:r>
      <w:r w:rsidRPr="00926007">
        <w:rPr>
          <w:rFonts w:ascii="Tahoma" w:hAnsi="Tahoma" w:cs="Tahoma"/>
          <w:sz w:val="22"/>
          <w:szCs w:val="22"/>
        </w:rPr>
        <w:t xml:space="preserve"> Encerrada a fase de julgamento, após a verificação de conformidade das propostas, o</w:t>
      </w:r>
      <w:r w:rsidR="00C71B68" w:rsidRPr="00926007">
        <w:rPr>
          <w:rFonts w:ascii="Tahoma" w:hAnsi="Tahoma" w:cs="Tahoma"/>
          <w:sz w:val="22"/>
          <w:szCs w:val="22"/>
        </w:rPr>
        <w:t>(a)</w:t>
      </w:r>
      <w:r w:rsidRPr="00926007">
        <w:rPr>
          <w:rFonts w:ascii="Tahoma" w:hAnsi="Tahoma" w:cs="Tahoma"/>
          <w:sz w:val="22"/>
          <w:szCs w:val="22"/>
        </w:rPr>
        <w:t xml:space="preserve"> </w:t>
      </w:r>
      <w:r w:rsidR="00C71B68" w:rsidRPr="00926007">
        <w:rPr>
          <w:rFonts w:ascii="Tahoma" w:hAnsi="Tahoma" w:cs="Tahoma"/>
          <w:sz w:val="22"/>
          <w:szCs w:val="22"/>
        </w:rPr>
        <w:t>Pregoeiro(a)</w:t>
      </w:r>
      <w:r w:rsidRPr="00926007">
        <w:rPr>
          <w:rFonts w:ascii="Tahoma" w:hAnsi="Tahoma" w:cs="Tahoma"/>
          <w:sz w:val="22"/>
          <w:szCs w:val="22"/>
        </w:rPr>
        <w:t xml:space="preserve"> verificará a documentação de habilitação d</w:t>
      </w:r>
      <w:r w:rsidR="00C71B68" w:rsidRPr="00926007">
        <w:rPr>
          <w:rFonts w:ascii="Tahoma" w:hAnsi="Tahoma" w:cs="Tahoma"/>
          <w:sz w:val="22"/>
          <w:szCs w:val="22"/>
        </w:rPr>
        <w:t>a</w:t>
      </w:r>
      <w:r w:rsidR="00166169" w:rsidRPr="00926007">
        <w:rPr>
          <w:rFonts w:ascii="Tahoma" w:hAnsi="Tahoma" w:cs="Tahoma"/>
          <w:sz w:val="22"/>
          <w:szCs w:val="22"/>
        </w:rPr>
        <w:t>s</w:t>
      </w:r>
      <w:r w:rsidRPr="00926007">
        <w:rPr>
          <w:rFonts w:ascii="Tahoma" w:hAnsi="Tahoma" w:cs="Tahoma"/>
          <w:sz w:val="22"/>
          <w:szCs w:val="22"/>
        </w:rPr>
        <w:t xml:space="preserve"> licitante</w:t>
      </w:r>
      <w:r w:rsidR="00166169" w:rsidRPr="00926007">
        <w:rPr>
          <w:rFonts w:ascii="Tahoma" w:hAnsi="Tahoma" w:cs="Tahoma"/>
          <w:sz w:val="22"/>
          <w:szCs w:val="22"/>
        </w:rPr>
        <w:t>s</w:t>
      </w:r>
      <w:r w:rsidRPr="00926007">
        <w:rPr>
          <w:rFonts w:ascii="Tahoma" w:hAnsi="Tahoma" w:cs="Tahoma"/>
          <w:sz w:val="22"/>
          <w:szCs w:val="22"/>
        </w:rPr>
        <w:t xml:space="preserve"> conforme disposições d</w:t>
      </w:r>
      <w:r w:rsidR="00C71B68" w:rsidRPr="00926007">
        <w:rPr>
          <w:rFonts w:ascii="Tahoma" w:hAnsi="Tahoma" w:cs="Tahoma"/>
          <w:sz w:val="22"/>
          <w:szCs w:val="22"/>
        </w:rPr>
        <w:t xml:space="preserve">o </w:t>
      </w:r>
      <w:r w:rsidR="00C71B68" w:rsidRPr="00926007">
        <w:rPr>
          <w:rFonts w:ascii="Tahoma" w:hAnsi="Tahoma" w:cs="Tahoma"/>
          <w:b/>
          <w:bCs/>
          <w:sz w:val="22"/>
          <w:szCs w:val="22"/>
        </w:rPr>
        <w:t>Item</w:t>
      </w:r>
      <w:r w:rsidR="00C71B68" w:rsidRPr="00926007">
        <w:rPr>
          <w:rFonts w:ascii="Tahoma" w:hAnsi="Tahoma" w:cs="Tahoma"/>
          <w:sz w:val="22"/>
          <w:szCs w:val="22"/>
        </w:rPr>
        <w:t xml:space="preserve"> </w:t>
      </w:r>
      <w:r w:rsidR="00C71B68" w:rsidRPr="00926007">
        <w:rPr>
          <w:rFonts w:ascii="Tahoma" w:hAnsi="Tahoma" w:cs="Tahoma"/>
          <w:b/>
          <w:bCs/>
          <w:sz w:val="22"/>
          <w:szCs w:val="22"/>
        </w:rPr>
        <w:t>12</w:t>
      </w:r>
      <w:r w:rsidRPr="00926007">
        <w:rPr>
          <w:rFonts w:ascii="Tahoma" w:hAnsi="Tahoma" w:cs="Tahoma"/>
          <w:sz w:val="22"/>
          <w:szCs w:val="22"/>
        </w:rPr>
        <w:t>.</w:t>
      </w:r>
    </w:p>
    <w:p w14:paraId="16BCB771" w14:textId="77777777" w:rsidR="00540A06" w:rsidRPr="00540A06" w:rsidRDefault="00540A06" w:rsidP="00540A06">
      <w:pPr>
        <w:pStyle w:val="Cabealho"/>
        <w:spacing w:line="360" w:lineRule="atLeast"/>
        <w:rPr>
          <w:rFonts w:ascii="Tahoma" w:hAnsi="Tahoma" w:cs="Tahoma"/>
          <w:sz w:val="22"/>
          <w:szCs w:val="22"/>
        </w:rPr>
      </w:pPr>
    </w:p>
    <w:p w14:paraId="4F654BB3" w14:textId="77777777" w:rsidR="0066463A" w:rsidRPr="00286D68" w:rsidRDefault="00D56967" w:rsidP="00540A06">
      <w:pPr>
        <w:widowControl/>
        <w:spacing w:line="360" w:lineRule="atLeast"/>
        <w:jc w:val="both"/>
        <w:rPr>
          <w:rFonts w:ascii="Tahoma" w:hAnsi="Tahoma" w:cs="Tahoma"/>
          <w:b/>
          <w:bCs/>
          <w:sz w:val="22"/>
          <w:szCs w:val="22"/>
        </w:rPr>
      </w:pPr>
      <w:r w:rsidRPr="00286D68">
        <w:rPr>
          <w:rFonts w:ascii="Tahoma" w:hAnsi="Tahoma" w:cs="Tahoma"/>
          <w:b/>
          <w:bCs/>
          <w:sz w:val="22"/>
          <w:szCs w:val="22"/>
        </w:rPr>
        <w:t>12. HABILITAÇÃO</w:t>
      </w:r>
    </w:p>
    <w:p w14:paraId="7C15F6BA" w14:textId="77777777" w:rsidR="0066463A" w:rsidRPr="00286D68" w:rsidRDefault="0066463A" w:rsidP="00286D68">
      <w:pPr>
        <w:widowControl/>
        <w:spacing w:line="360" w:lineRule="atLeast"/>
        <w:jc w:val="both"/>
        <w:rPr>
          <w:rFonts w:ascii="Tahoma" w:hAnsi="Tahoma" w:cs="Tahoma"/>
          <w:sz w:val="22"/>
          <w:szCs w:val="22"/>
        </w:rPr>
      </w:pPr>
    </w:p>
    <w:p w14:paraId="7DDBDBAE" w14:textId="77777777" w:rsidR="00C73DD1" w:rsidRPr="00286D68" w:rsidRDefault="00C73DD1" w:rsidP="00C73DD1">
      <w:pPr>
        <w:pStyle w:val="Default"/>
        <w:spacing w:line="360" w:lineRule="atLeast"/>
        <w:jc w:val="both"/>
        <w:rPr>
          <w:sz w:val="22"/>
          <w:szCs w:val="22"/>
        </w:rPr>
      </w:pPr>
      <w:r w:rsidRPr="00A510F0">
        <w:rPr>
          <w:b/>
          <w:color w:val="auto"/>
          <w:sz w:val="22"/>
          <w:szCs w:val="22"/>
        </w:rPr>
        <w:t>12.1.</w:t>
      </w:r>
      <w:r w:rsidRPr="00A510F0">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A510F0">
        <w:rPr>
          <w:b/>
          <w:bCs/>
          <w:color w:val="auto"/>
          <w:sz w:val="22"/>
          <w:szCs w:val="22"/>
        </w:rPr>
        <w:t>Item 12</w:t>
      </w:r>
      <w:r w:rsidRPr="00A510F0">
        <w:rPr>
          <w:color w:val="auto"/>
          <w:sz w:val="22"/>
          <w:szCs w:val="22"/>
        </w:rPr>
        <w:t xml:space="preserve"> deste edital.</w:t>
      </w:r>
    </w:p>
    <w:p w14:paraId="38B19E66" w14:textId="77777777" w:rsidR="0066463A" w:rsidRPr="00286D68" w:rsidRDefault="0066463A" w:rsidP="00286D68">
      <w:pPr>
        <w:pStyle w:val="Default"/>
        <w:spacing w:line="360" w:lineRule="atLeast"/>
        <w:jc w:val="both"/>
        <w:rPr>
          <w:color w:val="auto"/>
          <w:sz w:val="22"/>
          <w:szCs w:val="22"/>
        </w:rPr>
      </w:pPr>
    </w:p>
    <w:p w14:paraId="7FFF280A" w14:textId="77777777" w:rsidR="008A6165" w:rsidRPr="00C71FD3" w:rsidRDefault="008A6165" w:rsidP="008A6165">
      <w:pPr>
        <w:pStyle w:val="Default"/>
        <w:spacing w:line="360" w:lineRule="atLeast"/>
        <w:ind w:left="567"/>
        <w:jc w:val="both"/>
        <w:rPr>
          <w:sz w:val="22"/>
          <w:szCs w:val="22"/>
        </w:rPr>
      </w:pPr>
      <w:r w:rsidRPr="00483B65">
        <w:rPr>
          <w:b/>
          <w:color w:val="auto"/>
          <w:sz w:val="22"/>
          <w:szCs w:val="22"/>
        </w:rPr>
        <w:t>12.1.1</w:t>
      </w:r>
      <w:r w:rsidRPr="00483B65">
        <w:rPr>
          <w:b/>
          <w:bCs/>
          <w:color w:val="auto"/>
          <w:sz w:val="22"/>
          <w:szCs w:val="22"/>
        </w:rPr>
        <w:t>.</w:t>
      </w:r>
      <w:r w:rsidRPr="00483B65">
        <w:rPr>
          <w:color w:val="auto"/>
          <w:sz w:val="22"/>
          <w:szCs w:val="22"/>
        </w:rPr>
        <w:t xml:space="preserve"> O cumprimento dos requisitos de habilitação e a validade dos documentos serão averiguados relativamente à data de sua apresentação, após solicitação do(a) Pregoeiro(a) no sistema.</w:t>
      </w:r>
    </w:p>
    <w:p w14:paraId="2A437735" w14:textId="18CE9B51" w:rsidR="0066463A" w:rsidRPr="00926007" w:rsidRDefault="0066463A" w:rsidP="00286D68">
      <w:pPr>
        <w:pStyle w:val="Default"/>
        <w:spacing w:line="360" w:lineRule="atLeast"/>
        <w:jc w:val="both"/>
        <w:rPr>
          <w:color w:val="auto"/>
          <w:sz w:val="22"/>
          <w:szCs w:val="22"/>
        </w:rPr>
      </w:pPr>
    </w:p>
    <w:p w14:paraId="6C80D311" w14:textId="447CF96F" w:rsidR="00944B19" w:rsidRDefault="00D56967" w:rsidP="00286D68">
      <w:pPr>
        <w:pStyle w:val="Default"/>
        <w:spacing w:line="360" w:lineRule="atLeast"/>
        <w:jc w:val="both"/>
        <w:rPr>
          <w:bCs/>
          <w:sz w:val="22"/>
          <w:szCs w:val="22"/>
        </w:rPr>
      </w:pPr>
      <w:r w:rsidRPr="00926007">
        <w:rPr>
          <w:b/>
          <w:color w:val="auto"/>
          <w:sz w:val="22"/>
          <w:szCs w:val="22"/>
        </w:rPr>
        <w:t>12.2</w:t>
      </w:r>
      <w:r w:rsidR="00C73DD1" w:rsidRPr="00926007">
        <w:rPr>
          <w:b/>
          <w:color w:val="auto"/>
          <w:sz w:val="22"/>
          <w:szCs w:val="22"/>
        </w:rPr>
        <w:t>.</w:t>
      </w:r>
      <w:r w:rsidRPr="00926007">
        <w:rPr>
          <w:color w:val="auto"/>
          <w:sz w:val="22"/>
          <w:szCs w:val="22"/>
        </w:rPr>
        <w:t xml:space="preserve"> </w:t>
      </w:r>
      <w:r w:rsidR="004C610D" w:rsidRPr="00926007">
        <w:rPr>
          <w:color w:val="auto"/>
          <w:sz w:val="22"/>
          <w:szCs w:val="22"/>
        </w:rPr>
        <w:t xml:space="preserve">Os documentos </w:t>
      </w:r>
      <w:r w:rsidR="00CD1EC3" w:rsidRPr="00926007">
        <w:rPr>
          <w:color w:val="auto"/>
          <w:sz w:val="22"/>
          <w:szCs w:val="22"/>
        </w:rPr>
        <w:t xml:space="preserve">exigidos para habilitação </w:t>
      </w:r>
      <w:r w:rsidR="004C610D" w:rsidRPr="00926007">
        <w:rPr>
          <w:color w:val="auto"/>
          <w:sz w:val="22"/>
          <w:szCs w:val="22"/>
        </w:rPr>
        <w:t xml:space="preserve">deverão ser </w:t>
      </w:r>
      <w:r w:rsidR="00CD1EC3" w:rsidRPr="00926007">
        <w:rPr>
          <w:color w:val="auto"/>
          <w:sz w:val="22"/>
          <w:szCs w:val="22"/>
        </w:rPr>
        <w:t>apresentados</w:t>
      </w:r>
      <w:r w:rsidR="00C73DD1" w:rsidRPr="00926007">
        <w:rPr>
          <w:color w:val="auto"/>
          <w:sz w:val="22"/>
          <w:szCs w:val="22"/>
        </w:rPr>
        <w:t xml:space="preserve"> </w:t>
      </w:r>
      <w:r w:rsidR="00E90AD6" w:rsidRPr="00926007">
        <w:rPr>
          <w:color w:val="auto"/>
          <w:sz w:val="22"/>
          <w:szCs w:val="22"/>
        </w:rPr>
        <w:t xml:space="preserve">em formato digital </w:t>
      </w:r>
      <w:r w:rsidR="00CD1EC3" w:rsidRPr="00926007">
        <w:rPr>
          <w:color w:val="auto"/>
          <w:sz w:val="22"/>
          <w:szCs w:val="22"/>
        </w:rPr>
        <w:t xml:space="preserve">apenas pela licitante provisoriamente vencedora (arrematante), </w:t>
      </w:r>
      <w:r w:rsidR="00C73DD1" w:rsidRPr="00926007">
        <w:rPr>
          <w:color w:val="auto"/>
          <w:sz w:val="22"/>
          <w:szCs w:val="22"/>
        </w:rPr>
        <w:t>por meio do</w:t>
      </w:r>
      <w:r w:rsidR="004C610D" w:rsidRPr="00926007">
        <w:rPr>
          <w:color w:val="auto"/>
          <w:sz w:val="22"/>
          <w:szCs w:val="22"/>
        </w:rPr>
        <w:t xml:space="preserve"> sistema eletrônico</w:t>
      </w:r>
      <w:r w:rsidR="00CD1EC3" w:rsidRPr="00926007">
        <w:rPr>
          <w:color w:val="auto"/>
          <w:sz w:val="22"/>
          <w:szCs w:val="22"/>
        </w:rPr>
        <w:t>,</w:t>
      </w:r>
      <w:r w:rsidR="00C73DD1" w:rsidRPr="00926007">
        <w:rPr>
          <w:color w:val="auto"/>
          <w:sz w:val="22"/>
          <w:szCs w:val="22"/>
        </w:rPr>
        <w:t xml:space="preserve"> </w:t>
      </w:r>
      <w:r w:rsidR="004C610D" w:rsidRPr="00926007">
        <w:rPr>
          <w:color w:val="auto"/>
          <w:sz w:val="22"/>
          <w:szCs w:val="22"/>
        </w:rPr>
        <w:t>preferencialmente de forma ordenada</w:t>
      </w:r>
      <w:r w:rsidR="00CD1EC3" w:rsidRPr="00926007">
        <w:rPr>
          <w:color w:val="auto"/>
          <w:sz w:val="22"/>
          <w:szCs w:val="22"/>
        </w:rPr>
        <w:t xml:space="preserve"> </w:t>
      </w:r>
      <w:r w:rsidR="004C610D" w:rsidRPr="00926007">
        <w:rPr>
          <w:color w:val="auto"/>
          <w:sz w:val="22"/>
          <w:szCs w:val="22"/>
        </w:rPr>
        <w:t>sequencialmente por item de habilitação, de modo a facilitar sua análise</w:t>
      </w:r>
      <w:r w:rsidR="00166169" w:rsidRPr="00926007">
        <w:rPr>
          <w:color w:val="auto"/>
          <w:sz w:val="22"/>
          <w:szCs w:val="22"/>
        </w:rPr>
        <w:t xml:space="preserve">, </w:t>
      </w:r>
      <w:r w:rsidR="00483B65" w:rsidRPr="00C71FD3">
        <w:rPr>
          <w:b/>
          <w:sz w:val="22"/>
          <w:szCs w:val="22"/>
        </w:rPr>
        <w:t>até o dia útil subsequente ao da solicitação do(a) Pregoeiro(a) no sistema</w:t>
      </w:r>
      <w:r w:rsidR="00483B65">
        <w:rPr>
          <w:b/>
          <w:sz w:val="22"/>
          <w:szCs w:val="22"/>
        </w:rPr>
        <w:t xml:space="preserve">, </w:t>
      </w:r>
      <w:r w:rsidR="00483B65" w:rsidRPr="0016636F">
        <w:rPr>
          <w:bCs/>
          <w:sz w:val="22"/>
          <w:szCs w:val="22"/>
          <w:highlight w:val="cyan"/>
        </w:rPr>
        <w:t>prorrogável por igual período, por solicitação justificada da licitante</w:t>
      </w:r>
      <w:r w:rsidR="00483B65">
        <w:rPr>
          <w:bCs/>
          <w:sz w:val="22"/>
          <w:szCs w:val="22"/>
          <w:highlight w:val="cyan"/>
        </w:rPr>
        <w:t>, devidamente aceita,</w:t>
      </w:r>
      <w:r w:rsidR="00483B65" w:rsidRPr="0016636F">
        <w:rPr>
          <w:bCs/>
          <w:sz w:val="22"/>
          <w:szCs w:val="22"/>
          <w:highlight w:val="cyan"/>
        </w:rPr>
        <w:t xml:space="preserve"> ou de ofício pelo(a) Pregoeiro(a) quando constatada a insuficiência do prazo estabelecido.</w:t>
      </w:r>
    </w:p>
    <w:p w14:paraId="70B7EBBB" w14:textId="77777777" w:rsidR="00483B65" w:rsidRPr="00926007" w:rsidRDefault="00483B65" w:rsidP="00286D68">
      <w:pPr>
        <w:pStyle w:val="Default"/>
        <w:spacing w:line="360" w:lineRule="atLeast"/>
        <w:jc w:val="both"/>
        <w:rPr>
          <w:color w:val="auto"/>
          <w:sz w:val="22"/>
          <w:szCs w:val="22"/>
        </w:rPr>
      </w:pPr>
    </w:p>
    <w:p w14:paraId="61386CC6" w14:textId="77777777" w:rsidR="000A6E65" w:rsidRPr="00A510F0" w:rsidRDefault="000A6E65" w:rsidP="000A6E65">
      <w:pPr>
        <w:widowControl/>
        <w:spacing w:line="360" w:lineRule="atLeast"/>
        <w:jc w:val="both"/>
        <w:rPr>
          <w:rFonts w:ascii="Tahoma" w:hAnsi="Tahoma" w:cs="Tahoma"/>
          <w:sz w:val="22"/>
          <w:szCs w:val="22"/>
        </w:rPr>
      </w:pPr>
      <w:r w:rsidRPr="00926007">
        <w:rPr>
          <w:rFonts w:ascii="Tahoma" w:hAnsi="Tahoma" w:cs="Tahoma"/>
          <w:b/>
          <w:color w:val="000000"/>
          <w:sz w:val="22"/>
          <w:szCs w:val="22"/>
        </w:rPr>
        <w:lastRenderedPageBreak/>
        <w:t>12.3.</w:t>
      </w:r>
      <w:r w:rsidRPr="00926007">
        <w:rPr>
          <w:rFonts w:ascii="Tahoma" w:hAnsi="Tahoma" w:cs="Tahoma"/>
          <w:color w:val="000000"/>
          <w:sz w:val="22"/>
          <w:szCs w:val="22"/>
        </w:rPr>
        <w:t xml:space="preserve"> A documentação de habilitação poderá ser apresentada em original,</w:t>
      </w:r>
      <w:r w:rsidRPr="00A510F0">
        <w:rPr>
          <w:rFonts w:ascii="Tahoma" w:hAnsi="Tahoma" w:cs="Tahoma"/>
          <w:color w:val="000000"/>
          <w:sz w:val="22"/>
          <w:szCs w:val="22"/>
        </w:rPr>
        <w:t xml:space="preserve"> por cópia ou por </w:t>
      </w:r>
      <w:r w:rsidRPr="00A510F0">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A510F0" w:rsidRDefault="000A6E65" w:rsidP="000A6E65">
      <w:pPr>
        <w:widowControl/>
        <w:spacing w:line="360" w:lineRule="atLeast"/>
        <w:jc w:val="both"/>
        <w:rPr>
          <w:rFonts w:ascii="Tahoma" w:hAnsi="Tahoma" w:cs="Tahoma"/>
          <w:sz w:val="22"/>
          <w:szCs w:val="22"/>
        </w:rPr>
      </w:pPr>
    </w:p>
    <w:p w14:paraId="5CFE563C" w14:textId="77777777" w:rsidR="000A6E65" w:rsidRPr="00A510F0" w:rsidRDefault="000A6E65" w:rsidP="000A6E65">
      <w:pPr>
        <w:widowControl/>
        <w:spacing w:line="360" w:lineRule="atLeast"/>
        <w:ind w:left="567"/>
        <w:jc w:val="both"/>
        <w:rPr>
          <w:rFonts w:ascii="Tahoma" w:hAnsi="Tahoma" w:cs="Tahoma"/>
          <w:sz w:val="22"/>
          <w:szCs w:val="22"/>
        </w:rPr>
      </w:pPr>
      <w:r w:rsidRPr="00A510F0">
        <w:rPr>
          <w:rFonts w:ascii="Tahoma" w:hAnsi="Tahoma" w:cs="Tahoma"/>
          <w:b/>
          <w:bCs/>
          <w:sz w:val="22"/>
          <w:szCs w:val="22"/>
        </w:rPr>
        <w:t>12.3.1.</w:t>
      </w:r>
      <w:r w:rsidRPr="00A510F0">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A510F0" w:rsidRDefault="00944B19" w:rsidP="00286D68">
      <w:pPr>
        <w:widowControl/>
        <w:spacing w:line="360" w:lineRule="atLeast"/>
        <w:jc w:val="both"/>
        <w:rPr>
          <w:rFonts w:ascii="Tahoma" w:hAnsi="Tahoma" w:cs="Tahoma"/>
          <w:sz w:val="22"/>
          <w:szCs w:val="22"/>
        </w:rPr>
      </w:pPr>
    </w:p>
    <w:p w14:paraId="482659EF" w14:textId="77777777" w:rsidR="00483B65" w:rsidRPr="00C71FD3" w:rsidRDefault="000A6E65" w:rsidP="00483B65">
      <w:pPr>
        <w:pStyle w:val="Recuodecorpodetexto21"/>
        <w:widowControl/>
        <w:suppressAutoHyphens/>
        <w:overflowPunct/>
        <w:autoSpaceDE/>
        <w:spacing w:line="360" w:lineRule="atLeast"/>
        <w:ind w:left="0"/>
        <w:rPr>
          <w:rFonts w:ascii="Tahoma" w:hAnsi="Tahoma" w:cs="Tahoma"/>
          <w:sz w:val="22"/>
          <w:szCs w:val="22"/>
        </w:rPr>
      </w:pPr>
      <w:r w:rsidRPr="00A510F0">
        <w:rPr>
          <w:rFonts w:ascii="Tahoma" w:hAnsi="Tahoma" w:cs="Tahoma"/>
          <w:b/>
          <w:sz w:val="22"/>
          <w:szCs w:val="22"/>
        </w:rPr>
        <w:t>12.4.</w:t>
      </w:r>
      <w:r w:rsidRPr="00A510F0">
        <w:rPr>
          <w:rFonts w:ascii="Tahoma" w:hAnsi="Tahoma" w:cs="Tahoma"/>
          <w:sz w:val="22"/>
          <w:szCs w:val="22"/>
        </w:rPr>
        <w:t xml:space="preserve"> </w:t>
      </w:r>
      <w:r w:rsidR="00483B65"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00483B65" w:rsidRPr="002766E7">
        <w:rPr>
          <w:rFonts w:ascii="Tahoma" w:hAnsi="Tahoma" w:cs="Tahoma"/>
          <w:sz w:val="22"/>
          <w:szCs w:val="22"/>
          <w:highlight w:val="cyan"/>
        </w:rPr>
        <w:t>da documentação</w:t>
      </w:r>
      <w:r w:rsidR="00483B65" w:rsidRPr="00C71FD3">
        <w:rPr>
          <w:rFonts w:ascii="Tahoma" w:hAnsi="Tahoma" w:cs="Tahoma"/>
          <w:sz w:val="22"/>
          <w:szCs w:val="22"/>
        </w:rPr>
        <w:t xml:space="preserve">, exceto em relação aos subitens </w:t>
      </w:r>
      <w:r w:rsidR="00483B65" w:rsidRPr="00C71FD3">
        <w:rPr>
          <w:rFonts w:ascii="Tahoma" w:hAnsi="Tahoma" w:cs="Tahoma"/>
          <w:b/>
          <w:bCs/>
          <w:sz w:val="22"/>
          <w:szCs w:val="22"/>
        </w:rPr>
        <w:t>12.14.1</w:t>
      </w:r>
      <w:r w:rsidR="00483B65" w:rsidRPr="00C71FD3">
        <w:rPr>
          <w:rFonts w:ascii="Tahoma" w:hAnsi="Tahoma" w:cs="Tahoma"/>
          <w:sz w:val="22"/>
          <w:szCs w:val="22"/>
        </w:rPr>
        <w:t xml:space="preserve"> e </w:t>
      </w:r>
      <w:r w:rsidR="00483B65" w:rsidRPr="00C71FD3">
        <w:rPr>
          <w:rFonts w:ascii="Tahoma" w:hAnsi="Tahoma" w:cs="Tahoma"/>
          <w:b/>
          <w:bCs/>
          <w:sz w:val="22"/>
          <w:szCs w:val="22"/>
        </w:rPr>
        <w:t>12.14.2</w:t>
      </w:r>
      <w:r w:rsidR="00483B65" w:rsidRPr="00C71FD3">
        <w:rPr>
          <w:rFonts w:ascii="Tahoma" w:hAnsi="Tahoma" w:cs="Tahoma"/>
          <w:sz w:val="22"/>
          <w:szCs w:val="22"/>
        </w:rPr>
        <w:t>.</w:t>
      </w:r>
    </w:p>
    <w:p w14:paraId="65D6BF80" w14:textId="0254F09B" w:rsidR="0066463A" w:rsidRPr="00286D68"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A510F0" w:rsidRDefault="000A6E65" w:rsidP="000A6E65">
      <w:pPr>
        <w:pStyle w:val="Default"/>
        <w:spacing w:line="360" w:lineRule="atLeast"/>
        <w:jc w:val="both"/>
        <w:rPr>
          <w:sz w:val="22"/>
          <w:szCs w:val="22"/>
        </w:rPr>
      </w:pPr>
      <w:r w:rsidRPr="00A510F0">
        <w:rPr>
          <w:b/>
          <w:color w:val="auto"/>
          <w:sz w:val="22"/>
          <w:szCs w:val="22"/>
        </w:rPr>
        <w:t>12.5.</w:t>
      </w:r>
      <w:r w:rsidRPr="00A510F0">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A510F0" w:rsidRDefault="0066463A" w:rsidP="00286D68">
      <w:pPr>
        <w:pStyle w:val="Default"/>
        <w:spacing w:line="360" w:lineRule="atLeast"/>
        <w:jc w:val="both"/>
        <w:rPr>
          <w:color w:val="auto"/>
          <w:sz w:val="22"/>
          <w:szCs w:val="22"/>
        </w:rPr>
      </w:pPr>
    </w:p>
    <w:p w14:paraId="4EFDE764" w14:textId="19900ADA" w:rsidR="0066463A" w:rsidRPr="00A510F0" w:rsidRDefault="00D56967" w:rsidP="00286D68">
      <w:pPr>
        <w:widowControl/>
        <w:spacing w:line="360" w:lineRule="atLeast"/>
        <w:jc w:val="both"/>
        <w:rPr>
          <w:rFonts w:ascii="Tahoma" w:hAnsi="Tahoma" w:cs="Tahoma"/>
          <w:sz w:val="22"/>
          <w:szCs w:val="22"/>
        </w:rPr>
      </w:pPr>
      <w:r w:rsidRPr="00A510F0">
        <w:rPr>
          <w:rFonts w:ascii="Tahoma" w:hAnsi="Tahoma" w:cs="Tahoma"/>
          <w:b/>
          <w:sz w:val="22"/>
          <w:szCs w:val="22"/>
        </w:rPr>
        <w:t>12.</w:t>
      </w:r>
      <w:r w:rsidR="000A6E65" w:rsidRPr="00A510F0">
        <w:rPr>
          <w:rFonts w:ascii="Tahoma" w:hAnsi="Tahoma" w:cs="Tahoma"/>
          <w:b/>
          <w:sz w:val="22"/>
          <w:szCs w:val="22"/>
        </w:rPr>
        <w:t>6</w:t>
      </w:r>
      <w:r w:rsidRPr="00A510F0">
        <w:rPr>
          <w:rFonts w:ascii="Tahoma" w:hAnsi="Tahoma" w:cs="Tahoma"/>
          <w:b/>
          <w:sz w:val="22"/>
          <w:szCs w:val="22"/>
        </w:rPr>
        <w:t>.</w:t>
      </w:r>
      <w:r w:rsidRPr="00A510F0">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A510F0" w:rsidRDefault="0066463A" w:rsidP="00286D68">
      <w:pPr>
        <w:widowControl/>
        <w:spacing w:line="360" w:lineRule="atLeast"/>
        <w:rPr>
          <w:rFonts w:ascii="Tahoma" w:hAnsi="Tahoma" w:cs="Tahoma"/>
          <w:sz w:val="22"/>
          <w:szCs w:val="22"/>
        </w:rPr>
      </w:pPr>
    </w:p>
    <w:p w14:paraId="6B4618D9" w14:textId="16127808" w:rsidR="0066463A" w:rsidRPr="00A510F0" w:rsidRDefault="00D56967" w:rsidP="00286D68">
      <w:pPr>
        <w:pStyle w:val="BodyText22"/>
        <w:widowControl/>
        <w:spacing w:line="360" w:lineRule="atLeast"/>
        <w:ind w:left="567"/>
        <w:rPr>
          <w:rFonts w:ascii="Tahoma" w:hAnsi="Tahoma" w:cs="Tahoma"/>
          <w:sz w:val="22"/>
          <w:szCs w:val="22"/>
        </w:rPr>
      </w:pPr>
      <w:r w:rsidRPr="00A510F0">
        <w:rPr>
          <w:rFonts w:ascii="Tahoma" w:hAnsi="Tahoma" w:cs="Tahoma"/>
          <w:b/>
          <w:color w:val="auto"/>
          <w:sz w:val="22"/>
          <w:szCs w:val="22"/>
        </w:rPr>
        <w:t>12.</w:t>
      </w:r>
      <w:r w:rsidR="000A6E65" w:rsidRPr="00A510F0">
        <w:rPr>
          <w:rFonts w:ascii="Tahoma" w:hAnsi="Tahoma" w:cs="Tahoma"/>
          <w:b/>
          <w:color w:val="auto"/>
          <w:sz w:val="22"/>
          <w:szCs w:val="22"/>
        </w:rPr>
        <w:t>6</w:t>
      </w:r>
      <w:r w:rsidRPr="00A510F0">
        <w:rPr>
          <w:rFonts w:ascii="Tahoma" w:hAnsi="Tahoma" w:cs="Tahoma"/>
          <w:b/>
          <w:color w:val="auto"/>
          <w:sz w:val="22"/>
          <w:szCs w:val="22"/>
        </w:rPr>
        <w:t>.1.</w:t>
      </w:r>
      <w:r w:rsidRPr="00A510F0">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A510F0" w:rsidRDefault="0066463A" w:rsidP="00286D68">
      <w:pPr>
        <w:pStyle w:val="Cabealho"/>
        <w:widowControl/>
        <w:spacing w:line="360" w:lineRule="atLeast"/>
        <w:jc w:val="both"/>
        <w:rPr>
          <w:rFonts w:ascii="Tahoma" w:hAnsi="Tahoma" w:cs="Tahoma"/>
          <w:sz w:val="22"/>
          <w:szCs w:val="22"/>
        </w:rPr>
      </w:pPr>
    </w:p>
    <w:p w14:paraId="525BEC23" w14:textId="77777777" w:rsidR="000A6E65" w:rsidRPr="00A510F0"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12.7.</w:t>
      </w:r>
      <w:r w:rsidRPr="00A510F0">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A510F0" w:rsidRDefault="000A6E65" w:rsidP="000A6E65">
      <w:pPr>
        <w:pStyle w:val="Cabealho"/>
        <w:widowControl/>
        <w:spacing w:line="360" w:lineRule="atLeast"/>
        <w:jc w:val="both"/>
        <w:rPr>
          <w:rFonts w:ascii="Tahoma" w:hAnsi="Tahoma" w:cs="Tahoma"/>
          <w:sz w:val="22"/>
          <w:szCs w:val="22"/>
        </w:rPr>
      </w:pPr>
    </w:p>
    <w:p w14:paraId="3A570CA6" w14:textId="4B1A84FD" w:rsidR="000A6E65"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lastRenderedPageBreak/>
        <w:t>12.7.1.</w:t>
      </w:r>
      <w:r w:rsidRPr="00A510F0">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7B0F0CD1" w14:textId="77777777" w:rsidR="001C603B" w:rsidRDefault="001C603B" w:rsidP="000A6E65">
      <w:pPr>
        <w:pStyle w:val="Cabealho"/>
        <w:widowControl/>
        <w:spacing w:line="360" w:lineRule="atLeast"/>
        <w:ind w:left="567"/>
        <w:jc w:val="both"/>
        <w:rPr>
          <w:rFonts w:ascii="Tahoma" w:hAnsi="Tahoma" w:cs="Tahoma"/>
          <w:sz w:val="22"/>
          <w:szCs w:val="22"/>
        </w:rPr>
      </w:pPr>
    </w:p>
    <w:p w14:paraId="378FC992" w14:textId="77777777" w:rsidR="00483B65" w:rsidRPr="00C71FD3" w:rsidRDefault="00483B65" w:rsidP="00483B65">
      <w:pPr>
        <w:pStyle w:val="Cabealho"/>
        <w:widowControl/>
        <w:spacing w:line="360" w:lineRule="atLeast"/>
        <w:ind w:left="567"/>
        <w:jc w:val="both"/>
        <w:rPr>
          <w:rFonts w:ascii="Tahoma" w:hAnsi="Tahoma" w:cs="Tahoma"/>
          <w:sz w:val="22"/>
          <w:szCs w:val="22"/>
        </w:rPr>
      </w:pPr>
      <w:bookmarkStart w:id="19"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20"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9"/>
    <w:bookmarkEnd w:id="20"/>
    <w:p w14:paraId="3E60DBB8"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12.7.3.</w:t>
      </w:r>
      <w:r w:rsidRPr="00A510F0">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A510F0" w:rsidRDefault="000A6E65" w:rsidP="000A6E65">
      <w:pPr>
        <w:pStyle w:val="Cabealho"/>
        <w:widowControl/>
        <w:spacing w:line="360" w:lineRule="atLeast"/>
        <w:ind w:left="567"/>
        <w:jc w:val="both"/>
        <w:rPr>
          <w:rFonts w:ascii="Tahoma" w:hAnsi="Tahoma" w:cs="Tahoma"/>
          <w:sz w:val="22"/>
          <w:szCs w:val="22"/>
        </w:rPr>
      </w:pPr>
      <w:r w:rsidRPr="00A510F0">
        <w:rPr>
          <w:rFonts w:ascii="Tahoma" w:hAnsi="Tahoma" w:cs="Tahoma"/>
          <w:b/>
          <w:bCs/>
          <w:sz w:val="22"/>
          <w:szCs w:val="22"/>
        </w:rPr>
        <w:t>12.7.4.</w:t>
      </w:r>
      <w:r w:rsidRPr="00A510F0">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A510F0" w:rsidRDefault="000A6E65" w:rsidP="000A6E65">
      <w:pPr>
        <w:pStyle w:val="Cabealho"/>
        <w:widowControl/>
        <w:spacing w:line="360" w:lineRule="atLeast"/>
        <w:ind w:left="567"/>
        <w:jc w:val="both"/>
        <w:rPr>
          <w:rFonts w:ascii="Tahoma" w:hAnsi="Tahoma" w:cs="Tahoma"/>
          <w:sz w:val="22"/>
          <w:szCs w:val="22"/>
        </w:rPr>
      </w:pPr>
    </w:p>
    <w:p w14:paraId="2328CEEE" w14:textId="77777777" w:rsidR="001354E3" w:rsidRDefault="001354E3" w:rsidP="001354E3">
      <w:pPr>
        <w:pStyle w:val="Cabealho"/>
        <w:widowControl/>
        <w:spacing w:line="360" w:lineRule="atLeast"/>
        <w:ind w:left="567"/>
        <w:jc w:val="both"/>
        <w:rPr>
          <w:rFonts w:ascii="Tahoma" w:hAnsi="Tahoma" w:cs="Tahoma"/>
          <w:sz w:val="22"/>
          <w:szCs w:val="22"/>
        </w:rPr>
      </w:pPr>
      <w:bookmarkStart w:id="21"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1"/>
    <w:p w14:paraId="14DCE35A" w14:textId="77777777" w:rsidR="000A6E65" w:rsidRPr="00A510F0" w:rsidRDefault="000A6E65" w:rsidP="001354E3">
      <w:pPr>
        <w:pStyle w:val="Cabealho"/>
        <w:widowControl/>
        <w:spacing w:line="360" w:lineRule="atLeast"/>
        <w:jc w:val="both"/>
        <w:rPr>
          <w:rFonts w:ascii="Tahoma" w:hAnsi="Tahoma" w:cs="Tahoma"/>
          <w:sz w:val="22"/>
          <w:szCs w:val="22"/>
        </w:rPr>
      </w:pPr>
    </w:p>
    <w:p w14:paraId="790AA91E" w14:textId="77777777" w:rsidR="000A6E65" w:rsidRDefault="000A6E65" w:rsidP="000A6E65">
      <w:pPr>
        <w:pStyle w:val="Cabealho"/>
        <w:widowControl/>
        <w:spacing w:line="360" w:lineRule="atLeast"/>
        <w:jc w:val="both"/>
        <w:rPr>
          <w:rFonts w:ascii="Tahoma" w:hAnsi="Tahoma" w:cs="Tahoma"/>
          <w:sz w:val="22"/>
          <w:szCs w:val="22"/>
        </w:rPr>
      </w:pPr>
      <w:r w:rsidRPr="00A510F0">
        <w:rPr>
          <w:rFonts w:ascii="Tahoma" w:hAnsi="Tahoma" w:cs="Tahoma"/>
          <w:b/>
          <w:bCs/>
          <w:sz w:val="22"/>
          <w:szCs w:val="22"/>
        </w:rPr>
        <w:t>12.8.</w:t>
      </w:r>
      <w:r w:rsidRPr="00A510F0">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286D68" w:rsidRDefault="0066463A" w:rsidP="00286D68">
      <w:pPr>
        <w:pStyle w:val="Default"/>
        <w:spacing w:line="360" w:lineRule="atLeast"/>
        <w:jc w:val="both"/>
        <w:rPr>
          <w:color w:val="auto"/>
          <w:sz w:val="22"/>
          <w:szCs w:val="22"/>
        </w:rPr>
      </w:pPr>
    </w:p>
    <w:p w14:paraId="109C3E19" w14:textId="77777777" w:rsidR="0040527D" w:rsidRPr="00286D68" w:rsidRDefault="0040527D" w:rsidP="0040527D">
      <w:pPr>
        <w:pStyle w:val="NormalWeb"/>
        <w:spacing w:before="0" w:after="0" w:line="360" w:lineRule="atLeast"/>
        <w:jc w:val="both"/>
        <w:rPr>
          <w:rFonts w:ascii="Tahoma" w:hAnsi="Tahoma" w:cs="Tahoma"/>
          <w:color w:val="000000"/>
          <w:kern w:val="0"/>
          <w:sz w:val="22"/>
          <w:szCs w:val="22"/>
          <w:lang w:eastAsia="pt-BR"/>
        </w:rPr>
      </w:pPr>
      <w:bookmarkStart w:id="22" w:name="_Hlk159505874"/>
      <w:r w:rsidRPr="00C674FE">
        <w:rPr>
          <w:rFonts w:ascii="Tahoma" w:hAnsi="Tahoma" w:cs="Tahoma"/>
          <w:b/>
          <w:sz w:val="22"/>
          <w:szCs w:val="22"/>
        </w:rPr>
        <w:t>12.9.</w:t>
      </w:r>
      <w:r w:rsidRPr="00C674FE">
        <w:rPr>
          <w:rFonts w:ascii="Tahoma" w:hAnsi="Tahoma" w:cs="Tahoma"/>
          <w:sz w:val="22"/>
          <w:szCs w:val="22"/>
        </w:rPr>
        <w:t xml:space="preserve"> </w:t>
      </w:r>
      <w:bookmarkStart w:id="23" w:name="_Hlk121230225"/>
      <w:r w:rsidRPr="00C674FE">
        <w:rPr>
          <w:rFonts w:ascii="Tahoma" w:hAnsi="Tahoma" w:cs="Tahoma"/>
          <w:sz w:val="22"/>
          <w:szCs w:val="22"/>
        </w:rPr>
        <w:t>Microempresas (ME), Empresas de Pequeno Porte (EPP) e Cooperativas de Consumo (COOP) deverão</w:t>
      </w:r>
      <w:bookmarkEnd w:id="23"/>
      <w:r w:rsidRPr="00C674FE">
        <w:rPr>
          <w:rFonts w:ascii="Tahoma" w:hAnsi="Tahoma" w:cs="Tahoma"/>
          <w:sz w:val="22"/>
          <w:szCs w:val="22"/>
        </w:rPr>
        <w:t xml:space="preserve"> apresentar toda documentação de habilitação exigida para fins de regularidade fiscal e trabalhista, ainda que tenham alguma restrição.</w:t>
      </w:r>
    </w:p>
    <w:p w14:paraId="68EE5604" w14:textId="2E9B377E" w:rsidR="0066463A" w:rsidRPr="007360D6" w:rsidRDefault="0066463A" w:rsidP="00286D68">
      <w:pPr>
        <w:pStyle w:val="WW-Corpodetexto2"/>
        <w:spacing w:line="360" w:lineRule="atLeast"/>
        <w:rPr>
          <w:rFonts w:ascii="Tahoma" w:hAnsi="Tahoma" w:cs="Tahoma"/>
          <w:sz w:val="22"/>
          <w:szCs w:val="22"/>
          <w:highlight w:val="green"/>
        </w:rPr>
      </w:pPr>
    </w:p>
    <w:p w14:paraId="1A66BAF6" w14:textId="46E21FA1" w:rsidR="0066463A" w:rsidRPr="0040527D" w:rsidRDefault="00D56967" w:rsidP="00286D68">
      <w:pPr>
        <w:pStyle w:val="Cabealho"/>
        <w:widowControl/>
        <w:spacing w:line="360" w:lineRule="atLeast"/>
        <w:ind w:left="567"/>
        <w:jc w:val="both"/>
        <w:rPr>
          <w:rFonts w:ascii="Tahoma" w:hAnsi="Tahoma" w:cs="Tahoma"/>
          <w:sz w:val="22"/>
          <w:szCs w:val="22"/>
        </w:rPr>
      </w:pPr>
      <w:r w:rsidRPr="0040527D">
        <w:rPr>
          <w:rFonts w:ascii="Tahoma" w:hAnsi="Tahoma" w:cs="Tahoma"/>
          <w:b/>
          <w:color w:val="000000"/>
          <w:sz w:val="22"/>
          <w:szCs w:val="22"/>
        </w:rPr>
        <w:t>12.9.1.</w:t>
      </w:r>
      <w:r w:rsidRPr="0040527D">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40527D" w:rsidRDefault="0066463A" w:rsidP="00D24CD0">
      <w:pPr>
        <w:pStyle w:val="Cabealho"/>
        <w:widowControl/>
        <w:spacing w:line="360" w:lineRule="atLeast"/>
        <w:ind w:left="567"/>
        <w:jc w:val="both"/>
        <w:rPr>
          <w:rFonts w:ascii="Tahoma" w:hAnsi="Tahoma" w:cs="Tahoma"/>
          <w:sz w:val="22"/>
          <w:szCs w:val="22"/>
        </w:rPr>
      </w:pPr>
    </w:p>
    <w:p w14:paraId="238D0C67" w14:textId="77777777" w:rsidR="00D24CD0" w:rsidRPr="0040527D" w:rsidRDefault="00D24CD0" w:rsidP="00D24CD0">
      <w:pPr>
        <w:pStyle w:val="Cabealho"/>
        <w:widowControl/>
        <w:spacing w:line="360" w:lineRule="atLeast"/>
        <w:ind w:left="567"/>
        <w:jc w:val="both"/>
        <w:rPr>
          <w:rFonts w:ascii="Tahoma" w:hAnsi="Tahoma" w:cs="Tahoma"/>
          <w:color w:val="000000"/>
          <w:sz w:val="22"/>
          <w:szCs w:val="22"/>
        </w:rPr>
      </w:pPr>
      <w:r w:rsidRPr="0040527D">
        <w:rPr>
          <w:rFonts w:ascii="Tahoma" w:hAnsi="Tahoma" w:cs="Tahoma"/>
          <w:b/>
          <w:color w:val="000000"/>
          <w:sz w:val="22"/>
          <w:szCs w:val="22"/>
        </w:rPr>
        <w:lastRenderedPageBreak/>
        <w:t>12.9.2.</w:t>
      </w:r>
      <w:r w:rsidRPr="0040527D">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40527D">
        <w:rPr>
          <w:rFonts w:ascii="Tahoma" w:hAnsi="Tahoma" w:cs="Tahoma"/>
          <w:b/>
          <w:bCs/>
          <w:color w:val="000000"/>
          <w:sz w:val="22"/>
          <w:szCs w:val="22"/>
        </w:rPr>
        <w:t>14.3</w:t>
      </w:r>
      <w:r w:rsidRPr="0040527D">
        <w:rPr>
          <w:rFonts w:ascii="Tahoma" w:hAnsi="Tahoma" w:cs="Tahoma"/>
          <w:color w:val="000000"/>
          <w:sz w:val="22"/>
          <w:szCs w:val="22"/>
        </w:rPr>
        <w:t xml:space="preserve"> deste edital.</w:t>
      </w:r>
    </w:p>
    <w:bookmarkEnd w:id="22"/>
    <w:p w14:paraId="62F6B45F" w14:textId="567B2901" w:rsidR="0066463A" w:rsidRDefault="0066463A" w:rsidP="00286D68">
      <w:pPr>
        <w:pStyle w:val="Default"/>
        <w:tabs>
          <w:tab w:val="left" w:pos="1005"/>
        </w:tabs>
        <w:spacing w:line="360" w:lineRule="atLeast"/>
        <w:jc w:val="both"/>
        <w:rPr>
          <w:b/>
          <w:color w:val="auto"/>
          <w:sz w:val="22"/>
          <w:szCs w:val="22"/>
        </w:rPr>
      </w:pPr>
    </w:p>
    <w:p w14:paraId="4B7A62E2" w14:textId="1B982A32" w:rsidR="00281A62" w:rsidRPr="00927D9C" w:rsidRDefault="00281A62" w:rsidP="00281A62">
      <w:pPr>
        <w:pStyle w:val="NormalWeb"/>
        <w:spacing w:before="0" w:after="0" w:line="360" w:lineRule="atLeast"/>
        <w:jc w:val="both"/>
        <w:rPr>
          <w:rFonts w:ascii="Tahoma" w:hAnsi="Tahoma" w:cs="Tahoma"/>
          <w:sz w:val="22"/>
          <w:szCs w:val="22"/>
        </w:rPr>
      </w:pPr>
      <w:r w:rsidRPr="00927D9C">
        <w:rPr>
          <w:rFonts w:ascii="Tahoma" w:hAnsi="Tahoma" w:cs="Tahoma"/>
          <w:b/>
          <w:bCs/>
          <w:sz w:val="22"/>
          <w:szCs w:val="22"/>
        </w:rPr>
        <w:t>12.10.</w:t>
      </w:r>
      <w:r w:rsidRPr="00927D9C">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927D9C">
        <w:rPr>
          <w:rFonts w:ascii="Tahoma" w:hAnsi="Tahoma" w:cs="Tahoma"/>
          <w:b/>
          <w:bCs/>
          <w:sz w:val="22"/>
          <w:szCs w:val="22"/>
        </w:rPr>
        <w:t>12.7</w:t>
      </w:r>
      <w:r w:rsidRPr="00927D9C">
        <w:rPr>
          <w:rFonts w:ascii="Tahoma" w:hAnsi="Tahoma" w:cs="Tahoma"/>
          <w:sz w:val="22"/>
          <w:szCs w:val="22"/>
        </w:rPr>
        <w:t>.</w:t>
      </w:r>
    </w:p>
    <w:p w14:paraId="4DE0FDEE" w14:textId="77777777" w:rsidR="00281A62" w:rsidRPr="00927D9C" w:rsidRDefault="00281A62" w:rsidP="00286D68">
      <w:pPr>
        <w:pStyle w:val="Default"/>
        <w:tabs>
          <w:tab w:val="left" w:pos="1005"/>
        </w:tabs>
        <w:spacing w:line="360" w:lineRule="atLeast"/>
        <w:jc w:val="both"/>
        <w:rPr>
          <w:b/>
          <w:color w:val="auto"/>
          <w:sz w:val="22"/>
          <w:szCs w:val="22"/>
        </w:rPr>
      </w:pPr>
    </w:p>
    <w:p w14:paraId="1563C2B7" w14:textId="377F612F" w:rsidR="00AD0EBE" w:rsidRPr="00927D9C" w:rsidRDefault="00D56967" w:rsidP="00AD0EBE">
      <w:pPr>
        <w:pStyle w:val="Default"/>
        <w:spacing w:line="360" w:lineRule="atLeast"/>
        <w:jc w:val="both"/>
        <w:rPr>
          <w:sz w:val="22"/>
          <w:szCs w:val="22"/>
        </w:rPr>
      </w:pPr>
      <w:r w:rsidRPr="00927D9C">
        <w:rPr>
          <w:b/>
          <w:sz w:val="22"/>
          <w:szCs w:val="22"/>
        </w:rPr>
        <w:t>12.1</w:t>
      </w:r>
      <w:r w:rsidR="00281A62" w:rsidRPr="00927D9C">
        <w:rPr>
          <w:b/>
          <w:sz w:val="22"/>
          <w:szCs w:val="22"/>
        </w:rPr>
        <w:t>1</w:t>
      </w:r>
      <w:r w:rsidRPr="00927D9C">
        <w:rPr>
          <w:b/>
          <w:sz w:val="22"/>
          <w:szCs w:val="22"/>
        </w:rPr>
        <w:t xml:space="preserve">. </w:t>
      </w:r>
      <w:r w:rsidRPr="00927D9C">
        <w:rPr>
          <w:sz w:val="22"/>
          <w:szCs w:val="22"/>
        </w:rPr>
        <w:t xml:space="preserve">Constituem motivos para </w:t>
      </w:r>
      <w:r w:rsidRPr="00927D9C">
        <w:rPr>
          <w:b/>
          <w:bCs/>
          <w:sz w:val="22"/>
          <w:szCs w:val="22"/>
        </w:rPr>
        <w:t>INABILITAÇÃO</w:t>
      </w:r>
      <w:r w:rsidRPr="00927D9C">
        <w:rPr>
          <w:sz w:val="22"/>
          <w:szCs w:val="22"/>
        </w:rPr>
        <w:t xml:space="preserve"> da licitante, após esgotadas as possibilidades de saneamento nos termos do disposto no </w:t>
      </w:r>
      <w:r w:rsidR="00AD0EBE" w:rsidRPr="00927D9C">
        <w:rPr>
          <w:sz w:val="22"/>
          <w:szCs w:val="22"/>
        </w:rPr>
        <w:t xml:space="preserve">subitem </w:t>
      </w:r>
      <w:r w:rsidR="00AD0EBE" w:rsidRPr="00927D9C">
        <w:rPr>
          <w:b/>
          <w:bCs/>
          <w:sz w:val="22"/>
          <w:szCs w:val="22"/>
        </w:rPr>
        <w:t>12.7</w:t>
      </w:r>
      <w:r w:rsidR="00AD0EBE" w:rsidRPr="00927D9C">
        <w:rPr>
          <w:sz w:val="22"/>
          <w:szCs w:val="22"/>
        </w:rPr>
        <w:t>:</w:t>
      </w:r>
    </w:p>
    <w:p w14:paraId="1CAFB627" w14:textId="2F31A499" w:rsidR="0066463A" w:rsidRPr="00927D9C" w:rsidRDefault="0066463A" w:rsidP="00AD0EBE">
      <w:pPr>
        <w:pStyle w:val="Default"/>
        <w:spacing w:line="360" w:lineRule="atLeast"/>
        <w:jc w:val="both"/>
        <w:rPr>
          <w:color w:val="auto"/>
          <w:sz w:val="22"/>
          <w:szCs w:val="22"/>
        </w:rPr>
      </w:pPr>
    </w:p>
    <w:p w14:paraId="1BEBBCE7" w14:textId="5EF0C190" w:rsidR="0066463A" w:rsidRPr="00927D9C" w:rsidRDefault="00D56967" w:rsidP="00286D68">
      <w:pPr>
        <w:pStyle w:val="Default"/>
        <w:spacing w:line="360" w:lineRule="atLeast"/>
        <w:ind w:left="567"/>
        <w:jc w:val="both"/>
        <w:rPr>
          <w:sz w:val="22"/>
          <w:szCs w:val="22"/>
        </w:rPr>
      </w:pPr>
      <w:r w:rsidRPr="00927D9C">
        <w:rPr>
          <w:b/>
          <w:color w:val="auto"/>
          <w:sz w:val="22"/>
          <w:szCs w:val="22"/>
        </w:rPr>
        <w:t>12.1</w:t>
      </w:r>
      <w:r w:rsidR="00281A62" w:rsidRPr="00927D9C">
        <w:rPr>
          <w:b/>
          <w:color w:val="auto"/>
          <w:sz w:val="22"/>
          <w:szCs w:val="22"/>
        </w:rPr>
        <w:t>1</w:t>
      </w:r>
      <w:r w:rsidRPr="00927D9C">
        <w:rPr>
          <w:b/>
          <w:color w:val="auto"/>
          <w:sz w:val="22"/>
          <w:szCs w:val="22"/>
        </w:rPr>
        <w:t>.1.</w:t>
      </w:r>
      <w:r w:rsidRPr="00927D9C">
        <w:rPr>
          <w:color w:val="auto"/>
          <w:sz w:val="22"/>
          <w:szCs w:val="22"/>
        </w:rPr>
        <w:t xml:space="preserve"> A não apresentação da documentação exigida para habilitação</w:t>
      </w:r>
      <w:r w:rsidR="00944B19" w:rsidRPr="00927D9C">
        <w:rPr>
          <w:color w:val="auto"/>
          <w:sz w:val="22"/>
          <w:szCs w:val="22"/>
        </w:rPr>
        <w:t>;</w:t>
      </w:r>
    </w:p>
    <w:p w14:paraId="3DBAAF61" w14:textId="77777777" w:rsidR="0066463A" w:rsidRPr="00927D9C" w:rsidRDefault="0066463A" w:rsidP="00286D68">
      <w:pPr>
        <w:pStyle w:val="Default"/>
        <w:spacing w:line="360" w:lineRule="atLeast"/>
        <w:ind w:left="540"/>
        <w:jc w:val="both"/>
        <w:rPr>
          <w:color w:val="auto"/>
          <w:sz w:val="22"/>
          <w:szCs w:val="22"/>
        </w:rPr>
      </w:pPr>
    </w:p>
    <w:p w14:paraId="049630FC" w14:textId="77777777" w:rsidR="00483B65" w:rsidRPr="00C71FD3" w:rsidRDefault="00483B65" w:rsidP="00483B65">
      <w:pPr>
        <w:pStyle w:val="Default"/>
        <w:spacing w:line="360" w:lineRule="atLeast"/>
        <w:ind w:left="567"/>
        <w:jc w:val="both"/>
        <w:rPr>
          <w:sz w:val="22"/>
          <w:szCs w:val="22"/>
        </w:rPr>
      </w:pPr>
      <w:bookmarkStart w:id="24"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24"/>
    <w:p w14:paraId="5CEBF7EF" w14:textId="77777777" w:rsidR="0066463A" w:rsidRPr="00927D9C" w:rsidRDefault="0066463A" w:rsidP="00286D68">
      <w:pPr>
        <w:pStyle w:val="Default"/>
        <w:spacing w:line="360" w:lineRule="atLeast"/>
        <w:ind w:left="540"/>
        <w:jc w:val="both"/>
        <w:rPr>
          <w:color w:val="auto"/>
          <w:sz w:val="22"/>
          <w:szCs w:val="22"/>
        </w:rPr>
      </w:pPr>
    </w:p>
    <w:p w14:paraId="14EE1C0E" w14:textId="77777777" w:rsidR="008C4841" w:rsidRPr="00286D68" w:rsidRDefault="008C4841" w:rsidP="008C4841">
      <w:pPr>
        <w:pStyle w:val="Default"/>
        <w:spacing w:line="360" w:lineRule="atLeast"/>
        <w:ind w:left="567"/>
        <w:jc w:val="both"/>
        <w:rPr>
          <w:sz w:val="22"/>
          <w:szCs w:val="22"/>
        </w:rPr>
      </w:pPr>
      <w:r w:rsidRPr="00927D9C">
        <w:rPr>
          <w:b/>
          <w:color w:val="auto"/>
          <w:sz w:val="22"/>
          <w:szCs w:val="22"/>
        </w:rPr>
        <w:t>12.11.3.</w:t>
      </w:r>
      <w:r w:rsidRPr="00927D9C">
        <w:rPr>
          <w:color w:val="auto"/>
          <w:sz w:val="22"/>
          <w:szCs w:val="22"/>
        </w:rPr>
        <w:t xml:space="preserve"> A s</w:t>
      </w:r>
      <w:r w:rsidRPr="00286D68">
        <w:rPr>
          <w:color w:val="auto"/>
          <w:sz w:val="22"/>
          <w:szCs w:val="22"/>
        </w:rPr>
        <w:t>ubstituição dos documentos exigidos para habilitação por protocolos de requer</w:t>
      </w:r>
      <w:r w:rsidRPr="00286D68">
        <w:rPr>
          <w:sz w:val="22"/>
          <w:szCs w:val="22"/>
        </w:rPr>
        <w:t>imento de certidão</w:t>
      </w:r>
      <w:r w:rsidRPr="009E54B4">
        <w:rPr>
          <w:sz w:val="22"/>
          <w:szCs w:val="22"/>
        </w:rPr>
        <w:fldChar w:fldCharType="begin">
          <w:ffData>
            <w:name w:val="Texto1"/>
            <w:enabled/>
            <w:calcOnExit w:val="0"/>
            <w:textInput>
              <w:default w:val=";     "/>
            </w:textInput>
          </w:ffData>
        </w:fldChar>
      </w:r>
      <w:bookmarkStart w:id="25" w:name="Texto1"/>
      <w:r w:rsidRPr="009E54B4">
        <w:rPr>
          <w:sz w:val="22"/>
          <w:szCs w:val="22"/>
        </w:rPr>
        <w:instrText xml:space="preserve"> FORMTEXT </w:instrText>
      </w:r>
      <w:r w:rsidRPr="009E54B4">
        <w:rPr>
          <w:sz w:val="22"/>
          <w:szCs w:val="22"/>
        </w:rPr>
      </w:r>
      <w:r w:rsidRPr="009E54B4">
        <w:rPr>
          <w:sz w:val="22"/>
          <w:szCs w:val="22"/>
        </w:rPr>
        <w:fldChar w:fldCharType="separate"/>
      </w:r>
      <w:r w:rsidRPr="009E54B4">
        <w:rPr>
          <w:noProof/>
          <w:sz w:val="22"/>
          <w:szCs w:val="22"/>
        </w:rPr>
        <w:t xml:space="preserve">;     </w:t>
      </w:r>
      <w:r w:rsidRPr="009E54B4">
        <w:rPr>
          <w:sz w:val="22"/>
          <w:szCs w:val="22"/>
        </w:rPr>
        <w:fldChar w:fldCharType="end"/>
      </w:r>
      <w:bookmarkEnd w:id="25"/>
    </w:p>
    <w:p w14:paraId="28EC59B7" w14:textId="77777777" w:rsidR="0066463A" w:rsidRPr="00286D68" w:rsidRDefault="0066463A" w:rsidP="00286D68">
      <w:pPr>
        <w:pStyle w:val="Default"/>
        <w:spacing w:line="360" w:lineRule="atLeast"/>
        <w:ind w:left="540"/>
        <w:jc w:val="both"/>
        <w:rPr>
          <w:color w:val="auto"/>
          <w:sz w:val="22"/>
          <w:szCs w:val="22"/>
        </w:rPr>
      </w:pPr>
    </w:p>
    <w:p w14:paraId="62A9B37A" w14:textId="6D1F31BF" w:rsidR="00AD0EBE" w:rsidRPr="00A510F0" w:rsidRDefault="00AD0EBE" w:rsidP="00AD0EBE">
      <w:pPr>
        <w:pStyle w:val="Default"/>
        <w:spacing w:line="360" w:lineRule="atLeast"/>
        <w:ind w:left="540"/>
        <w:jc w:val="both"/>
        <w:rPr>
          <w:color w:val="auto"/>
          <w:sz w:val="22"/>
          <w:szCs w:val="22"/>
        </w:rPr>
      </w:pPr>
      <w:r w:rsidRPr="00A510F0">
        <w:rPr>
          <w:b/>
          <w:bCs/>
          <w:sz w:val="22"/>
          <w:szCs w:val="22"/>
        </w:rPr>
        <w:t>12.1</w:t>
      </w:r>
      <w:r w:rsidR="00281A62" w:rsidRPr="00A510F0">
        <w:rPr>
          <w:b/>
          <w:bCs/>
          <w:sz w:val="22"/>
          <w:szCs w:val="22"/>
        </w:rPr>
        <w:t>1</w:t>
      </w:r>
      <w:r w:rsidRPr="00A510F0">
        <w:rPr>
          <w:b/>
          <w:bCs/>
          <w:sz w:val="22"/>
          <w:szCs w:val="22"/>
        </w:rPr>
        <w:t>.4.</w:t>
      </w:r>
      <w:r w:rsidRPr="00A510F0">
        <w:rPr>
          <w:sz w:val="22"/>
          <w:szCs w:val="22"/>
        </w:rPr>
        <w:t xml:space="preserve"> A apresentação de documentos que contenham informações inverídicas;</w:t>
      </w:r>
    </w:p>
    <w:p w14:paraId="77DB9C2D" w14:textId="77777777" w:rsidR="0066463A" w:rsidRPr="00A510F0" w:rsidRDefault="0066463A" w:rsidP="00286D68">
      <w:pPr>
        <w:pStyle w:val="Default"/>
        <w:spacing w:line="360" w:lineRule="atLeast"/>
        <w:ind w:left="540"/>
        <w:jc w:val="both"/>
        <w:rPr>
          <w:color w:val="auto"/>
          <w:sz w:val="22"/>
          <w:szCs w:val="22"/>
        </w:rPr>
      </w:pPr>
    </w:p>
    <w:p w14:paraId="5D44F300" w14:textId="67AC8F73"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color w:val="000000"/>
          <w:sz w:val="22"/>
          <w:szCs w:val="22"/>
          <w:shd w:val="clear" w:color="auto" w:fill="FFFFFF"/>
        </w:rPr>
        <w:t>12.1</w:t>
      </w:r>
      <w:r w:rsidR="00281A62" w:rsidRPr="00A510F0">
        <w:rPr>
          <w:rFonts w:ascii="Tahoma" w:hAnsi="Tahoma" w:cs="Tahoma"/>
          <w:b/>
          <w:color w:val="000000"/>
          <w:sz w:val="22"/>
          <w:szCs w:val="22"/>
          <w:shd w:val="clear" w:color="auto" w:fill="FFFFFF"/>
        </w:rPr>
        <w:t>1</w:t>
      </w:r>
      <w:r w:rsidRPr="00A510F0">
        <w:rPr>
          <w:rFonts w:ascii="Tahoma" w:hAnsi="Tahoma" w:cs="Tahoma"/>
          <w:b/>
          <w:color w:val="000000"/>
          <w:sz w:val="22"/>
          <w:szCs w:val="22"/>
          <w:shd w:val="clear" w:color="auto" w:fill="FFFFFF"/>
        </w:rPr>
        <w:t>.5.</w:t>
      </w:r>
      <w:r w:rsidRPr="00A510F0">
        <w:rPr>
          <w:rFonts w:ascii="Tahoma" w:hAnsi="Tahoma" w:cs="Tahoma"/>
          <w:color w:val="000000"/>
          <w:sz w:val="22"/>
          <w:szCs w:val="22"/>
          <w:shd w:val="clear" w:color="auto" w:fill="FFFFFF"/>
        </w:rPr>
        <w:t xml:space="preserve"> </w:t>
      </w:r>
      <w:r w:rsidRPr="00A510F0">
        <w:rPr>
          <w:rFonts w:ascii="Tahoma" w:hAnsi="Tahoma" w:cs="Tahoma"/>
          <w:bCs/>
          <w:color w:val="000000"/>
          <w:sz w:val="22"/>
          <w:szCs w:val="22"/>
          <w:shd w:val="clear" w:color="auto" w:fill="FFFFFF"/>
        </w:rPr>
        <w:t xml:space="preserve">A mesclagem de documentos de regularidade </w:t>
      </w:r>
      <w:r w:rsidRPr="00A510F0">
        <w:rPr>
          <w:rFonts w:ascii="Tahoma" w:hAnsi="Tahoma" w:cs="Tahoma"/>
          <w:sz w:val="22"/>
          <w:szCs w:val="22"/>
        </w:rPr>
        <w:t>fiscal, social e trabalhista</w:t>
      </w:r>
      <w:r w:rsidRPr="00A510F0">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A510F0" w:rsidRDefault="0066463A" w:rsidP="00286D68">
      <w:pPr>
        <w:pStyle w:val="Default"/>
        <w:spacing w:line="360" w:lineRule="atLeast"/>
        <w:ind w:left="567"/>
        <w:jc w:val="both"/>
        <w:rPr>
          <w:color w:val="auto"/>
          <w:sz w:val="22"/>
          <w:szCs w:val="22"/>
        </w:rPr>
      </w:pPr>
    </w:p>
    <w:p w14:paraId="09D7D918" w14:textId="6BDD28EF" w:rsidR="0066463A" w:rsidRPr="00A510F0" w:rsidRDefault="00D56967" w:rsidP="00286D68">
      <w:pPr>
        <w:pStyle w:val="Default"/>
        <w:spacing w:line="360" w:lineRule="atLeast"/>
        <w:ind w:left="567"/>
        <w:jc w:val="both"/>
        <w:rPr>
          <w:sz w:val="22"/>
          <w:szCs w:val="22"/>
        </w:rPr>
      </w:pPr>
      <w:r w:rsidRPr="00A510F0">
        <w:rPr>
          <w:b/>
          <w:sz w:val="22"/>
          <w:szCs w:val="22"/>
        </w:rPr>
        <w:t>12.1</w:t>
      </w:r>
      <w:r w:rsidR="00281A62" w:rsidRPr="00A510F0">
        <w:rPr>
          <w:b/>
          <w:sz w:val="22"/>
          <w:szCs w:val="22"/>
        </w:rPr>
        <w:t>1</w:t>
      </w:r>
      <w:r w:rsidRPr="00A510F0">
        <w:rPr>
          <w:b/>
          <w:sz w:val="22"/>
          <w:szCs w:val="22"/>
        </w:rPr>
        <w:t>.6.</w:t>
      </w:r>
      <w:r w:rsidRPr="00A510F0">
        <w:rPr>
          <w:sz w:val="22"/>
          <w:szCs w:val="22"/>
        </w:rPr>
        <w:t xml:space="preserve"> O não cumprimento dos requisitos de habilitação;</w:t>
      </w:r>
    </w:p>
    <w:p w14:paraId="38B029E3" w14:textId="77777777" w:rsidR="0066463A" w:rsidRPr="00A510F0" w:rsidRDefault="0066463A" w:rsidP="00286D68">
      <w:pPr>
        <w:pStyle w:val="Default"/>
        <w:spacing w:line="360" w:lineRule="atLeast"/>
        <w:ind w:left="540"/>
        <w:jc w:val="both"/>
        <w:rPr>
          <w:color w:val="auto"/>
          <w:sz w:val="22"/>
          <w:szCs w:val="22"/>
        </w:rPr>
      </w:pPr>
    </w:p>
    <w:p w14:paraId="5943BDD5" w14:textId="09BFD616" w:rsidR="0066463A" w:rsidRPr="00A510F0" w:rsidRDefault="00D56967" w:rsidP="00286D68">
      <w:pPr>
        <w:pStyle w:val="Default"/>
        <w:spacing w:line="360" w:lineRule="atLeast"/>
        <w:ind w:left="567"/>
        <w:jc w:val="both"/>
        <w:rPr>
          <w:sz w:val="22"/>
          <w:szCs w:val="22"/>
        </w:rPr>
      </w:pPr>
      <w:r w:rsidRPr="00A510F0">
        <w:rPr>
          <w:b/>
          <w:bCs/>
          <w:sz w:val="22"/>
          <w:szCs w:val="22"/>
        </w:rPr>
        <w:t>12.1</w:t>
      </w:r>
      <w:r w:rsidR="00281A62" w:rsidRPr="00A510F0">
        <w:rPr>
          <w:b/>
          <w:bCs/>
          <w:sz w:val="22"/>
          <w:szCs w:val="22"/>
        </w:rPr>
        <w:t>1</w:t>
      </w:r>
      <w:r w:rsidRPr="00A510F0">
        <w:rPr>
          <w:b/>
          <w:bCs/>
          <w:sz w:val="22"/>
          <w:szCs w:val="22"/>
        </w:rPr>
        <w:t xml:space="preserve">.7. </w:t>
      </w:r>
      <w:r w:rsidRPr="00A510F0">
        <w:rPr>
          <w:sz w:val="22"/>
          <w:szCs w:val="22"/>
        </w:rPr>
        <w:t>O não atendimento às diligências, quando solicitadas, dentro do prazo estabelecido.</w:t>
      </w:r>
    </w:p>
    <w:p w14:paraId="16D68274" w14:textId="77777777" w:rsidR="0066463A" w:rsidRPr="00A510F0" w:rsidRDefault="0066463A" w:rsidP="00286D68">
      <w:pPr>
        <w:pStyle w:val="Default"/>
        <w:spacing w:line="360" w:lineRule="atLeast"/>
        <w:jc w:val="both"/>
        <w:rPr>
          <w:color w:val="auto"/>
          <w:sz w:val="22"/>
          <w:szCs w:val="22"/>
        </w:rPr>
      </w:pPr>
    </w:p>
    <w:p w14:paraId="3E574919" w14:textId="3E3DC54C" w:rsidR="0066463A" w:rsidRPr="00A510F0" w:rsidRDefault="00D56967" w:rsidP="00286D68">
      <w:pPr>
        <w:pStyle w:val="Default"/>
        <w:spacing w:line="360" w:lineRule="atLeast"/>
        <w:jc w:val="both"/>
        <w:rPr>
          <w:sz w:val="22"/>
          <w:szCs w:val="22"/>
        </w:rPr>
      </w:pPr>
      <w:r w:rsidRPr="00A95C3D">
        <w:rPr>
          <w:b/>
          <w:bCs/>
          <w:color w:val="auto"/>
          <w:sz w:val="22"/>
          <w:szCs w:val="22"/>
        </w:rPr>
        <w:t>12.1</w:t>
      </w:r>
      <w:r w:rsidR="00281A62" w:rsidRPr="00A95C3D">
        <w:rPr>
          <w:b/>
          <w:bCs/>
          <w:color w:val="auto"/>
          <w:sz w:val="22"/>
          <w:szCs w:val="22"/>
        </w:rPr>
        <w:t>2</w:t>
      </w:r>
      <w:r w:rsidRPr="00A95C3D">
        <w:rPr>
          <w:b/>
          <w:bCs/>
          <w:color w:val="auto"/>
          <w:sz w:val="22"/>
          <w:szCs w:val="22"/>
        </w:rPr>
        <w:t>.</w:t>
      </w:r>
      <w:r w:rsidRPr="00A95C3D">
        <w:rPr>
          <w:color w:val="auto"/>
          <w:sz w:val="22"/>
          <w:szCs w:val="22"/>
        </w:rPr>
        <w:t xml:space="preserve"> </w:t>
      </w:r>
      <w:r w:rsidRPr="00A95C3D">
        <w:rPr>
          <w:b/>
          <w:bCs/>
          <w:color w:val="auto"/>
          <w:sz w:val="22"/>
          <w:szCs w:val="22"/>
        </w:rPr>
        <w:t>Habilitação Jurídica</w:t>
      </w:r>
    </w:p>
    <w:p w14:paraId="359C1D53" w14:textId="77777777" w:rsidR="0066463A" w:rsidRPr="00A510F0" w:rsidRDefault="0066463A" w:rsidP="00286D68">
      <w:pPr>
        <w:pStyle w:val="Default"/>
        <w:spacing w:line="360" w:lineRule="atLeast"/>
        <w:jc w:val="both"/>
        <w:rPr>
          <w:color w:val="auto"/>
          <w:sz w:val="22"/>
          <w:szCs w:val="22"/>
        </w:rPr>
      </w:pPr>
    </w:p>
    <w:p w14:paraId="3CB38789"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A510F0" w:rsidRDefault="0066463A" w:rsidP="00286D68">
      <w:pPr>
        <w:pStyle w:val="Default"/>
        <w:spacing w:line="360" w:lineRule="atLeast"/>
        <w:jc w:val="both"/>
        <w:rPr>
          <w:color w:val="auto"/>
          <w:sz w:val="22"/>
          <w:szCs w:val="22"/>
        </w:rPr>
      </w:pPr>
    </w:p>
    <w:p w14:paraId="199DCA02" w14:textId="40A3A8BB" w:rsidR="00AD0EBE" w:rsidRPr="00A510F0" w:rsidRDefault="00AD0EBE" w:rsidP="00AD0EBE">
      <w:pPr>
        <w:pStyle w:val="Default"/>
        <w:spacing w:line="360" w:lineRule="atLeast"/>
        <w:ind w:left="567"/>
        <w:jc w:val="both"/>
        <w:rPr>
          <w:color w:val="auto"/>
          <w:sz w:val="22"/>
          <w:szCs w:val="22"/>
        </w:rPr>
      </w:pPr>
      <w:r w:rsidRPr="00A510F0">
        <w:rPr>
          <w:b/>
          <w:sz w:val="22"/>
          <w:szCs w:val="22"/>
        </w:rPr>
        <w:lastRenderedPageBreak/>
        <w:t>12.1</w:t>
      </w:r>
      <w:r w:rsidR="00281A62" w:rsidRPr="00A510F0">
        <w:rPr>
          <w:b/>
          <w:sz w:val="22"/>
          <w:szCs w:val="22"/>
        </w:rPr>
        <w:t>2</w:t>
      </w:r>
      <w:r w:rsidRPr="00A510F0">
        <w:rPr>
          <w:b/>
          <w:sz w:val="22"/>
          <w:szCs w:val="22"/>
        </w:rPr>
        <w:t xml:space="preserve">.1. </w:t>
      </w:r>
      <w:r w:rsidRPr="00A510F0">
        <w:rPr>
          <w:sz w:val="22"/>
          <w:szCs w:val="22"/>
        </w:rPr>
        <w:t>Autorização para o exercício da atividade a ser contratada, expedida pelo órgão competente, quando a atividade assim o exigir, conforme indicado no Anexo I.</w:t>
      </w:r>
    </w:p>
    <w:p w14:paraId="534BF56B" w14:textId="77777777" w:rsidR="0066463A" w:rsidRPr="00A510F0"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A510F0" w:rsidRDefault="00D56967" w:rsidP="00286D68">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.2.</w:t>
      </w:r>
      <w:r w:rsidRPr="00A510F0">
        <w:rPr>
          <w:color w:val="auto"/>
          <w:sz w:val="22"/>
          <w:szCs w:val="22"/>
        </w:rPr>
        <w:t xml:space="preserve"> Para Empresa Individual: Registro Comercial.</w:t>
      </w:r>
    </w:p>
    <w:p w14:paraId="035A92EE" w14:textId="77777777" w:rsidR="0066463A" w:rsidRPr="00A510F0" w:rsidRDefault="0066463A" w:rsidP="00286D68">
      <w:pPr>
        <w:pStyle w:val="Default"/>
        <w:spacing w:line="360" w:lineRule="atLeast"/>
        <w:ind w:left="567"/>
        <w:jc w:val="both"/>
        <w:rPr>
          <w:color w:val="auto"/>
          <w:sz w:val="22"/>
          <w:szCs w:val="22"/>
        </w:rPr>
      </w:pPr>
    </w:p>
    <w:p w14:paraId="20E1F5CC" w14:textId="6AFCFAB4"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2</w:t>
      </w:r>
      <w:r w:rsidRPr="00A510F0">
        <w:rPr>
          <w:b/>
          <w:color w:val="auto"/>
          <w:sz w:val="22"/>
          <w:szCs w:val="22"/>
        </w:rPr>
        <w:t>.3.</w:t>
      </w:r>
      <w:r w:rsidRPr="00A510F0">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A510F0" w:rsidRDefault="00AD0EBE" w:rsidP="00AD0EBE">
      <w:pPr>
        <w:pStyle w:val="Default"/>
        <w:spacing w:line="360" w:lineRule="atLeast"/>
        <w:ind w:left="567"/>
        <w:jc w:val="both"/>
        <w:rPr>
          <w:color w:val="auto"/>
          <w:sz w:val="22"/>
          <w:szCs w:val="22"/>
        </w:rPr>
      </w:pPr>
    </w:p>
    <w:p w14:paraId="29C257E3" w14:textId="4CCE16EA" w:rsidR="00AD0EBE" w:rsidRPr="00A510F0" w:rsidRDefault="00AD0EBE" w:rsidP="00AD0EBE">
      <w:pPr>
        <w:pStyle w:val="Default"/>
        <w:spacing w:line="360" w:lineRule="atLeast"/>
        <w:ind w:left="567"/>
        <w:jc w:val="both"/>
        <w:rPr>
          <w:sz w:val="22"/>
          <w:szCs w:val="22"/>
        </w:rPr>
      </w:pPr>
      <w:bookmarkStart w:id="26" w:name="_Hlk159505908"/>
      <w:r w:rsidRPr="00A510F0">
        <w:rPr>
          <w:b/>
          <w:color w:val="auto"/>
          <w:sz w:val="22"/>
          <w:szCs w:val="22"/>
        </w:rPr>
        <w:t>12.1</w:t>
      </w:r>
      <w:r w:rsidR="00281A62" w:rsidRPr="00A510F0">
        <w:rPr>
          <w:b/>
          <w:color w:val="auto"/>
          <w:sz w:val="22"/>
          <w:szCs w:val="22"/>
        </w:rPr>
        <w:t>2</w:t>
      </w:r>
      <w:r w:rsidRPr="00A510F0">
        <w:rPr>
          <w:b/>
          <w:color w:val="auto"/>
          <w:sz w:val="22"/>
          <w:szCs w:val="22"/>
        </w:rPr>
        <w:t>.</w:t>
      </w:r>
      <w:r w:rsidR="00F7052E">
        <w:rPr>
          <w:b/>
          <w:color w:val="auto"/>
          <w:sz w:val="22"/>
          <w:szCs w:val="22"/>
        </w:rPr>
        <w:t>4</w:t>
      </w:r>
      <w:r w:rsidRPr="00A510F0">
        <w:rPr>
          <w:b/>
          <w:color w:val="auto"/>
          <w:sz w:val="22"/>
          <w:szCs w:val="22"/>
        </w:rPr>
        <w:t>.</w:t>
      </w:r>
      <w:r w:rsidRPr="00A510F0">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A510F0" w:rsidRDefault="00AD0EBE" w:rsidP="00AD0EBE">
      <w:pPr>
        <w:pStyle w:val="Default"/>
        <w:spacing w:line="360" w:lineRule="atLeast"/>
        <w:ind w:left="540"/>
        <w:jc w:val="both"/>
        <w:rPr>
          <w:color w:val="auto"/>
          <w:sz w:val="22"/>
          <w:szCs w:val="22"/>
        </w:rPr>
      </w:pPr>
    </w:p>
    <w:p w14:paraId="19F918A3" w14:textId="770B16BE" w:rsidR="00AD0EBE" w:rsidRPr="00A510F0" w:rsidRDefault="00AD0EBE" w:rsidP="00AD0EBE">
      <w:pPr>
        <w:pStyle w:val="NormalWeb"/>
        <w:spacing w:before="0" w:after="0" w:line="360" w:lineRule="atLeast"/>
        <w:ind w:left="567"/>
        <w:jc w:val="both"/>
        <w:rPr>
          <w:rFonts w:ascii="Tahoma" w:hAnsi="Tahoma" w:cs="Tahoma"/>
          <w:color w:val="000000"/>
          <w:kern w:val="0"/>
          <w:sz w:val="22"/>
          <w:szCs w:val="22"/>
          <w:lang w:eastAsia="pt-BR"/>
        </w:rPr>
      </w:pPr>
      <w:r w:rsidRPr="00A510F0">
        <w:rPr>
          <w:rFonts w:ascii="Tahoma" w:hAnsi="Tahoma" w:cs="Tahoma"/>
          <w:b/>
          <w:sz w:val="22"/>
          <w:szCs w:val="22"/>
        </w:rPr>
        <w:t>12.1</w:t>
      </w:r>
      <w:r w:rsidR="00281A62" w:rsidRPr="00A510F0">
        <w:rPr>
          <w:rFonts w:ascii="Tahoma" w:hAnsi="Tahoma" w:cs="Tahoma"/>
          <w:b/>
          <w:sz w:val="22"/>
          <w:szCs w:val="22"/>
        </w:rPr>
        <w:t>2</w:t>
      </w:r>
      <w:r w:rsidRPr="00A510F0">
        <w:rPr>
          <w:rFonts w:ascii="Tahoma" w:hAnsi="Tahoma" w:cs="Tahoma"/>
          <w:b/>
          <w:sz w:val="22"/>
          <w:szCs w:val="22"/>
        </w:rPr>
        <w:t>.</w:t>
      </w:r>
      <w:r w:rsidR="00F7052E">
        <w:rPr>
          <w:rFonts w:ascii="Tahoma" w:hAnsi="Tahoma" w:cs="Tahoma"/>
          <w:b/>
          <w:sz w:val="22"/>
          <w:szCs w:val="22"/>
        </w:rPr>
        <w:t>5</w:t>
      </w:r>
      <w:r w:rsidRPr="00A510F0">
        <w:rPr>
          <w:rFonts w:ascii="Tahoma" w:hAnsi="Tahoma" w:cs="Tahoma"/>
          <w:b/>
          <w:sz w:val="22"/>
          <w:szCs w:val="22"/>
        </w:rPr>
        <w:t>.</w:t>
      </w:r>
      <w:r w:rsidRPr="00A510F0">
        <w:rPr>
          <w:rFonts w:ascii="Tahoma" w:hAnsi="Tahoma" w:cs="Tahoma"/>
          <w:sz w:val="22"/>
          <w:szCs w:val="22"/>
        </w:rPr>
        <w:t xml:space="preserve"> </w:t>
      </w:r>
      <w:r w:rsidRPr="00A510F0">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A510F0">
        <w:rPr>
          <w:rFonts w:ascii="Tahoma" w:hAnsi="Tahoma" w:cs="Tahoma"/>
          <w:color w:val="000000"/>
          <w:kern w:val="0"/>
          <w:sz w:val="22"/>
          <w:szCs w:val="22"/>
          <w:shd w:val="clear" w:color="auto" w:fill="FFFFFF"/>
          <w:lang w:eastAsia="pt-BR"/>
        </w:rPr>
        <w:t>ssim o exigir.</w:t>
      </w:r>
    </w:p>
    <w:p w14:paraId="1E640555" w14:textId="21B37474" w:rsidR="0066463A" w:rsidRPr="00A510F0" w:rsidRDefault="0066463A" w:rsidP="00286D68">
      <w:pPr>
        <w:pStyle w:val="Default"/>
        <w:spacing w:line="360" w:lineRule="atLeast"/>
        <w:ind w:left="567"/>
        <w:jc w:val="both"/>
        <w:rPr>
          <w:b/>
          <w:bCs/>
          <w:color w:val="auto"/>
          <w:sz w:val="22"/>
          <w:szCs w:val="22"/>
        </w:rPr>
      </w:pPr>
    </w:p>
    <w:p w14:paraId="3B4729DB" w14:textId="77777777" w:rsidR="0080418C" w:rsidRPr="00C674FE" w:rsidRDefault="0080418C" w:rsidP="0080418C">
      <w:pPr>
        <w:pStyle w:val="western"/>
        <w:spacing w:before="0" w:beforeAutospacing="0" w:after="0" w:afterAutospacing="0" w:line="360" w:lineRule="atLeast"/>
        <w:ind w:left="567" w:right="74"/>
        <w:rPr>
          <w:rFonts w:ascii="Tahoma" w:hAnsi="Tahoma" w:cs="Tahoma"/>
          <w:color w:val="auto"/>
          <w:sz w:val="22"/>
          <w:szCs w:val="22"/>
        </w:rPr>
      </w:pPr>
      <w:r w:rsidRPr="00C674FE">
        <w:rPr>
          <w:rFonts w:ascii="Tahoma" w:hAnsi="Tahoma" w:cs="Tahoma"/>
          <w:b/>
          <w:sz w:val="22"/>
          <w:szCs w:val="22"/>
        </w:rPr>
        <w:t>12.12.6.</w:t>
      </w:r>
      <w:r w:rsidRPr="00C674FE">
        <w:rPr>
          <w:rFonts w:ascii="Tahoma" w:hAnsi="Tahoma" w:cs="Tahoma"/>
          <w:sz w:val="22"/>
          <w:szCs w:val="22"/>
        </w:rPr>
        <w:t xml:space="preserve"> Para </w:t>
      </w:r>
      <w:r w:rsidRPr="00C674FE">
        <w:rPr>
          <w:rFonts w:ascii="Tahoma" w:hAnsi="Tahoma" w:cs="Tahoma"/>
          <w:color w:val="auto"/>
          <w:sz w:val="22"/>
          <w:szCs w:val="22"/>
        </w:rPr>
        <w:t>Microempresas (ME) ou Empresas de Pequeno Porte (EPP): 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7360D6" w:rsidRDefault="0066463A" w:rsidP="00286D68">
      <w:pPr>
        <w:widowControl/>
        <w:spacing w:line="360" w:lineRule="atLeast"/>
        <w:ind w:left="567" w:right="72"/>
        <w:jc w:val="both"/>
        <w:rPr>
          <w:rFonts w:ascii="Tahoma" w:hAnsi="Tahoma" w:cs="Tahoma"/>
          <w:sz w:val="22"/>
          <w:szCs w:val="22"/>
          <w:highlight w:val="green"/>
        </w:rPr>
      </w:pPr>
    </w:p>
    <w:p w14:paraId="34AB879D" w14:textId="389E73F4" w:rsidR="0066463A" w:rsidRPr="0080418C" w:rsidRDefault="00D56967" w:rsidP="00286D68">
      <w:pPr>
        <w:widowControl/>
        <w:spacing w:line="360" w:lineRule="atLeast"/>
        <w:ind w:left="1134"/>
        <w:jc w:val="both"/>
        <w:rPr>
          <w:rFonts w:ascii="Tahoma" w:hAnsi="Tahoma" w:cs="Tahoma"/>
          <w:sz w:val="22"/>
          <w:szCs w:val="22"/>
        </w:rPr>
      </w:pPr>
      <w:r w:rsidRPr="0080418C">
        <w:rPr>
          <w:rFonts w:ascii="Tahoma" w:hAnsi="Tahoma" w:cs="Tahoma"/>
          <w:b/>
          <w:color w:val="000000"/>
          <w:sz w:val="22"/>
          <w:szCs w:val="22"/>
        </w:rPr>
        <w:t>12.1</w:t>
      </w:r>
      <w:r w:rsidR="00281A62" w:rsidRPr="0080418C">
        <w:rPr>
          <w:rFonts w:ascii="Tahoma" w:hAnsi="Tahoma" w:cs="Tahoma"/>
          <w:b/>
          <w:color w:val="000000"/>
          <w:sz w:val="22"/>
          <w:szCs w:val="22"/>
        </w:rPr>
        <w:t>2</w:t>
      </w:r>
      <w:r w:rsidRPr="0080418C">
        <w:rPr>
          <w:rFonts w:ascii="Tahoma" w:hAnsi="Tahoma" w:cs="Tahoma"/>
          <w:b/>
          <w:color w:val="000000"/>
          <w:sz w:val="22"/>
          <w:szCs w:val="22"/>
        </w:rPr>
        <w:t>.</w:t>
      </w:r>
      <w:r w:rsidR="0080418C">
        <w:rPr>
          <w:rFonts w:ascii="Tahoma" w:hAnsi="Tahoma" w:cs="Tahoma"/>
          <w:b/>
          <w:color w:val="000000"/>
          <w:sz w:val="22"/>
          <w:szCs w:val="22"/>
        </w:rPr>
        <w:t>6</w:t>
      </w:r>
      <w:r w:rsidRPr="0080418C">
        <w:rPr>
          <w:rFonts w:ascii="Tahoma" w:hAnsi="Tahoma" w:cs="Tahoma"/>
          <w:b/>
          <w:color w:val="000000"/>
          <w:sz w:val="22"/>
          <w:szCs w:val="22"/>
        </w:rPr>
        <w:t>.1.</w:t>
      </w:r>
      <w:r w:rsidRPr="0080418C">
        <w:rPr>
          <w:rFonts w:ascii="Tahoma" w:hAnsi="Tahoma" w:cs="Tahoma"/>
          <w:color w:val="000000"/>
          <w:sz w:val="22"/>
          <w:szCs w:val="22"/>
        </w:rPr>
        <w:t xml:space="preserve"> Certidão expedida pela Junta Comercial, caso exerçam atividade comercial; </w:t>
      </w:r>
    </w:p>
    <w:p w14:paraId="337E6834" w14:textId="77777777" w:rsidR="0066463A" w:rsidRPr="0080418C" w:rsidRDefault="0066463A" w:rsidP="00286D68">
      <w:pPr>
        <w:widowControl/>
        <w:spacing w:line="360" w:lineRule="atLeast"/>
        <w:ind w:left="1134"/>
        <w:jc w:val="both"/>
        <w:rPr>
          <w:rFonts w:ascii="Tahoma" w:hAnsi="Tahoma" w:cs="Tahoma"/>
          <w:sz w:val="22"/>
          <w:szCs w:val="22"/>
        </w:rPr>
      </w:pPr>
    </w:p>
    <w:p w14:paraId="13706863" w14:textId="0F9C5C29" w:rsidR="0066463A" w:rsidRPr="0080418C" w:rsidRDefault="00D56967" w:rsidP="00286D68">
      <w:pPr>
        <w:widowControl/>
        <w:spacing w:line="360" w:lineRule="atLeast"/>
        <w:ind w:left="1134"/>
        <w:jc w:val="both"/>
        <w:rPr>
          <w:rFonts w:ascii="Tahoma" w:hAnsi="Tahoma" w:cs="Tahoma"/>
          <w:color w:val="000000"/>
          <w:sz w:val="22"/>
          <w:szCs w:val="22"/>
        </w:rPr>
      </w:pPr>
      <w:r w:rsidRPr="0080418C">
        <w:rPr>
          <w:rFonts w:ascii="Tahoma" w:hAnsi="Tahoma" w:cs="Tahoma"/>
          <w:b/>
          <w:color w:val="000000"/>
          <w:sz w:val="22"/>
          <w:szCs w:val="22"/>
        </w:rPr>
        <w:t>12.1</w:t>
      </w:r>
      <w:r w:rsidR="00281A62" w:rsidRPr="0080418C">
        <w:rPr>
          <w:rFonts w:ascii="Tahoma" w:hAnsi="Tahoma" w:cs="Tahoma"/>
          <w:b/>
          <w:color w:val="000000"/>
          <w:sz w:val="22"/>
          <w:szCs w:val="22"/>
        </w:rPr>
        <w:t>2</w:t>
      </w:r>
      <w:r w:rsidRPr="0080418C">
        <w:rPr>
          <w:rFonts w:ascii="Tahoma" w:hAnsi="Tahoma" w:cs="Tahoma"/>
          <w:b/>
          <w:color w:val="000000"/>
          <w:sz w:val="22"/>
          <w:szCs w:val="22"/>
        </w:rPr>
        <w:t>.</w:t>
      </w:r>
      <w:r w:rsidR="0080418C">
        <w:rPr>
          <w:rFonts w:ascii="Tahoma" w:hAnsi="Tahoma" w:cs="Tahoma"/>
          <w:b/>
          <w:color w:val="000000"/>
          <w:sz w:val="22"/>
          <w:szCs w:val="22"/>
        </w:rPr>
        <w:t>6</w:t>
      </w:r>
      <w:r w:rsidRPr="0080418C">
        <w:rPr>
          <w:rFonts w:ascii="Tahoma" w:hAnsi="Tahoma" w:cs="Tahoma"/>
          <w:b/>
          <w:color w:val="000000"/>
          <w:sz w:val="22"/>
          <w:szCs w:val="22"/>
        </w:rPr>
        <w:t>.2.</w:t>
      </w:r>
      <w:r w:rsidRPr="0080418C">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80418C" w:rsidRDefault="00042D2B" w:rsidP="00286D68">
      <w:pPr>
        <w:widowControl/>
        <w:spacing w:line="360" w:lineRule="atLeast"/>
        <w:ind w:left="1134"/>
        <w:jc w:val="both"/>
        <w:rPr>
          <w:rFonts w:ascii="Tahoma" w:hAnsi="Tahoma" w:cs="Tahoma"/>
          <w:sz w:val="22"/>
          <w:szCs w:val="22"/>
        </w:rPr>
      </w:pPr>
    </w:p>
    <w:p w14:paraId="258D7C7E" w14:textId="10FBF5F9" w:rsidR="008C4841" w:rsidRPr="0080418C" w:rsidRDefault="008C4841" w:rsidP="008C4841">
      <w:pPr>
        <w:widowControl/>
        <w:spacing w:line="360" w:lineRule="atLeast"/>
        <w:ind w:left="1134"/>
        <w:jc w:val="both"/>
        <w:rPr>
          <w:rFonts w:ascii="Tahoma" w:hAnsi="Tahoma" w:cs="Tahoma"/>
          <w:color w:val="00000A"/>
          <w:sz w:val="22"/>
          <w:szCs w:val="22"/>
        </w:rPr>
      </w:pPr>
      <w:bookmarkStart w:id="27" w:name="_Hlk113541483"/>
      <w:bookmarkStart w:id="28" w:name="_Hlk127378042"/>
      <w:r w:rsidRPr="0080418C">
        <w:rPr>
          <w:rFonts w:ascii="Tahoma" w:hAnsi="Tahoma" w:cs="Tahoma"/>
          <w:b/>
          <w:bCs/>
          <w:color w:val="00000A"/>
          <w:sz w:val="22"/>
          <w:szCs w:val="22"/>
        </w:rPr>
        <w:t>12.12.</w:t>
      </w:r>
      <w:r w:rsidR="0080418C">
        <w:rPr>
          <w:rFonts w:ascii="Tahoma" w:hAnsi="Tahoma" w:cs="Tahoma"/>
          <w:b/>
          <w:bCs/>
          <w:color w:val="00000A"/>
          <w:sz w:val="22"/>
          <w:szCs w:val="22"/>
        </w:rPr>
        <w:t>6</w:t>
      </w:r>
      <w:r w:rsidRPr="0080418C">
        <w:rPr>
          <w:rFonts w:ascii="Tahoma" w:hAnsi="Tahoma" w:cs="Tahoma"/>
          <w:b/>
          <w:bCs/>
          <w:color w:val="00000A"/>
          <w:sz w:val="22"/>
          <w:szCs w:val="22"/>
        </w:rPr>
        <w:t>.3.</w:t>
      </w:r>
      <w:r w:rsidRPr="0080418C">
        <w:rPr>
          <w:rFonts w:ascii="Tahoma" w:hAnsi="Tahoma" w:cs="Tahoma"/>
          <w:color w:val="00000A"/>
          <w:sz w:val="22"/>
          <w:szCs w:val="22"/>
        </w:rPr>
        <w:t xml:space="preserve"> </w:t>
      </w:r>
      <w:bookmarkStart w:id="29" w:name="_Hlk113544082"/>
      <w:r w:rsidRPr="0080418C">
        <w:rPr>
          <w:rFonts w:ascii="Tahoma" w:hAnsi="Tahoma" w:cs="Tahoma"/>
          <w:color w:val="00000A"/>
          <w:sz w:val="22"/>
          <w:szCs w:val="22"/>
        </w:rPr>
        <w:t>Não farão jus ao tratamento diferenciado de que trata a Lei Complementar n° 123/2006, as ME e EPP</w:t>
      </w:r>
      <w:bookmarkEnd w:id="27"/>
      <w:bookmarkEnd w:id="29"/>
      <w:r w:rsidRPr="0080418C">
        <w:rPr>
          <w:rFonts w:ascii="Tahoma" w:hAnsi="Tahoma" w:cs="Tahoma"/>
          <w:color w:val="00000A"/>
          <w:sz w:val="22"/>
          <w:szCs w:val="22"/>
        </w:rPr>
        <w:t>:</w:t>
      </w:r>
    </w:p>
    <w:p w14:paraId="3FEDB5A1" w14:textId="77777777" w:rsidR="008C4841" w:rsidRPr="007360D6" w:rsidRDefault="008C4841" w:rsidP="008C4841">
      <w:pPr>
        <w:widowControl/>
        <w:spacing w:line="360" w:lineRule="atLeast"/>
        <w:ind w:left="1134"/>
        <w:jc w:val="both"/>
        <w:rPr>
          <w:rFonts w:ascii="Tahoma" w:hAnsi="Tahoma" w:cs="Tahoma"/>
          <w:sz w:val="22"/>
          <w:szCs w:val="22"/>
          <w:highlight w:val="green"/>
        </w:rPr>
      </w:pPr>
    </w:p>
    <w:p w14:paraId="1D5DC2BF" w14:textId="77777777" w:rsidR="008C4841" w:rsidRPr="0080418C" w:rsidRDefault="008C4841" w:rsidP="008C4841">
      <w:pPr>
        <w:widowControl/>
        <w:spacing w:line="360" w:lineRule="atLeast"/>
        <w:ind w:left="1701"/>
        <w:jc w:val="both"/>
        <w:rPr>
          <w:rFonts w:ascii="Tahoma" w:hAnsi="Tahoma" w:cs="Tahoma"/>
          <w:sz w:val="22"/>
          <w:szCs w:val="22"/>
        </w:rPr>
      </w:pPr>
      <w:r w:rsidRPr="0080418C">
        <w:rPr>
          <w:rFonts w:ascii="Tahoma" w:hAnsi="Tahoma" w:cs="Tahoma"/>
          <w:sz w:val="22"/>
          <w:szCs w:val="22"/>
        </w:rPr>
        <w:lastRenderedPageBreak/>
        <w:t xml:space="preserve">- </w:t>
      </w:r>
      <w:proofErr w:type="gramStart"/>
      <w:r w:rsidRPr="0080418C">
        <w:rPr>
          <w:rFonts w:ascii="Tahoma" w:hAnsi="Tahoma" w:cs="Tahoma"/>
          <w:sz w:val="22"/>
          <w:szCs w:val="22"/>
        </w:rPr>
        <w:t>enquadradas</w:t>
      </w:r>
      <w:proofErr w:type="gramEnd"/>
      <w:r w:rsidRPr="0080418C">
        <w:rPr>
          <w:rFonts w:ascii="Tahoma" w:hAnsi="Tahoma" w:cs="Tahoma"/>
          <w:sz w:val="22"/>
          <w:szCs w:val="22"/>
        </w:rPr>
        <w:t xml:space="preserve"> nas hipóteses previstas no art. 3º, §4º, da </w:t>
      </w:r>
      <w:r w:rsidRPr="0080418C">
        <w:rPr>
          <w:rFonts w:ascii="Tahoma" w:hAnsi="Tahoma" w:cs="Tahoma"/>
          <w:color w:val="00000A"/>
          <w:sz w:val="22"/>
          <w:szCs w:val="22"/>
        </w:rPr>
        <w:t>Lei Complementar n° 123/2006</w:t>
      </w:r>
      <w:r w:rsidRPr="0080418C">
        <w:rPr>
          <w:rFonts w:ascii="Tahoma" w:hAnsi="Tahoma" w:cs="Tahoma"/>
          <w:sz w:val="22"/>
          <w:szCs w:val="22"/>
        </w:rPr>
        <w:t>;</w:t>
      </w:r>
    </w:p>
    <w:p w14:paraId="3104EA63" w14:textId="77777777" w:rsidR="008C4841" w:rsidRPr="0080418C" w:rsidRDefault="008C4841" w:rsidP="008C4841">
      <w:pPr>
        <w:widowControl/>
        <w:spacing w:line="360" w:lineRule="atLeast"/>
        <w:ind w:left="1701"/>
        <w:jc w:val="both"/>
        <w:rPr>
          <w:rFonts w:ascii="Tahoma" w:hAnsi="Tahoma" w:cs="Tahoma"/>
          <w:sz w:val="22"/>
          <w:szCs w:val="22"/>
        </w:rPr>
      </w:pPr>
    </w:p>
    <w:p w14:paraId="24A09901" w14:textId="77777777" w:rsidR="008C4841" w:rsidRPr="0080418C" w:rsidRDefault="008C4841" w:rsidP="008C4841">
      <w:pPr>
        <w:widowControl/>
        <w:spacing w:line="360" w:lineRule="atLeast"/>
        <w:ind w:left="1701"/>
        <w:jc w:val="both"/>
        <w:rPr>
          <w:rFonts w:ascii="Tahoma" w:hAnsi="Tahoma" w:cs="Tahoma"/>
          <w:sz w:val="22"/>
          <w:szCs w:val="22"/>
        </w:rPr>
      </w:pPr>
      <w:r w:rsidRPr="0080418C">
        <w:rPr>
          <w:rFonts w:ascii="Tahoma" w:hAnsi="Tahoma" w:cs="Tahoma"/>
          <w:sz w:val="22"/>
          <w:szCs w:val="22"/>
        </w:rPr>
        <w:t xml:space="preserve">- </w:t>
      </w:r>
      <w:proofErr w:type="gramStart"/>
      <w:r w:rsidRPr="0080418C">
        <w:rPr>
          <w:rFonts w:ascii="Tahoma" w:hAnsi="Tahoma" w:cs="Tahoma"/>
          <w:sz w:val="22"/>
          <w:szCs w:val="22"/>
        </w:rPr>
        <w:t>cuja</w:t>
      </w:r>
      <w:proofErr w:type="gramEnd"/>
      <w:r w:rsidRPr="0080418C">
        <w:rPr>
          <w:rFonts w:ascii="Tahoma" w:hAnsi="Tahoma" w:cs="Tahoma"/>
          <w:sz w:val="22"/>
          <w:szCs w:val="22"/>
        </w:rPr>
        <w:t xml:space="preserve"> </w:t>
      </w:r>
      <w:r w:rsidRPr="0080418C">
        <w:rPr>
          <w:rFonts w:ascii="Tahoma" w:hAnsi="Tahoma" w:cs="Tahoma"/>
          <w:sz w:val="22"/>
          <w:szCs w:val="22"/>
          <w:u w:val="single"/>
        </w:rPr>
        <w:t>receita bruta anual do ano-calendário anterior tenha excedido</w:t>
      </w:r>
      <w:r w:rsidRPr="0080418C">
        <w:rPr>
          <w:rFonts w:ascii="Tahoma" w:hAnsi="Tahoma" w:cs="Tahoma"/>
          <w:sz w:val="22"/>
          <w:szCs w:val="22"/>
        </w:rPr>
        <w:t xml:space="preserve"> o limite fixado no inciso II do art. 3º da </w:t>
      </w:r>
      <w:r w:rsidRPr="0080418C">
        <w:rPr>
          <w:rFonts w:ascii="Tahoma" w:hAnsi="Tahoma" w:cs="Tahoma"/>
          <w:color w:val="00000A"/>
          <w:sz w:val="22"/>
          <w:szCs w:val="22"/>
        </w:rPr>
        <w:t>Lei Complementar n° 123/2006</w:t>
      </w:r>
      <w:r w:rsidRPr="0080418C">
        <w:rPr>
          <w:rFonts w:ascii="Tahoma" w:hAnsi="Tahoma" w:cs="Tahoma"/>
          <w:sz w:val="22"/>
          <w:szCs w:val="22"/>
        </w:rPr>
        <w:t xml:space="preserve"> (receita bruta máxima admitida para fins de enquadramento como EPP), e/ou</w:t>
      </w:r>
    </w:p>
    <w:p w14:paraId="401A8851" w14:textId="77777777" w:rsidR="008C4841" w:rsidRPr="0080418C" w:rsidRDefault="008C4841" w:rsidP="008C4841">
      <w:pPr>
        <w:widowControl/>
        <w:spacing w:line="360" w:lineRule="atLeast"/>
        <w:ind w:left="1701"/>
        <w:jc w:val="both"/>
        <w:rPr>
          <w:rFonts w:ascii="Tahoma" w:hAnsi="Tahoma" w:cs="Tahoma"/>
          <w:sz w:val="22"/>
          <w:szCs w:val="22"/>
        </w:rPr>
      </w:pPr>
    </w:p>
    <w:p w14:paraId="54EC53CE" w14:textId="70BF03DE" w:rsidR="008C4841" w:rsidRPr="00927D9C" w:rsidRDefault="008C4841" w:rsidP="008C4841">
      <w:pPr>
        <w:widowControl/>
        <w:spacing w:line="360" w:lineRule="atLeast"/>
        <w:ind w:left="1701"/>
        <w:jc w:val="both"/>
        <w:rPr>
          <w:rFonts w:ascii="Tahoma" w:hAnsi="Tahoma" w:cs="Tahoma"/>
          <w:sz w:val="22"/>
          <w:szCs w:val="22"/>
        </w:rPr>
      </w:pPr>
      <w:r w:rsidRPr="0080418C">
        <w:rPr>
          <w:rFonts w:ascii="Tahoma" w:hAnsi="Tahoma" w:cs="Tahoma"/>
          <w:sz w:val="22"/>
          <w:szCs w:val="22"/>
        </w:rPr>
        <w:t xml:space="preserve">- </w:t>
      </w:r>
      <w:proofErr w:type="gramStart"/>
      <w:r w:rsidRPr="0080418C">
        <w:rPr>
          <w:rFonts w:ascii="Tahoma" w:hAnsi="Tahoma" w:cs="Tahoma"/>
          <w:sz w:val="22"/>
          <w:szCs w:val="22"/>
        </w:rPr>
        <w:t>cuja</w:t>
      </w:r>
      <w:proofErr w:type="gramEnd"/>
      <w:r w:rsidRPr="0080418C">
        <w:rPr>
          <w:rFonts w:ascii="Tahoma" w:hAnsi="Tahoma" w:cs="Tahoma"/>
          <w:sz w:val="22"/>
          <w:szCs w:val="22"/>
        </w:rPr>
        <w:t xml:space="preserve"> </w:t>
      </w:r>
      <w:r w:rsidRPr="0080418C">
        <w:rPr>
          <w:rFonts w:ascii="Tahoma" w:hAnsi="Tahoma" w:cs="Tahoma"/>
          <w:sz w:val="22"/>
          <w:szCs w:val="22"/>
          <w:u w:val="single"/>
        </w:rPr>
        <w:t>receita bruta do ano-calendário da licitação tenha excedido em 20% ou mais</w:t>
      </w:r>
      <w:r w:rsidRPr="0080418C">
        <w:rPr>
          <w:rFonts w:ascii="Tahoma" w:hAnsi="Tahoma" w:cs="Tahoma"/>
          <w:sz w:val="22"/>
          <w:szCs w:val="22"/>
        </w:rPr>
        <w:t xml:space="preserve"> o limite fixado no inciso II do art. 3º da </w:t>
      </w:r>
      <w:r w:rsidRPr="0080418C">
        <w:rPr>
          <w:rFonts w:ascii="Tahoma" w:hAnsi="Tahoma" w:cs="Tahoma"/>
          <w:color w:val="00000A"/>
          <w:sz w:val="22"/>
          <w:szCs w:val="22"/>
        </w:rPr>
        <w:t>Lei Complementar n° 123/2006</w:t>
      </w:r>
      <w:r w:rsidRPr="0080418C">
        <w:rPr>
          <w:rFonts w:ascii="Tahoma" w:hAnsi="Tahoma" w:cs="Tahoma"/>
          <w:sz w:val="22"/>
          <w:szCs w:val="22"/>
        </w:rPr>
        <w:t xml:space="preserve"> (receita bruta máxima admitida para fins de enquadramento como EPP)</w:t>
      </w:r>
      <w:r w:rsidR="0080418C" w:rsidRPr="0080418C">
        <w:rPr>
          <w:rFonts w:ascii="Tahoma" w:hAnsi="Tahoma" w:cs="Tahoma"/>
          <w:sz w:val="22"/>
          <w:szCs w:val="22"/>
        </w:rPr>
        <w:t>.</w:t>
      </w:r>
    </w:p>
    <w:p w14:paraId="39B57085" w14:textId="78BDBC3E" w:rsidR="008C4841" w:rsidRDefault="008C4841" w:rsidP="008C4841">
      <w:pPr>
        <w:widowControl/>
        <w:spacing w:line="360" w:lineRule="atLeast"/>
        <w:jc w:val="both"/>
        <w:rPr>
          <w:rFonts w:ascii="Tahoma" w:hAnsi="Tahoma" w:cs="Tahoma"/>
          <w:b/>
          <w:bCs/>
          <w:sz w:val="22"/>
          <w:szCs w:val="22"/>
          <w:highlight w:val="yellow"/>
        </w:rPr>
      </w:pPr>
      <w:bookmarkStart w:id="30" w:name="_Hlk127378058"/>
      <w:bookmarkEnd w:id="26"/>
      <w:bookmarkEnd w:id="28"/>
    </w:p>
    <w:p w14:paraId="75BC999E" w14:textId="77777777" w:rsidR="008C1404" w:rsidRPr="00C674FE" w:rsidRDefault="008C1404" w:rsidP="008C1404">
      <w:pPr>
        <w:widowControl/>
        <w:spacing w:line="360" w:lineRule="atLeast"/>
        <w:ind w:left="567"/>
        <w:jc w:val="both"/>
        <w:rPr>
          <w:rFonts w:ascii="Tahoma" w:hAnsi="Tahoma" w:cs="Tahoma"/>
          <w:sz w:val="22"/>
          <w:szCs w:val="22"/>
        </w:rPr>
      </w:pPr>
      <w:bookmarkStart w:id="31" w:name="_Hlk159505921"/>
      <w:bookmarkEnd w:id="30"/>
      <w:r w:rsidRPr="00C674FE">
        <w:rPr>
          <w:rFonts w:ascii="Tahoma" w:hAnsi="Tahoma" w:cs="Tahoma"/>
          <w:b/>
          <w:bCs/>
          <w:sz w:val="22"/>
          <w:szCs w:val="22"/>
        </w:rPr>
        <w:t xml:space="preserve">12.12.7. </w:t>
      </w:r>
      <w:r w:rsidRPr="00C674FE">
        <w:rPr>
          <w:rFonts w:ascii="Tahoma" w:hAnsi="Tahoma" w:cs="Tahoma"/>
          <w:sz w:val="22"/>
          <w:szCs w:val="22"/>
        </w:rPr>
        <w:t>Para Cooperativas de Consumo (COOP): ato constitutivo a ser apresentado nos</w:t>
      </w:r>
      <w:r>
        <w:rPr>
          <w:rFonts w:ascii="Tahoma" w:hAnsi="Tahoma" w:cs="Tahoma"/>
          <w:sz w:val="22"/>
          <w:szCs w:val="22"/>
        </w:rPr>
        <w:t xml:space="preserve"> t</w:t>
      </w:r>
      <w:r w:rsidRPr="00C674FE">
        <w:rPr>
          <w:rFonts w:ascii="Tahoma" w:hAnsi="Tahoma" w:cs="Tahoma"/>
          <w:sz w:val="22"/>
          <w:szCs w:val="22"/>
        </w:rPr>
        <w:t>ermos dos subitens precedentes, acompanhado do seguinte documento para aferição da equiparação às ME e EPP, nos termos do art. 34 da Lei Federal nº 11.488/2007:</w:t>
      </w:r>
    </w:p>
    <w:p w14:paraId="5F5E2813" w14:textId="77777777" w:rsidR="008C1404" w:rsidRPr="00C674FE" w:rsidRDefault="008C1404" w:rsidP="008C1404">
      <w:pPr>
        <w:widowControl/>
        <w:spacing w:line="360" w:lineRule="atLeast"/>
        <w:ind w:left="567"/>
        <w:jc w:val="both"/>
        <w:rPr>
          <w:rFonts w:ascii="Tahoma" w:hAnsi="Tahoma" w:cs="Tahoma"/>
          <w:sz w:val="22"/>
          <w:szCs w:val="22"/>
        </w:rPr>
      </w:pPr>
    </w:p>
    <w:p w14:paraId="3A344D79" w14:textId="77777777" w:rsidR="008C1404" w:rsidRPr="00C674FE" w:rsidRDefault="008C1404" w:rsidP="008C1404">
      <w:pPr>
        <w:widowControl/>
        <w:spacing w:line="360" w:lineRule="atLeast"/>
        <w:ind w:left="1134"/>
        <w:jc w:val="both"/>
        <w:rPr>
          <w:rFonts w:ascii="Tahoma" w:hAnsi="Tahoma" w:cs="Tahoma"/>
          <w:sz w:val="22"/>
          <w:szCs w:val="22"/>
        </w:rPr>
      </w:pPr>
      <w:r w:rsidRPr="00C674FE">
        <w:rPr>
          <w:rFonts w:ascii="Tahoma" w:hAnsi="Tahoma" w:cs="Tahoma"/>
          <w:b/>
          <w:bCs/>
          <w:sz w:val="22"/>
          <w:szCs w:val="22"/>
        </w:rPr>
        <w:t>12.12.7.1.</w:t>
      </w:r>
      <w:r w:rsidRPr="00C674FE">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038CFC5E" w14:textId="77777777" w:rsidR="008C1404" w:rsidRPr="00C674FE" w:rsidRDefault="008C1404" w:rsidP="008C1404">
      <w:pPr>
        <w:widowControl/>
        <w:spacing w:line="360" w:lineRule="atLeast"/>
        <w:jc w:val="both"/>
        <w:rPr>
          <w:rFonts w:ascii="Tahoma" w:hAnsi="Tahoma" w:cs="Tahoma"/>
          <w:sz w:val="22"/>
          <w:szCs w:val="22"/>
        </w:rPr>
      </w:pPr>
    </w:p>
    <w:p w14:paraId="52BA5AB8" w14:textId="77777777" w:rsidR="008C1404" w:rsidRDefault="008C1404" w:rsidP="008C1404">
      <w:pPr>
        <w:widowControl/>
        <w:spacing w:line="360" w:lineRule="atLeast"/>
        <w:jc w:val="both"/>
        <w:rPr>
          <w:rFonts w:ascii="Tahoma" w:hAnsi="Tahoma" w:cs="Tahoma"/>
          <w:sz w:val="22"/>
          <w:szCs w:val="22"/>
        </w:rPr>
      </w:pPr>
      <w:r w:rsidRPr="00C674FE">
        <w:rPr>
          <w:rFonts w:ascii="Tahoma" w:hAnsi="Tahoma" w:cs="Tahoma"/>
          <w:b/>
          <w:bCs/>
          <w:sz w:val="22"/>
          <w:szCs w:val="22"/>
        </w:rPr>
        <w:t>12.12.8.</w:t>
      </w:r>
      <w:r w:rsidRPr="00C674FE">
        <w:rPr>
          <w:rFonts w:ascii="Tahoma" w:hAnsi="Tahoma" w:cs="Tahoma"/>
          <w:sz w:val="22"/>
          <w:szCs w:val="22"/>
        </w:rPr>
        <w:t xml:space="preserve"> As </w:t>
      </w:r>
      <w:r>
        <w:rPr>
          <w:rFonts w:ascii="Tahoma" w:hAnsi="Tahoma" w:cs="Tahoma"/>
          <w:sz w:val="22"/>
          <w:szCs w:val="22"/>
        </w:rPr>
        <w:t>licitantes</w:t>
      </w:r>
      <w:r w:rsidRPr="00C674FE">
        <w:rPr>
          <w:rFonts w:ascii="Tahoma" w:hAnsi="Tahoma" w:cs="Tahoma"/>
          <w:sz w:val="22"/>
          <w:szCs w:val="22"/>
        </w:rPr>
        <w:t xml:space="preserve"> que se utilizarem indevidamente de qualquer benefício da </w:t>
      </w:r>
      <w:r w:rsidRPr="00C674FE">
        <w:rPr>
          <w:rFonts w:ascii="Tahoma" w:hAnsi="Tahoma" w:cs="Tahoma"/>
          <w:color w:val="00000A"/>
          <w:sz w:val="22"/>
          <w:szCs w:val="22"/>
        </w:rPr>
        <w:t>Lei Complementar n° 123/2006</w:t>
      </w:r>
      <w:r w:rsidRPr="00C674FE">
        <w:rPr>
          <w:rFonts w:ascii="Tahoma" w:hAnsi="Tahoma" w:cs="Tahoma"/>
          <w:sz w:val="22"/>
          <w:szCs w:val="22"/>
        </w:rPr>
        <w:t>, estarão sujeitas à pena de declaração de inidoneidade para licitar ou contratar no âmbito da Administração Pública direta e indireta de todos os entes federativos.</w:t>
      </w:r>
    </w:p>
    <w:bookmarkEnd w:id="31"/>
    <w:p w14:paraId="021B31EE" w14:textId="77777777" w:rsidR="008C4841" w:rsidRPr="00927D9C" w:rsidRDefault="008C4841" w:rsidP="008C4841">
      <w:pPr>
        <w:pStyle w:val="WW-Corpodetexto3"/>
        <w:spacing w:line="360" w:lineRule="atLeast"/>
        <w:jc w:val="both"/>
        <w:rPr>
          <w:rFonts w:ascii="Tahoma" w:hAnsi="Tahoma" w:cs="Tahoma"/>
          <w:sz w:val="22"/>
          <w:szCs w:val="22"/>
        </w:rPr>
      </w:pPr>
    </w:p>
    <w:p w14:paraId="55FEC37D" w14:textId="6E820073" w:rsidR="00AD0EBE" w:rsidRPr="00927D9C" w:rsidRDefault="00AD0EBE" w:rsidP="00A95C3D">
      <w:pPr>
        <w:widowControl/>
        <w:spacing w:line="360" w:lineRule="atLeast"/>
        <w:jc w:val="both"/>
        <w:rPr>
          <w:rFonts w:ascii="Tahoma" w:hAnsi="Tahoma" w:cs="Tahoma"/>
          <w:sz w:val="22"/>
          <w:szCs w:val="22"/>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Qualificação Técnic</w:t>
      </w:r>
      <w:r w:rsidR="00A95C3D" w:rsidRPr="00927D9C">
        <w:rPr>
          <w:rFonts w:ascii="Tahoma" w:hAnsi="Tahoma" w:cs="Tahoma"/>
          <w:b/>
          <w:bCs/>
          <w:sz w:val="22"/>
          <w:szCs w:val="22"/>
        </w:rPr>
        <w:t>a</w:t>
      </w:r>
    </w:p>
    <w:p w14:paraId="299E7817"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3F71D07D" w14:textId="77777777" w:rsidR="00AD0EBE" w:rsidRPr="00927D9C" w:rsidRDefault="00AD0EBE" w:rsidP="00A95C3D">
      <w:pPr>
        <w:pStyle w:val="modelo"/>
        <w:widowControl/>
        <w:tabs>
          <w:tab w:val="left" w:pos="708"/>
        </w:tabs>
        <w:spacing w:line="360" w:lineRule="atLeast"/>
        <w:ind w:left="567"/>
        <w:rPr>
          <w:rFonts w:ascii="Tahoma" w:hAnsi="Tahoma" w:cs="Tahoma"/>
          <w:sz w:val="22"/>
          <w:szCs w:val="22"/>
        </w:rPr>
      </w:pPr>
      <w:r w:rsidRPr="00927D9C">
        <w:rPr>
          <w:rFonts w:ascii="Tahoma" w:hAnsi="Tahoma" w:cs="Tahoma"/>
          <w:sz w:val="22"/>
          <w:szCs w:val="22"/>
        </w:rPr>
        <w:t>A documentação relativa à qualificação técnica consistir-se-á em:</w:t>
      </w:r>
    </w:p>
    <w:p w14:paraId="0C5825DA" w14:textId="77777777" w:rsidR="00AD0EBE" w:rsidRPr="00927D9C" w:rsidRDefault="00AD0EBE" w:rsidP="00A95C3D">
      <w:pPr>
        <w:pStyle w:val="modelo"/>
        <w:widowControl/>
        <w:tabs>
          <w:tab w:val="left" w:pos="708"/>
        </w:tabs>
        <w:spacing w:line="360" w:lineRule="atLeast"/>
        <w:rPr>
          <w:rFonts w:ascii="Tahoma" w:hAnsi="Tahoma" w:cs="Tahoma"/>
          <w:sz w:val="22"/>
          <w:szCs w:val="22"/>
        </w:rPr>
      </w:pPr>
    </w:p>
    <w:p w14:paraId="2CB0D8E4" w14:textId="6B70210E" w:rsidR="00AD0EBE" w:rsidRPr="00927D9C" w:rsidRDefault="00AD0EBE" w:rsidP="00A95C3D">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12.1</w:t>
      </w:r>
      <w:r w:rsidR="00281A62" w:rsidRPr="00927D9C">
        <w:rPr>
          <w:rFonts w:ascii="Tahoma" w:hAnsi="Tahoma" w:cs="Tahoma"/>
          <w:b/>
          <w:sz w:val="22"/>
          <w:szCs w:val="22"/>
        </w:rPr>
        <w:t>3</w:t>
      </w:r>
      <w:r w:rsidRPr="00927D9C">
        <w:rPr>
          <w:rFonts w:ascii="Tahoma" w:hAnsi="Tahoma" w:cs="Tahoma"/>
          <w:b/>
          <w:sz w:val="22"/>
          <w:szCs w:val="22"/>
        </w:rPr>
        <w:t xml:space="preserve">.1. </w:t>
      </w:r>
      <w:r w:rsidRPr="00927D9C">
        <w:rPr>
          <w:rFonts w:ascii="Tahoma" w:hAnsi="Tahoma" w:cs="Tahoma"/>
          <w:sz w:val="22"/>
          <w:szCs w:val="22"/>
        </w:rPr>
        <w:t xml:space="preserve">No mínimo 01 (um) Atestado, emitido por pessoa jurídica de direito público ou privado, que comprove a aptidão da licitante em já ter </w:t>
      </w:r>
      <w:r w:rsidR="00201F86" w:rsidRPr="00927D9C">
        <w:rPr>
          <w:rFonts w:ascii="Tahoma" w:hAnsi="Tahoma" w:cs="Tahoma"/>
          <w:sz w:val="22"/>
          <w:szCs w:val="22"/>
        </w:rPr>
        <w:t>executado o fornecimento</w:t>
      </w:r>
      <w:r w:rsidRPr="00927D9C">
        <w:rPr>
          <w:rFonts w:ascii="Tahoma" w:hAnsi="Tahoma" w:cs="Tahoma"/>
          <w:sz w:val="22"/>
          <w:szCs w:val="22"/>
        </w:rPr>
        <w:t xml:space="preserve"> com as características indicadas no Anexo I</w:t>
      </w:r>
      <w:r w:rsidR="00A95C3D" w:rsidRPr="00927D9C">
        <w:rPr>
          <w:rFonts w:ascii="Tahoma" w:hAnsi="Tahoma" w:cs="Tahoma"/>
          <w:color w:val="000000"/>
          <w:kern w:val="0"/>
          <w:sz w:val="22"/>
          <w:szCs w:val="22"/>
          <w:lang w:eastAsia="pt-BR"/>
        </w:rPr>
        <w:t>;</w:t>
      </w:r>
    </w:p>
    <w:p w14:paraId="4DFB8AA2" w14:textId="46024204" w:rsidR="00A95C3D" w:rsidRPr="00927D9C" w:rsidRDefault="00A95C3D" w:rsidP="00A95C3D">
      <w:pPr>
        <w:pStyle w:val="Cabealho"/>
        <w:spacing w:line="360" w:lineRule="atLeast"/>
        <w:rPr>
          <w:lang w:eastAsia="pt-BR"/>
        </w:rPr>
      </w:pPr>
    </w:p>
    <w:p w14:paraId="4F6CDDD4" w14:textId="67909864" w:rsidR="00A95C3D" w:rsidRDefault="00A95C3D" w:rsidP="00A95C3D">
      <w:pPr>
        <w:pStyle w:val="modelo"/>
        <w:widowControl/>
        <w:tabs>
          <w:tab w:val="left" w:pos="1080"/>
        </w:tabs>
        <w:spacing w:line="360" w:lineRule="atLeast"/>
        <w:ind w:left="567"/>
        <w:rPr>
          <w:rFonts w:ascii="Tahoma" w:hAnsi="Tahoma" w:cs="Tahoma"/>
          <w:color w:val="000000"/>
          <w:kern w:val="0"/>
          <w:sz w:val="22"/>
          <w:szCs w:val="22"/>
          <w:lang w:eastAsia="pt-BR"/>
        </w:rPr>
      </w:pPr>
      <w:bookmarkStart w:id="32" w:name="_Hlk148689448"/>
      <w:r w:rsidRPr="00927D9C">
        <w:rPr>
          <w:rFonts w:ascii="Tahoma" w:hAnsi="Tahoma" w:cs="Tahoma"/>
          <w:b/>
          <w:sz w:val="22"/>
          <w:szCs w:val="22"/>
        </w:rPr>
        <w:t xml:space="preserve">12.13.2. </w:t>
      </w:r>
      <w:r w:rsidRPr="00927D9C">
        <w:rPr>
          <w:rFonts w:ascii="Tahoma" w:hAnsi="Tahoma" w:cs="Tahoma"/>
          <w:sz w:val="22"/>
          <w:szCs w:val="22"/>
        </w:rPr>
        <w:t>Outros documentos especificados no Anexo I</w:t>
      </w:r>
      <w:r w:rsidRPr="00927D9C">
        <w:rPr>
          <w:rFonts w:ascii="Tahoma" w:hAnsi="Tahoma" w:cs="Tahoma"/>
          <w:color w:val="000000"/>
          <w:kern w:val="0"/>
          <w:sz w:val="22"/>
          <w:szCs w:val="22"/>
          <w:lang w:eastAsia="pt-BR"/>
        </w:rPr>
        <w:t>.</w:t>
      </w:r>
    </w:p>
    <w:bookmarkEnd w:id="32"/>
    <w:p w14:paraId="76B3422E" w14:textId="77777777" w:rsidR="00AD0EBE" w:rsidRPr="00A510F0" w:rsidRDefault="00AD0EBE" w:rsidP="00A95C3D">
      <w:pPr>
        <w:widowControl/>
        <w:spacing w:line="360" w:lineRule="atLeast"/>
        <w:ind w:left="1134"/>
        <w:jc w:val="both"/>
        <w:rPr>
          <w:rFonts w:ascii="Tahoma" w:hAnsi="Tahoma" w:cs="Tahoma"/>
          <w:sz w:val="22"/>
          <w:szCs w:val="22"/>
        </w:rPr>
      </w:pPr>
    </w:p>
    <w:p w14:paraId="7CBF1100" w14:textId="239CCF05" w:rsidR="00AD0EBE" w:rsidRPr="00A510F0" w:rsidRDefault="00AD0EBE" w:rsidP="00A95C3D">
      <w:pPr>
        <w:pStyle w:val="Default"/>
        <w:spacing w:line="360" w:lineRule="atLeast"/>
        <w:jc w:val="both"/>
        <w:rPr>
          <w:sz w:val="22"/>
          <w:szCs w:val="22"/>
        </w:rPr>
      </w:pPr>
      <w:r w:rsidRPr="00927D9C">
        <w:rPr>
          <w:b/>
          <w:bCs/>
          <w:color w:val="auto"/>
          <w:sz w:val="22"/>
          <w:szCs w:val="22"/>
        </w:rPr>
        <w:t>12.1</w:t>
      </w:r>
      <w:r w:rsidR="00281A62" w:rsidRPr="00927D9C">
        <w:rPr>
          <w:b/>
          <w:bCs/>
          <w:color w:val="auto"/>
          <w:sz w:val="22"/>
          <w:szCs w:val="22"/>
        </w:rPr>
        <w:t>4</w:t>
      </w:r>
      <w:r w:rsidRPr="00927D9C">
        <w:rPr>
          <w:b/>
          <w:bCs/>
          <w:color w:val="auto"/>
          <w:sz w:val="22"/>
          <w:szCs w:val="22"/>
        </w:rPr>
        <w:t>.</w:t>
      </w:r>
      <w:r w:rsidRPr="00927D9C">
        <w:rPr>
          <w:color w:val="auto"/>
          <w:sz w:val="22"/>
          <w:szCs w:val="22"/>
        </w:rPr>
        <w:t xml:space="preserve"> </w:t>
      </w:r>
      <w:r w:rsidRPr="00927D9C">
        <w:rPr>
          <w:b/>
          <w:bCs/>
          <w:color w:val="auto"/>
          <w:sz w:val="22"/>
          <w:szCs w:val="22"/>
        </w:rPr>
        <w:t>Habilitações Fiscal, Social</w:t>
      </w:r>
      <w:r w:rsidRPr="00A510F0">
        <w:rPr>
          <w:b/>
          <w:bCs/>
          <w:color w:val="auto"/>
          <w:sz w:val="22"/>
          <w:szCs w:val="22"/>
        </w:rPr>
        <w:t xml:space="preserve"> e Trabalhista</w:t>
      </w:r>
    </w:p>
    <w:p w14:paraId="48FC2050" w14:textId="77777777" w:rsidR="00AD0EBE" w:rsidRPr="00A510F0" w:rsidRDefault="00AD0EBE" w:rsidP="00AD0EBE">
      <w:pPr>
        <w:pStyle w:val="Default"/>
        <w:spacing w:line="360" w:lineRule="atLeast"/>
        <w:jc w:val="both"/>
        <w:rPr>
          <w:color w:val="auto"/>
          <w:sz w:val="22"/>
          <w:szCs w:val="22"/>
        </w:rPr>
      </w:pPr>
    </w:p>
    <w:p w14:paraId="0B708BE3" w14:textId="77777777" w:rsidR="00AD0EBE" w:rsidRPr="00A510F0" w:rsidRDefault="00AD0EBE" w:rsidP="00AD0EBE">
      <w:pPr>
        <w:pStyle w:val="Default"/>
        <w:spacing w:line="360" w:lineRule="atLeast"/>
        <w:ind w:firstLine="567"/>
        <w:jc w:val="both"/>
        <w:rPr>
          <w:color w:val="auto"/>
          <w:sz w:val="22"/>
          <w:szCs w:val="22"/>
        </w:rPr>
      </w:pPr>
      <w:r w:rsidRPr="00A510F0">
        <w:rPr>
          <w:color w:val="auto"/>
          <w:sz w:val="22"/>
          <w:szCs w:val="22"/>
        </w:rPr>
        <w:lastRenderedPageBreak/>
        <w:t>As habilitações fiscal, social e trabalhista serão aferidas mediante a verificação dos seguintes requisitos:</w:t>
      </w:r>
    </w:p>
    <w:p w14:paraId="77B32960" w14:textId="77777777" w:rsidR="00AD0EBE" w:rsidRPr="00A510F0" w:rsidRDefault="00AD0EBE" w:rsidP="00AD0EBE">
      <w:pPr>
        <w:pStyle w:val="Default"/>
        <w:spacing w:line="360" w:lineRule="atLeast"/>
        <w:jc w:val="both"/>
        <w:rPr>
          <w:color w:val="auto"/>
          <w:sz w:val="22"/>
          <w:szCs w:val="22"/>
        </w:rPr>
      </w:pPr>
    </w:p>
    <w:p w14:paraId="2F4744A2" w14:textId="1B0F70A2" w:rsidR="00AD0EBE" w:rsidRPr="00A510F0" w:rsidRDefault="00AD0EBE" w:rsidP="00AD0EBE">
      <w:pPr>
        <w:pStyle w:val="Default"/>
        <w:spacing w:line="360" w:lineRule="atLeast"/>
        <w:ind w:left="567"/>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.1.</w:t>
      </w:r>
      <w:r w:rsidRPr="00A510F0">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A510F0" w:rsidRDefault="00AD0EBE" w:rsidP="00AD0EBE">
      <w:pPr>
        <w:pStyle w:val="Default"/>
        <w:spacing w:line="360" w:lineRule="atLeast"/>
        <w:ind w:left="540"/>
        <w:jc w:val="both"/>
        <w:rPr>
          <w:color w:val="auto"/>
          <w:sz w:val="22"/>
          <w:szCs w:val="22"/>
        </w:rPr>
      </w:pPr>
    </w:p>
    <w:p w14:paraId="0938B71B" w14:textId="77777777" w:rsidR="00201F86" w:rsidRPr="00C71FD3" w:rsidRDefault="00201F86" w:rsidP="00201F86">
      <w:pPr>
        <w:pStyle w:val="Default"/>
        <w:spacing w:line="360" w:lineRule="atLeast"/>
        <w:ind w:left="567"/>
        <w:jc w:val="both"/>
        <w:rPr>
          <w:sz w:val="22"/>
          <w:szCs w:val="22"/>
        </w:rPr>
      </w:pPr>
      <w:r w:rsidRPr="00C71FD3">
        <w:rPr>
          <w:b/>
          <w:color w:val="auto"/>
          <w:sz w:val="22"/>
          <w:szCs w:val="22"/>
        </w:rPr>
        <w:t>12.14.2.</w:t>
      </w:r>
      <w:r w:rsidRPr="00C71FD3">
        <w:rPr>
          <w:color w:val="auto"/>
          <w:sz w:val="22"/>
          <w:szCs w:val="22"/>
        </w:rPr>
        <w:t xml:space="preserve"> Prova de inscrição no Cadastro de Contribuintes Estadual.</w:t>
      </w:r>
    </w:p>
    <w:p w14:paraId="21ED448E" w14:textId="77777777" w:rsidR="00AD0EBE" w:rsidRPr="00A510F0" w:rsidRDefault="00AD0EBE" w:rsidP="00AD0EBE">
      <w:pPr>
        <w:pStyle w:val="Default"/>
        <w:spacing w:line="360" w:lineRule="atLeast"/>
        <w:ind w:left="540"/>
        <w:jc w:val="both"/>
        <w:rPr>
          <w:rFonts w:eastAsia="Tahoma"/>
          <w:color w:val="auto"/>
          <w:sz w:val="22"/>
          <w:szCs w:val="22"/>
        </w:rPr>
      </w:pPr>
      <w:r w:rsidRPr="00A510F0">
        <w:rPr>
          <w:rFonts w:eastAsia="Tahoma"/>
          <w:color w:val="auto"/>
          <w:sz w:val="22"/>
          <w:szCs w:val="22"/>
        </w:rPr>
        <w:t xml:space="preserve"> </w:t>
      </w:r>
    </w:p>
    <w:p w14:paraId="266BD055" w14:textId="7CE7D08C" w:rsidR="00AD0EBE" w:rsidRPr="00A510F0" w:rsidRDefault="00AD0EBE" w:rsidP="00AD0EBE">
      <w:pPr>
        <w:pStyle w:val="Default"/>
        <w:spacing w:line="360" w:lineRule="atLeast"/>
        <w:ind w:left="567"/>
        <w:jc w:val="both"/>
        <w:rPr>
          <w:sz w:val="22"/>
          <w:szCs w:val="22"/>
        </w:rPr>
      </w:pPr>
      <w:r w:rsidRPr="00A510F0">
        <w:rPr>
          <w:b/>
          <w:sz w:val="22"/>
          <w:szCs w:val="22"/>
        </w:rPr>
        <w:t>12.1</w:t>
      </w:r>
      <w:r w:rsidR="00281A62" w:rsidRPr="00A510F0">
        <w:rPr>
          <w:b/>
          <w:sz w:val="22"/>
          <w:szCs w:val="22"/>
        </w:rPr>
        <w:t>4</w:t>
      </w:r>
      <w:r w:rsidRPr="00A510F0">
        <w:rPr>
          <w:b/>
          <w:sz w:val="22"/>
          <w:szCs w:val="22"/>
        </w:rPr>
        <w:t>.3.</w:t>
      </w:r>
      <w:r w:rsidRPr="00A510F0">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A510F0" w:rsidRDefault="00AD0EBE" w:rsidP="00E912B2">
      <w:pPr>
        <w:pStyle w:val="Default"/>
        <w:spacing w:line="360" w:lineRule="atLeast"/>
        <w:jc w:val="both"/>
        <w:rPr>
          <w:color w:val="auto"/>
          <w:sz w:val="22"/>
          <w:szCs w:val="22"/>
        </w:rPr>
      </w:pPr>
    </w:p>
    <w:p w14:paraId="13F06F44" w14:textId="77777777" w:rsidR="00201F86" w:rsidRPr="00C71FD3" w:rsidRDefault="00201F86" w:rsidP="00201F86">
      <w:pPr>
        <w:pStyle w:val="Default"/>
        <w:spacing w:line="360" w:lineRule="atLeast"/>
        <w:ind w:left="540"/>
        <w:jc w:val="both"/>
        <w:rPr>
          <w:color w:val="auto"/>
          <w:sz w:val="22"/>
          <w:szCs w:val="22"/>
        </w:rPr>
      </w:pPr>
      <w:r w:rsidRPr="00C71FD3">
        <w:rPr>
          <w:b/>
          <w:color w:val="auto"/>
          <w:sz w:val="22"/>
          <w:szCs w:val="22"/>
        </w:rPr>
        <w:t>12.14.4.</w:t>
      </w:r>
      <w:r w:rsidRPr="00C71FD3">
        <w:rPr>
          <w:color w:val="auto"/>
          <w:sz w:val="22"/>
          <w:szCs w:val="22"/>
        </w:rPr>
        <w:t xml:space="preserve"> Prova de regularidade para com a Fazenda Estadual que deverá ser comprovada pela apresentação de Certidão Negativa expedida pelo órgão competente.</w:t>
      </w:r>
    </w:p>
    <w:p w14:paraId="09E9468B" w14:textId="77777777" w:rsidR="00201F86" w:rsidRPr="00C71FD3" w:rsidRDefault="00201F86" w:rsidP="00201F86">
      <w:pPr>
        <w:pStyle w:val="Default"/>
        <w:spacing w:line="360" w:lineRule="atLeast"/>
        <w:ind w:left="540"/>
        <w:jc w:val="both"/>
        <w:rPr>
          <w:sz w:val="22"/>
          <w:szCs w:val="22"/>
        </w:rPr>
      </w:pPr>
    </w:p>
    <w:p w14:paraId="5543F6DF" w14:textId="77777777" w:rsidR="00201F86" w:rsidRPr="00C71FD3" w:rsidRDefault="00201F86" w:rsidP="00201F86">
      <w:pPr>
        <w:pStyle w:val="Default"/>
        <w:spacing w:line="360" w:lineRule="atLeast"/>
        <w:ind w:left="1134"/>
        <w:jc w:val="both"/>
        <w:rPr>
          <w:sz w:val="22"/>
          <w:szCs w:val="22"/>
        </w:rPr>
      </w:pPr>
      <w:r w:rsidRPr="00C71FD3">
        <w:rPr>
          <w:b/>
          <w:bCs/>
          <w:sz w:val="22"/>
          <w:szCs w:val="22"/>
        </w:rPr>
        <w:t>12.14.4.1.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84797AE" w14:textId="77777777" w:rsidR="00E912B2" w:rsidRPr="00A510F0" w:rsidRDefault="00E912B2" w:rsidP="00E912B2">
      <w:pPr>
        <w:pStyle w:val="Default"/>
        <w:spacing w:line="360" w:lineRule="atLeast"/>
        <w:ind w:left="540"/>
        <w:jc w:val="both"/>
        <w:rPr>
          <w:color w:val="auto"/>
          <w:sz w:val="22"/>
          <w:szCs w:val="22"/>
        </w:rPr>
      </w:pPr>
    </w:p>
    <w:p w14:paraId="15E44543" w14:textId="350F7ACB"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.5.</w:t>
      </w:r>
      <w:r w:rsidRPr="00A510F0">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A510F0" w:rsidRDefault="00AD0EBE" w:rsidP="00AD0EBE">
      <w:pPr>
        <w:pStyle w:val="Default"/>
        <w:spacing w:line="360" w:lineRule="atLeast"/>
        <w:ind w:left="540"/>
        <w:jc w:val="both"/>
        <w:rPr>
          <w:color w:val="auto"/>
          <w:sz w:val="22"/>
          <w:szCs w:val="22"/>
        </w:rPr>
      </w:pPr>
    </w:p>
    <w:p w14:paraId="04743BEE" w14:textId="0312BE81" w:rsidR="00AD0EBE" w:rsidRPr="00A510F0" w:rsidRDefault="00AD0EBE" w:rsidP="00AD0EBE">
      <w:pPr>
        <w:pStyle w:val="Default"/>
        <w:spacing w:line="360" w:lineRule="atLeast"/>
        <w:ind w:left="540"/>
        <w:jc w:val="both"/>
        <w:rPr>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.6.</w:t>
      </w:r>
      <w:r w:rsidRPr="00A510F0">
        <w:rPr>
          <w:color w:val="auto"/>
          <w:sz w:val="22"/>
          <w:szCs w:val="22"/>
        </w:rPr>
        <w:t xml:space="preserve"> Prova de regularidade perante a Justiça do Trabalho, mediante a apresentação de Certidão Negativa de Débitos Trabalhistas.</w:t>
      </w:r>
    </w:p>
    <w:p w14:paraId="7A2BC9F0" w14:textId="77777777" w:rsidR="00AD0EBE" w:rsidRPr="00A510F0" w:rsidRDefault="00AD0EBE" w:rsidP="00AD0EBE">
      <w:pPr>
        <w:pStyle w:val="Default"/>
        <w:spacing w:line="360" w:lineRule="atLeast"/>
        <w:ind w:left="567"/>
        <w:jc w:val="both"/>
        <w:rPr>
          <w:color w:val="auto"/>
          <w:sz w:val="22"/>
          <w:szCs w:val="22"/>
        </w:rPr>
      </w:pPr>
    </w:p>
    <w:p w14:paraId="7CEEEA07" w14:textId="37B65F1E" w:rsidR="00AD0EBE" w:rsidRPr="00A510F0" w:rsidRDefault="00AD0EBE" w:rsidP="00AD0EBE">
      <w:pPr>
        <w:pStyle w:val="Default"/>
        <w:spacing w:line="360" w:lineRule="atLeast"/>
        <w:ind w:left="540"/>
        <w:jc w:val="both"/>
        <w:rPr>
          <w:color w:val="auto"/>
          <w:sz w:val="22"/>
          <w:szCs w:val="22"/>
        </w:rPr>
      </w:pPr>
      <w:r w:rsidRPr="00A510F0">
        <w:rPr>
          <w:b/>
          <w:color w:val="auto"/>
          <w:sz w:val="22"/>
          <w:szCs w:val="22"/>
        </w:rPr>
        <w:t>12.1</w:t>
      </w:r>
      <w:r w:rsidR="00281A62" w:rsidRPr="00A510F0">
        <w:rPr>
          <w:b/>
          <w:color w:val="auto"/>
          <w:sz w:val="22"/>
          <w:szCs w:val="22"/>
        </w:rPr>
        <w:t>4</w:t>
      </w:r>
      <w:r w:rsidRPr="00A510F0">
        <w:rPr>
          <w:b/>
          <w:color w:val="auto"/>
          <w:sz w:val="22"/>
          <w:szCs w:val="22"/>
        </w:rPr>
        <w:t>.7.</w:t>
      </w:r>
      <w:r w:rsidRPr="00A510F0">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artigo 7º da Constituição Federal.</w:t>
      </w:r>
    </w:p>
    <w:p w14:paraId="749519D5" w14:textId="77777777" w:rsidR="00AD0EBE" w:rsidRPr="00A510F0" w:rsidRDefault="00AD0EBE" w:rsidP="00AD0EBE">
      <w:pPr>
        <w:pStyle w:val="Default"/>
        <w:spacing w:line="360" w:lineRule="atLeast"/>
        <w:ind w:left="540"/>
        <w:jc w:val="both"/>
        <w:rPr>
          <w:sz w:val="22"/>
          <w:szCs w:val="22"/>
        </w:rPr>
      </w:pPr>
    </w:p>
    <w:p w14:paraId="170CF3FF" w14:textId="4752346E" w:rsidR="00AD0EBE" w:rsidRPr="00927D9C" w:rsidRDefault="00AD0EBE" w:rsidP="00AD0EBE">
      <w:pPr>
        <w:pStyle w:val="Default"/>
        <w:spacing w:line="360" w:lineRule="atLeast"/>
        <w:ind w:left="540"/>
        <w:jc w:val="both"/>
        <w:rPr>
          <w:sz w:val="22"/>
          <w:szCs w:val="22"/>
        </w:rPr>
      </w:pPr>
      <w:r w:rsidRPr="00927D9C">
        <w:rPr>
          <w:b/>
          <w:bCs/>
          <w:sz w:val="22"/>
          <w:szCs w:val="22"/>
        </w:rPr>
        <w:t>12.1</w:t>
      </w:r>
      <w:r w:rsidR="00281A62" w:rsidRPr="00927D9C">
        <w:rPr>
          <w:b/>
          <w:bCs/>
          <w:sz w:val="22"/>
          <w:szCs w:val="22"/>
        </w:rPr>
        <w:t>4</w:t>
      </w:r>
      <w:r w:rsidRPr="00927D9C">
        <w:rPr>
          <w:b/>
          <w:bCs/>
          <w:sz w:val="22"/>
          <w:szCs w:val="22"/>
        </w:rPr>
        <w:t>.8.</w:t>
      </w:r>
      <w:r w:rsidRPr="00927D9C">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927D9C" w:rsidRDefault="00AD0EBE" w:rsidP="00AD0EBE">
      <w:pPr>
        <w:pStyle w:val="Default"/>
        <w:spacing w:line="360" w:lineRule="atLeast"/>
        <w:ind w:left="540"/>
        <w:jc w:val="both"/>
        <w:rPr>
          <w:sz w:val="22"/>
          <w:szCs w:val="22"/>
        </w:rPr>
      </w:pPr>
    </w:p>
    <w:p w14:paraId="0270651B" w14:textId="2CB2B1D5" w:rsidR="00AD0EBE" w:rsidRPr="00927D9C" w:rsidRDefault="00AD0EBE" w:rsidP="00AD0EBE">
      <w:pPr>
        <w:pStyle w:val="Default"/>
        <w:spacing w:line="360" w:lineRule="atLeast"/>
        <w:ind w:left="540"/>
        <w:jc w:val="both"/>
        <w:rPr>
          <w:color w:val="FF0000"/>
          <w:sz w:val="22"/>
          <w:szCs w:val="22"/>
        </w:rPr>
      </w:pPr>
      <w:r w:rsidRPr="00927D9C">
        <w:rPr>
          <w:b/>
          <w:bCs/>
          <w:sz w:val="22"/>
          <w:szCs w:val="22"/>
        </w:rPr>
        <w:lastRenderedPageBreak/>
        <w:t>12.1</w:t>
      </w:r>
      <w:r w:rsidR="00281A62" w:rsidRPr="00927D9C">
        <w:rPr>
          <w:b/>
          <w:bCs/>
          <w:sz w:val="22"/>
          <w:szCs w:val="22"/>
        </w:rPr>
        <w:t>4</w:t>
      </w:r>
      <w:r w:rsidRPr="00927D9C">
        <w:rPr>
          <w:b/>
          <w:bCs/>
          <w:sz w:val="22"/>
          <w:szCs w:val="22"/>
        </w:rPr>
        <w:t>.9.</w:t>
      </w:r>
      <w:r w:rsidRPr="00927D9C">
        <w:rPr>
          <w:sz w:val="22"/>
          <w:szCs w:val="22"/>
        </w:rPr>
        <w:t xml:space="preserve"> Os documentos referidos nos subitens </w:t>
      </w:r>
      <w:r w:rsidRPr="00927D9C">
        <w:rPr>
          <w:b/>
          <w:bCs/>
          <w:sz w:val="22"/>
          <w:szCs w:val="22"/>
        </w:rPr>
        <w:t>12.1</w:t>
      </w:r>
      <w:r w:rsidR="0004299F" w:rsidRPr="00927D9C">
        <w:rPr>
          <w:b/>
          <w:bCs/>
          <w:sz w:val="22"/>
          <w:szCs w:val="22"/>
        </w:rPr>
        <w:t>4</w:t>
      </w:r>
      <w:r w:rsidRPr="00927D9C">
        <w:rPr>
          <w:b/>
          <w:bCs/>
          <w:sz w:val="22"/>
          <w:szCs w:val="22"/>
        </w:rPr>
        <w:t xml:space="preserve">.1 </w:t>
      </w:r>
      <w:r w:rsidRPr="00927D9C">
        <w:rPr>
          <w:sz w:val="22"/>
          <w:szCs w:val="22"/>
        </w:rPr>
        <w:t>a</w:t>
      </w:r>
      <w:r w:rsidRPr="00927D9C">
        <w:rPr>
          <w:b/>
          <w:bCs/>
          <w:sz w:val="22"/>
          <w:szCs w:val="22"/>
        </w:rPr>
        <w:t xml:space="preserve"> 12.1</w:t>
      </w:r>
      <w:r w:rsidR="0004299F" w:rsidRPr="00927D9C">
        <w:rPr>
          <w:b/>
          <w:bCs/>
          <w:sz w:val="22"/>
          <w:szCs w:val="22"/>
        </w:rPr>
        <w:t>4</w:t>
      </w:r>
      <w:r w:rsidRPr="00927D9C">
        <w:rPr>
          <w:b/>
          <w:bCs/>
          <w:sz w:val="22"/>
          <w:szCs w:val="22"/>
        </w:rPr>
        <w:t>.</w:t>
      </w:r>
      <w:r w:rsidR="00777DDA" w:rsidRPr="00927D9C">
        <w:rPr>
          <w:b/>
          <w:bCs/>
          <w:sz w:val="22"/>
          <w:szCs w:val="22"/>
        </w:rPr>
        <w:t>8</w:t>
      </w:r>
      <w:r w:rsidRPr="00927D9C">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927D9C" w:rsidRDefault="0066463A" w:rsidP="00286D68">
      <w:pPr>
        <w:widowControl/>
        <w:spacing w:line="360" w:lineRule="atLeast"/>
        <w:jc w:val="both"/>
        <w:rPr>
          <w:rFonts w:ascii="Tahoma" w:hAnsi="Tahoma" w:cs="Tahoma"/>
          <w:b/>
          <w:sz w:val="22"/>
          <w:szCs w:val="22"/>
        </w:rPr>
      </w:pPr>
    </w:p>
    <w:p w14:paraId="6C454E51" w14:textId="3800CAFC" w:rsidR="00AD0EBE" w:rsidRPr="00A510F0" w:rsidRDefault="00AD0EBE" w:rsidP="00E44B3A">
      <w:pPr>
        <w:widowControl/>
        <w:spacing w:line="360" w:lineRule="atLeast"/>
        <w:jc w:val="both"/>
        <w:rPr>
          <w:rFonts w:ascii="Tahoma" w:hAnsi="Tahoma" w:cs="Tahoma"/>
          <w:sz w:val="22"/>
          <w:szCs w:val="22"/>
        </w:rPr>
      </w:pPr>
      <w:r w:rsidRPr="00927D9C">
        <w:rPr>
          <w:rFonts w:ascii="Tahoma" w:hAnsi="Tahoma" w:cs="Tahoma"/>
          <w:b/>
          <w:sz w:val="22"/>
          <w:szCs w:val="22"/>
        </w:rPr>
        <w:t>12.1</w:t>
      </w:r>
      <w:r w:rsidR="0004299F" w:rsidRPr="00927D9C">
        <w:rPr>
          <w:rFonts w:ascii="Tahoma" w:hAnsi="Tahoma" w:cs="Tahoma"/>
          <w:b/>
          <w:sz w:val="22"/>
          <w:szCs w:val="22"/>
        </w:rPr>
        <w:t>5</w:t>
      </w:r>
      <w:r w:rsidRPr="00927D9C">
        <w:rPr>
          <w:rFonts w:ascii="Tahoma" w:hAnsi="Tahoma" w:cs="Tahoma"/>
          <w:b/>
          <w:sz w:val="22"/>
          <w:szCs w:val="22"/>
        </w:rPr>
        <w:t>.</w:t>
      </w:r>
      <w:r w:rsidRPr="00927D9C">
        <w:rPr>
          <w:rFonts w:ascii="Tahoma" w:hAnsi="Tahoma" w:cs="Tahoma"/>
          <w:sz w:val="22"/>
          <w:szCs w:val="22"/>
        </w:rPr>
        <w:t xml:space="preserve"> </w:t>
      </w:r>
      <w:r w:rsidRPr="00927D9C">
        <w:rPr>
          <w:rFonts w:ascii="Tahoma" w:hAnsi="Tahoma" w:cs="Tahoma"/>
          <w:b/>
          <w:bCs/>
          <w:sz w:val="22"/>
          <w:szCs w:val="22"/>
        </w:rPr>
        <w:t>Habilitação Econômico-Financeira</w:t>
      </w:r>
    </w:p>
    <w:p w14:paraId="39DA7762"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0D22AB1E" w14:textId="77777777" w:rsidR="00AD0EBE" w:rsidRPr="00A510F0" w:rsidRDefault="00AD0EBE" w:rsidP="00E44B3A">
      <w:pPr>
        <w:pStyle w:val="modelo"/>
        <w:widowControl/>
        <w:tabs>
          <w:tab w:val="left" w:pos="708"/>
        </w:tabs>
        <w:spacing w:line="360" w:lineRule="atLeast"/>
        <w:ind w:firstLine="567"/>
        <w:rPr>
          <w:rFonts w:ascii="Tahoma" w:hAnsi="Tahoma" w:cs="Tahoma"/>
          <w:sz w:val="22"/>
          <w:szCs w:val="22"/>
        </w:rPr>
      </w:pPr>
      <w:r w:rsidRPr="00A510F0">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A510F0" w:rsidRDefault="00AD0EBE" w:rsidP="00E44B3A">
      <w:pPr>
        <w:pStyle w:val="modelo"/>
        <w:widowControl/>
        <w:tabs>
          <w:tab w:val="left" w:pos="708"/>
        </w:tabs>
        <w:spacing w:line="360" w:lineRule="atLeast"/>
        <w:rPr>
          <w:rFonts w:ascii="Tahoma" w:hAnsi="Tahoma" w:cs="Tahoma"/>
          <w:sz w:val="22"/>
          <w:szCs w:val="22"/>
        </w:rPr>
      </w:pPr>
    </w:p>
    <w:p w14:paraId="7D7F678D" w14:textId="426817D4" w:rsidR="00AD0EBE" w:rsidRPr="00A510F0" w:rsidRDefault="00AD0EBE" w:rsidP="00E44B3A">
      <w:pPr>
        <w:pStyle w:val="modelo"/>
        <w:widowControl/>
        <w:tabs>
          <w:tab w:val="left" w:pos="1140"/>
        </w:tabs>
        <w:spacing w:line="360" w:lineRule="atLeast"/>
        <w:ind w:left="567"/>
        <w:rPr>
          <w:rFonts w:ascii="Tahoma" w:hAnsi="Tahoma" w:cs="Tahoma"/>
          <w:sz w:val="22"/>
          <w:szCs w:val="22"/>
        </w:rPr>
      </w:pPr>
      <w:r w:rsidRPr="00A510F0">
        <w:rPr>
          <w:rFonts w:ascii="Tahoma" w:hAnsi="Tahoma" w:cs="Tahoma"/>
          <w:b/>
          <w:sz w:val="22"/>
          <w:szCs w:val="22"/>
        </w:rPr>
        <w:t>12.1</w:t>
      </w:r>
      <w:r w:rsidR="0004299F" w:rsidRPr="00A510F0">
        <w:rPr>
          <w:rFonts w:ascii="Tahoma" w:hAnsi="Tahoma" w:cs="Tahoma"/>
          <w:b/>
          <w:sz w:val="22"/>
          <w:szCs w:val="22"/>
        </w:rPr>
        <w:t>5</w:t>
      </w:r>
      <w:r w:rsidRPr="00A510F0">
        <w:rPr>
          <w:rFonts w:ascii="Tahoma" w:hAnsi="Tahoma" w:cs="Tahoma"/>
          <w:b/>
          <w:sz w:val="22"/>
          <w:szCs w:val="22"/>
        </w:rPr>
        <w:t>.1.</w:t>
      </w:r>
      <w:r w:rsidRPr="00A510F0">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A510F0" w:rsidRDefault="00AD0EBE" w:rsidP="00E44B3A">
      <w:pPr>
        <w:pStyle w:val="WW-Padro"/>
        <w:spacing w:line="360" w:lineRule="atLeast"/>
        <w:jc w:val="both"/>
        <w:rPr>
          <w:rFonts w:ascii="Tahoma" w:hAnsi="Tahoma" w:cs="Tahoma"/>
          <w:b/>
          <w:bCs/>
          <w:sz w:val="22"/>
          <w:szCs w:val="22"/>
        </w:rPr>
      </w:pPr>
    </w:p>
    <w:p w14:paraId="7503CB61" w14:textId="44854573" w:rsidR="00AD0EBE" w:rsidRPr="00A510F0" w:rsidRDefault="00AD0EBE" w:rsidP="000E4BEA">
      <w:pPr>
        <w:pStyle w:val="Cabealho"/>
        <w:widowControl/>
        <w:tabs>
          <w:tab w:val="clear" w:pos="4818"/>
          <w:tab w:val="clear" w:pos="9637"/>
          <w:tab w:val="left" w:pos="1276"/>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00E44B3A">
        <w:rPr>
          <w:rFonts w:ascii="Tahoma" w:hAnsi="Tahoma" w:cs="Tahoma"/>
          <w:b/>
          <w:bCs/>
          <w:sz w:val="22"/>
          <w:szCs w:val="22"/>
        </w:rPr>
        <w:t>.</w:t>
      </w:r>
      <w:r w:rsidRPr="00A510F0">
        <w:rPr>
          <w:rFonts w:ascii="Tahoma" w:hAnsi="Tahoma" w:cs="Tahoma"/>
          <w:sz w:val="22"/>
          <w:szCs w:val="22"/>
        </w:rPr>
        <w:t xml:space="preserve"> Será admitida a participação de licitante em recuperação judicial</w:t>
      </w:r>
      <w:r w:rsidRPr="00A510F0">
        <w:rPr>
          <w:rStyle w:val="Refdenotaderodap"/>
          <w:rFonts w:ascii="Tahoma" w:hAnsi="Tahoma" w:cs="Tahoma"/>
          <w:sz w:val="22"/>
          <w:szCs w:val="22"/>
        </w:rPr>
        <w:footnoteReference w:id="2"/>
      </w:r>
      <w:r w:rsidRPr="00A510F0">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A510F0" w:rsidRDefault="00AD0EBE"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A510F0">
        <w:rPr>
          <w:rFonts w:ascii="Tahoma" w:eastAsia="Tahoma" w:hAnsi="Tahoma" w:cs="Tahoma"/>
          <w:sz w:val="22"/>
          <w:szCs w:val="22"/>
        </w:rPr>
        <w:t xml:space="preserve"> </w:t>
      </w:r>
    </w:p>
    <w:p w14:paraId="29B02702" w14:textId="3539405D" w:rsidR="00AD0EBE" w:rsidRDefault="00AD0EBE"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A510F0">
        <w:rPr>
          <w:rFonts w:ascii="Tahoma" w:hAnsi="Tahoma" w:cs="Tahoma"/>
          <w:b/>
          <w:bCs/>
          <w:sz w:val="22"/>
          <w:szCs w:val="22"/>
        </w:rPr>
        <w:t>12.1</w:t>
      </w:r>
      <w:r w:rsidR="0004299F" w:rsidRPr="00A510F0">
        <w:rPr>
          <w:rFonts w:ascii="Tahoma" w:hAnsi="Tahoma" w:cs="Tahoma"/>
          <w:b/>
          <w:bCs/>
          <w:sz w:val="22"/>
          <w:szCs w:val="22"/>
        </w:rPr>
        <w:t>5</w:t>
      </w:r>
      <w:r w:rsidRPr="00A510F0">
        <w:rPr>
          <w:rFonts w:ascii="Tahoma" w:hAnsi="Tahoma" w:cs="Tahoma"/>
          <w:b/>
          <w:bCs/>
          <w:sz w:val="22"/>
          <w:szCs w:val="22"/>
        </w:rPr>
        <w:t>.</w:t>
      </w:r>
      <w:r w:rsidR="000E4BEA">
        <w:rPr>
          <w:rFonts w:ascii="Tahoma" w:hAnsi="Tahoma" w:cs="Tahoma"/>
          <w:b/>
          <w:bCs/>
          <w:sz w:val="22"/>
          <w:szCs w:val="22"/>
        </w:rPr>
        <w:t>2</w:t>
      </w:r>
      <w:r w:rsidRPr="00A510F0">
        <w:rPr>
          <w:rFonts w:ascii="Tahoma" w:hAnsi="Tahoma" w:cs="Tahoma"/>
          <w:b/>
          <w:bCs/>
          <w:sz w:val="22"/>
          <w:szCs w:val="22"/>
        </w:rPr>
        <w:t>.</w:t>
      </w:r>
      <w:r w:rsidR="00E44B3A">
        <w:rPr>
          <w:rFonts w:ascii="Tahoma" w:hAnsi="Tahoma" w:cs="Tahoma"/>
          <w:b/>
          <w:bCs/>
          <w:sz w:val="22"/>
          <w:szCs w:val="22"/>
        </w:rPr>
        <w:t>1.</w:t>
      </w:r>
      <w:r w:rsidRPr="00A510F0">
        <w:rPr>
          <w:rFonts w:ascii="Tahoma" w:hAnsi="Tahoma" w:cs="Tahoma"/>
          <w:b/>
          <w:bCs/>
          <w:sz w:val="22"/>
          <w:szCs w:val="22"/>
        </w:rPr>
        <w:t xml:space="preserve"> </w:t>
      </w:r>
      <w:r w:rsidRPr="00A510F0">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043D9873" w14:textId="190F830E" w:rsidR="00E44B3A" w:rsidRDefault="00E44B3A" w:rsidP="000E4BE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DF7704F" w14:textId="3C702AB8"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12.1</w:t>
      </w:r>
      <w:r>
        <w:rPr>
          <w:rFonts w:ascii="Tahoma" w:hAnsi="Tahoma" w:cs="Tahoma"/>
          <w:b/>
          <w:bCs/>
          <w:sz w:val="22"/>
          <w:szCs w:val="22"/>
        </w:rPr>
        <w:t>5</w:t>
      </w:r>
      <w:r w:rsidRPr="0047556D">
        <w:rPr>
          <w:rFonts w:ascii="Tahoma" w:hAnsi="Tahoma" w:cs="Tahoma"/>
          <w:b/>
          <w:bCs/>
          <w:sz w:val="22"/>
          <w:szCs w:val="22"/>
        </w:rPr>
        <w:t>.</w:t>
      </w:r>
      <w:r w:rsidR="000E4BEA">
        <w:rPr>
          <w:rFonts w:ascii="Tahoma" w:hAnsi="Tahoma" w:cs="Tahoma"/>
          <w:b/>
          <w:bCs/>
          <w:sz w:val="22"/>
          <w:szCs w:val="22"/>
        </w:rPr>
        <w:t>2</w:t>
      </w:r>
      <w:r>
        <w:rPr>
          <w:rFonts w:ascii="Tahoma" w:hAnsi="Tahoma" w:cs="Tahoma"/>
          <w:b/>
          <w:bCs/>
          <w:sz w:val="22"/>
          <w:szCs w:val="22"/>
        </w:rPr>
        <w:t>.</w:t>
      </w:r>
      <w:r w:rsidRPr="0047556D">
        <w:rPr>
          <w:rFonts w:ascii="Tahoma" w:hAnsi="Tahoma" w:cs="Tahoma"/>
          <w:b/>
          <w:bCs/>
          <w:sz w:val="22"/>
          <w:szCs w:val="22"/>
        </w:rPr>
        <w:t xml:space="preserve">2. </w:t>
      </w:r>
      <w:r w:rsidRPr="00AA5999">
        <w:rPr>
          <w:rFonts w:ascii="Tahoma" w:hAnsi="Tahoma" w:cs="Tahoma"/>
          <w:sz w:val="22"/>
          <w:szCs w:val="22"/>
        </w:rPr>
        <w:t>No ato da assinatura do contrato, a adjudicatária deverá comprovar adicionalmente:</w:t>
      </w:r>
    </w:p>
    <w:p w14:paraId="089C48A4"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E9B690F"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judicial: </w:t>
      </w:r>
      <w:r w:rsidRPr="00AA5999">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5B1A481A" w14:textId="77777777" w:rsidR="00E44B3A" w:rsidRPr="0047556D"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A4CFDC4" w14:textId="77777777" w:rsidR="00E44B3A" w:rsidRPr="00AA5999" w:rsidRDefault="00E44B3A" w:rsidP="000E4BE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47556D">
        <w:rPr>
          <w:rFonts w:ascii="Tahoma" w:hAnsi="Tahoma" w:cs="Tahoma"/>
          <w:b/>
          <w:bCs/>
          <w:sz w:val="22"/>
          <w:szCs w:val="22"/>
        </w:rPr>
        <w:t xml:space="preserve">- </w:t>
      </w:r>
      <w:proofErr w:type="gramStart"/>
      <w:r w:rsidRPr="0047556D">
        <w:rPr>
          <w:rFonts w:ascii="Tahoma" w:hAnsi="Tahoma" w:cs="Tahoma"/>
          <w:b/>
          <w:bCs/>
          <w:sz w:val="22"/>
          <w:szCs w:val="22"/>
        </w:rPr>
        <w:t>para</w:t>
      </w:r>
      <w:proofErr w:type="gramEnd"/>
      <w:r w:rsidRPr="0047556D">
        <w:rPr>
          <w:rFonts w:ascii="Tahoma" w:hAnsi="Tahoma" w:cs="Tahoma"/>
          <w:b/>
          <w:bCs/>
          <w:sz w:val="22"/>
          <w:szCs w:val="22"/>
        </w:rPr>
        <w:t xml:space="preserve"> o caso de empresas em recuperação extrajudicial: </w:t>
      </w:r>
      <w:r w:rsidRPr="00AA5999">
        <w:rPr>
          <w:rFonts w:ascii="Tahoma" w:hAnsi="Tahoma" w:cs="Tahoma"/>
          <w:sz w:val="22"/>
          <w:szCs w:val="22"/>
        </w:rPr>
        <w:t>comprovação documental de que está cumprindo as obrigações do plano de recuperação extrajudicial.</w:t>
      </w:r>
    </w:p>
    <w:p w14:paraId="032379BF" w14:textId="77777777" w:rsidR="00E44B3A" w:rsidRDefault="00E44B3A" w:rsidP="00E44B3A">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73AF1FC7" w14:textId="4D3DFDAD" w:rsidR="009F607A" w:rsidRDefault="00E44B3A" w:rsidP="00E44B3A">
      <w:pPr>
        <w:pStyle w:val="modelo"/>
        <w:widowControl/>
        <w:tabs>
          <w:tab w:val="left" w:pos="1140"/>
        </w:tabs>
        <w:spacing w:line="360" w:lineRule="atLeast"/>
        <w:ind w:left="567"/>
        <w:rPr>
          <w:rFonts w:ascii="Tahoma" w:hAnsi="Tahoma" w:cs="Tahoma"/>
          <w:sz w:val="22"/>
          <w:szCs w:val="22"/>
        </w:rPr>
      </w:pPr>
      <w:r w:rsidRPr="00927D9C">
        <w:rPr>
          <w:rFonts w:ascii="Tahoma" w:hAnsi="Tahoma" w:cs="Tahoma"/>
          <w:b/>
          <w:sz w:val="22"/>
          <w:szCs w:val="22"/>
        </w:rPr>
        <w:lastRenderedPageBreak/>
        <w:t>12.15.</w:t>
      </w:r>
      <w:r w:rsidR="000E4BEA">
        <w:rPr>
          <w:rFonts w:ascii="Tahoma" w:hAnsi="Tahoma" w:cs="Tahoma"/>
          <w:b/>
          <w:sz w:val="22"/>
          <w:szCs w:val="22"/>
        </w:rPr>
        <w:t>3</w:t>
      </w:r>
      <w:r w:rsidRPr="00927D9C">
        <w:rPr>
          <w:rFonts w:ascii="Tahoma" w:hAnsi="Tahoma" w:cs="Tahoma"/>
          <w:b/>
          <w:sz w:val="22"/>
          <w:szCs w:val="22"/>
        </w:rPr>
        <w:t>.</w:t>
      </w:r>
      <w:r w:rsidRPr="00927D9C">
        <w:rPr>
          <w:rFonts w:ascii="Tahoma" w:hAnsi="Tahoma" w:cs="Tahoma"/>
          <w:sz w:val="22"/>
          <w:szCs w:val="22"/>
        </w:rPr>
        <w:t xml:space="preserve"> Outros documentos especificados no Anexo I.</w:t>
      </w:r>
    </w:p>
    <w:p w14:paraId="7A1BD6E2" w14:textId="77777777" w:rsidR="00E44B3A" w:rsidRPr="00E44B3A" w:rsidRDefault="00E44B3A" w:rsidP="00E44B3A">
      <w:pPr>
        <w:pStyle w:val="Cabealho"/>
        <w:spacing w:line="360" w:lineRule="atLeast"/>
      </w:pPr>
    </w:p>
    <w:p w14:paraId="29D1B110" w14:textId="77777777" w:rsidR="00AD0EBE" w:rsidRPr="00A510F0" w:rsidRDefault="00AD0EBE" w:rsidP="00E44B3A">
      <w:pPr>
        <w:pStyle w:val="WW-Padro"/>
        <w:spacing w:line="360" w:lineRule="atLeast"/>
        <w:jc w:val="both"/>
        <w:rPr>
          <w:rFonts w:ascii="Tahoma" w:hAnsi="Tahoma" w:cs="Tahoma"/>
          <w:b/>
          <w:bCs/>
          <w:sz w:val="22"/>
          <w:szCs w:val="22"/>
        </w:rPr>
      </w:pPr>
      <w:r w:rsidRPr="00A510F0">
        <w:rPr>
          <w:rFonts w:ascii="Tahoma" w:hAnsi="Tahoma" w:cs="Tahoma"/>
          <w:b/>
          <w:bCs/>
          <w:sz w:val="22"/>
          <w:szCs w:val="22"/>
        </w:rPr>
        <w:t>13. RECURSO, ADJUDICAÇÃO E HOMOLOGAÇÃO</w:t>
      </w:r>
    </w:p>
    <w:p w14:paraId="6C826E14" w14:textId="77777777" w:rsidR="00AD0EBE" w:rsidRPr="00A510F0"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A510F0" w:rsidRDefault="00AD0EBE" w:rsidP="00AD0EBE">
      <w:pPr>
        <w:pStyle w:val="NormalWeb"/>
        <w:widowControl/>
        <w:spacing w:before="0" w:after="0" w:line="360" w:lineRule="atLeast"/>
        <w:rPr>
          <w:rFonts w:ascii="Tahoma" w:hAnsi="Tahoma" w:cs="Tahoma"/>
          <w:sz w:val="22"/>
          <w:szCs w:val="22"/>
        </w:rPr>
      </w:pPr>
      <w:r w:rsidRPr="00A510F0">
        <w:rPr>
          <w:rFonts w:ascii="Tahoma" w:hAnsi="Tahoma" w:cs="Tahoma"/>
          <w:b/>
          <w:sz w:val="22"/>
          <w:szCs w:val="22"/>
        </w:rPr>
        <w:t>13.1.</w:t>
      </w:r>
      <w:r w:rsidRPr="00A510F0">
        <w:rPr>
          <w:rFonts w:ascii="Tahoma" w:hAnsi="Tahoma" w:cs="Tahoma"/>
          <w:sz w:val="22"/>
          <w:szCs w:val="22"/>
        </w:rPr>
        <w:t xml:space="preserve"> Dos atos da Administração decorrentes desta licitação cabem:</w:t>
      </w:r>
    </w:p>
    <w:p w14:paraId="5D8C83C1" w14:textId="77777777" w:rsidR="00AD0EBE" w:rsidRPr="00A510F0" w:rsidRDefault="00AD0EBE" w:rsidP="00AD0EBE">
      <w:pPr>
        <w:pStyle w:val="Cabealho"/>
        <w:spacing w:line="360" w:lineRule="atLeast"/>
        <w:rPr>
          <w:rFonts w:ascii="Tahoma" w:hAnsi="Tahoma" w:cs="Tahoma"/>
          <w:sz w:val="22"/>
          <w:szCs w:val="22"/>
        </w:rPr>
      </w:pPr>
    </w:p>
    <w:p w14:paraId="72A75FD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13.1.1.</w:t>
      </w:r>
      <w:r w:rsidRPr="00A510F0">
        <w:rPr>
          <w:rFonts w:ascii="Tahoma" w:hAnsi="Tahoma" w:cs="Tahoma"/>
          <w:sz w:val="22"/>
          <w:szCs w:val="22"/>
        </w:rPr>
        <w:t xml:space="preserve"> </w:t>
      </w:r>
      <w:r w:rsidRPr="00A510F0">
        <w:rPr>
          <w:rFonts w:ascii="Tahoma" w:hAnsi="Tahoma" w:cs="Tahoma"/>
          <w:sz w:val="22"/>
          <w:szCs w:val="22"/>
          <w:u w:val="single"/>
        </w:rPr>
        <w:t>recurso hierárquico</w:t>
      </w:r>
      <w:r w:rsidRPr="00A510F0">
        <w:rPr>
          <w:rFonts w:ascii="Tahoma" w:hAnsi="Tahoma" w:cs="Tahoma"/>
          <w:sz w:val="22"/>
          <w:szCs w:val="22"/>
        </w:rPr>
        <w:t xml:space="preserve"> em face de:</w:t>
      </w:r>
    </w:p>
    <w:p w14:paraId="1A15E945" w14:textId="77777777" w:rsidR="00AD0EBE" w:rsidRPr="00A510F0" w:rsidRDefault="00AD0EBE" w:rsidP="00AD0EBE">
      <w:pPr>
        <w:pStyle w:val="Cabealho"/>
        <w:spacing w:line="360" w:lineRule="atLeast"/>
        <w:ind w:left="1134"/>
        <w:jc w:val="both"/>
        <w:rPr>
          <w:rFonts w:ascii="Tahoma" w:hAnsi="Tahoma" w:cs="Tahoma"/>
          <w:sz w:val="22"/>
          <w:szCs w:val="22"/>
        </w:rPr>
      </w:pPr>
    </w:p>
    <w:p w14:paraId="55A2CE43"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13.1.1.1.</w:t>
      </w:r>
      <w:r w:rsidRPr="00A510F0">
        <w:rPr>
          <w:rFonts w:ascii="Tahoma" w:hAnsi="Tahoma" w:cs="Tahoma"/>
          <w:sz w:val="22"/>
          <w:szCs w:val="22"/>
        </w:rPr>
        <w:t xml:space="preserve"> julgamento das propostas;</w:t>
      </w:r>
    </w:p>
    <w:p w14:paraId="61CFC425" w14:textId="77777777" w:rsidR="00AD0EBE" w:rsidRPr="00A510F0" w:rsidRDefault="00AD0EBE" w:rsidP="00AD0EBE">
      <w:pPr>
        <w:pStyle w:val="Cabealho"/>
        <w:spacing w:line="360" w:lineRule="atLeast"/>
        <w:ind w:left="1134"/>
        <w:jc w:val="both"/>
        <w:rPr>
          <w:rFonts w:ascii="Tahoma" w:hAnsi="Tahoma" w:cs="Tahoma"/>
          <w:sz w:val="22"/>
          <w:szCs w:val="22"/>
        </w:rPr>
      </w:pPr>
    </w:p>
    <w:p w14:paraId="7AA4972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13.1.1.2.</w:t>
      </w:r>
      <w:r w:rsidRPr="00A510F0">
        <w:rPr>
          <w:rFonts w:ascii="Tahoma" w:hAnsi="Tahoma" w:cs="Tahoma"/>
          <w:sz w:val="22"/>
          <w:szCs w:val="22"/>
        </w:rPr>
        <w:t xml:space="preserve"> ato de habilitação ou inabilitação de licitante;</w:t>
      </w:r>
    </w:p>
    <w:p w14:paraId="1748B474" w14:textId="77777777" w:rsidR="00AD0EBE" w:rsidRPr="00A510F0" w:rsidRDefault="00AD0EBE" w:rsidP="00AD0EBE">
      <w:pPr>
        <w:pStyle w:val="Cabealho"/>
        <w:spacing w:line="360" w:lineRule="atLeast"/>
        <w:ind w:left="1134"/>
        <w:jc w:val="both"/>
        <w:rPr>
          <w:rFonts w:ascii="Tahoma" w:hAnsi="Tahoma" w:cs="Tahoma"/>
          <w:sz w:val="22"/>
          <w:szCs w:val="22"/>
        </w:rPr>
      </w:pPr>
    </w:p>
    <w:p w14:paraId="5B3F799D"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13.1.1.3.</w:t>
      </w:r>
      <w:r w:rsidRPr="00A510F0">
        <w:rPr>
          <w:rFonts w:ascii="Tahoma" w:hAnsi="Tahoma" w:cs="Tahoma"/>
          <w:sz w:val="22"/>
          <w:szCs w:val="22"/>
        </w:rPr>
        <w:t xml:space="preserve"> anulação ou revogação da licitação;</w:t>
      </w:r>
    </w:p>
    <w:p w14:paraId="2D297412" w14:textId="77777777" w:rsidR="00AD0EBE" w:rsidRPr="00A510F0" w:rsidRDefault="00AD0EBE" w:rsidP="00AD0EBE">
      <w:pPr>
        <w:pStyle w:val="Cabealho"/>
        <w:spacing w:line="360" w:lineRule="atLeast"/>
        <w:ind w:left="1134"/>
        <w:jc w:val="both"/>
        <w:rPr>
          <w:rFonts w:ascii="Tahoma" w:hAnsi="Tahoma" w:cs="Tahoma"/>
          <w:sz w:val="22"/>
          <w:szCs w:val="22"/>
        </w:rPr>
      </w:pPr>
    </w:p>
    <w:p w14:paraId="2A56AFEE" w14:textId="77777777" w:rsidR="00AD0EBE" w:rsidRPr="00A510F0" w:rsidRDefault="00AD0EBE" w:rsidP="00AD0EBE">
      <w:pPr>
        <w:pStyle w:val="Cabealho"/>
        <w:spacing w:line="360" w:lineRule="atLeast"/>
        <w:ind w:left="1134"/>
        <w:jc w:val="both"/>
        <w:rPr>
          <w:rFonts w:ascii="Tahoma" w:hAnsi="Tahoma" w:cs="Tahoma"/>
          <w:sz w:val="22"/>
          <w:szCs w:val="22"/>
        </w:rPr>
      </w:pPr>
      <w:r w:rsidRPr="00A510F0">
        <w:rPr>
          <w:rFonts w:ascii="Tahoma" w:hAnsi="Tahoma" w:cs="Tahoma"/>
          <w:b/>
          <w:bCs/>
          <w:sz w:val="22"/>
          <w:szCs w:val="22"/>
        </w:rPr>
        <w:t>13.1.1.4.</w:t>
      </w:r>
      <w:r w:rsidRPr="00A510F0">
        <w:rPr>
          <w:rFonts w:ascii="Tahoma" w:hAnsi="Tahoma" w:cs="Tahoma"/>
          <w:sz w:val="22"/>
          <w:szCs w:val="22"/>
        </w:rPr>
        <w:t xml:space="preserve"> extinção do contrato, quando determinada por ato unilateral e escrito da Administração.</w:t>
      </w:r>
    </w:p>
    <w:p w14:paraId="5AA80BAF" w14:textId="77777777" w:rsidR="00AD0EBE" w:rsidRPr="00A510F0" w:rsidRDefault="00AD0EBE" w:rsidP="00AD0EBE">
      <w:pPr>
        <w:pStyle w:val="Cabealho"/>
        <w:spacing w:line="360" w:lineRule="atLeast"/>
        <w:ind w:left="567"/>
        <w:jc w:val="both"/>
        <w:rPr>
          <w:rFonts w:ascii="Tahoma" w:hAnsi="Tahoma" w:cs="Tahoma"/>
          <w:sz w:val="22"/>
          <w:szCs w:val="22"/>
        </w:rPr>
      </w:pPr>
    </w:p>
    <w:p w14:paraId="7BD52AB0"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13.1.2.</w:t>
      </w:r>
      <w:r w:rsidRPr="00A510F0">
        <w:rPr>
          <w:rFonts w:ascii="Tahoma" w:hAnsi="Tahoma" w:cs="Tahoma"/>
          <w:sz w:val="22"/>
          <w:szCs w:val="22"/>
        </w:rPr>
        <w:t xml:space="preserve"> </w:t>
      </w:r>
      <w:r w:rsidRPr="00A510F0">
        <w:rPr>
          <w:rFonts w:ascii="Tahoma" w:hAnsi="Tahoma" w:cs="Tahoma"/>
          <w:sz w:val="22"/>
          <w:szCs w:val="22"/>
          <w:u w:val="single"/>
        </w:rPr>
        <w:t>pedido de reconsideração</w:t>
      </w:r>
      <w:r w:rsidRPr="00A510F0">
        <w:rPr>
          <w:rFonts w:ascii="Tahoma" w:hAnsi="Tahoma" w:cs="Tahoma"/>
          <w:sz w:val="22"/>
          <w:szCs w:val="22"/>
        </w:rPr>
        <w:t>, relativamente a ato do qual não caiba recurso hierárquico.</w:t>
      </w:r>
    </w:p>
    <w:p w14:paraId="3BD39447" w14:textId="77777777" w:rsidR="00AD0EBE" w:rsidRPr="00A510F0" w:rsidRDefault="00AD0EBE" w:rsidP="00AD0EBE">
      <w:pPr>
        <w:pStyle w:val="Cabealho"/>
        <w:spacing w:line="360" w:lineRule="atLeast"/>
        <w:ind w:left="567"/>
        <w:jc w:val="both"/>
        <w:rPr>
          <w:rFonts w:ascii="Tahoma" w:hAnsi="Tahoma" w:cs="Tahoma"/>
          <w:sz w:val="22"/>
          <w:szCs w:val="22"/>
        </w:rPr>
      </w:pPr>
    </w:p>
    <w:p w14:paraId="3EEC48D3"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13.2.</w:t>
      </w:r>
      <w:r w:rsidRPr="00A510F0">
        <w:rPr>
          <w:rFonts w:ascii="Tahoma" w:hAnsi="Tahoma" w:cs="Tahoma"/>
          <w:sz w:val="22"/>
          <w:szCs w:val="22"/>
        </w:rPr>
        <w:t xml:space="preserve"> Para os recursos apresentados em face do julgamento das propostas (subitem </w:t>
      </w:r>
      <w:r w:rsidRPr="00A510F0">
        <w:rPr>
          <w:rFonts w:ascii="Tahoma" w:hAnsi="Tahoma" w:cs="Tahoma"/>
          <w:b/>
          <w:bCs/>
          <w:sz w:val="22"/>
          <w:szCs w:val="22"/>
        </w:rPr>
        <w:t>13.1.1.1</w:t>
      </w:r>
      <w:r w:rsidRPr="00A510F0">
        <w:rPr>
          <w:rFonts w:ascii="Tahoma" w:hAnsi="Tahoma" w:cs="Tahoma"/>
          <w:sz w:val="22"/>
          <w:szCs w:val="22"/>
        </w:rPr>
        <w:t xml:space="preserve">) e da habilitação ou inabilitação de licitante (subitem </w:t>
      </w:r>
      <w:r w:rsidRPr="00A510F0">
        <w:rPr>
          <w:rFonts w:ascii="Tahoma" w:hAnsi="Tahoma" w:cs="Tahoma"/>
          <w:b/>
          <w:bCs/>
          <w:sz w:val="22"/>
          <w:szCs w:val="22"/>
        </w:rPr>
        <w:t>13.1.1.2</w:t>
      </w:r>
      <w:r w:rsidRPr="00A510F0">
        <w:rPr>
          <w:rFonts w:ascii="Tahoma" w:hAnsi="Tahoma" w:cs="Tahoma"/>
          <w:sz w:val="22"/>
          <w:szCs w:val="22"/>
        </w:rPr>
        <w:t>), serão observadas as seguintes disposições:</w:t>
      </w:r>
    </w:p>
    <w:p w14:paraId="09B2A91D" w14:textId="77777777" w:rsidR="00AD0EBE" w:rsidRPr="00A510F0" w:rsidRDefault="00AD0EBE" w:rsidP="00AD0EBE">
      <w:pPr>
        <w:pStyle w:val="Cabealho"/>
        <w:spacing w:line="360" w:lineRule="atLeast"/>
        <w:jc w:val="both"/>
        <w:rPr>
          <w:rFonts w:ascii="Tahoma" w:hAnsi="Tahoma" w:cs="Tahoma"/>
          <w:sz w:val="22"/>
          <w:szCs w:val="22"/>
        </w:rPr>
      </w:pPr>
    </w:p>
    <w:p w14:paraId="4A6383CE" w14:textId="77777777" w:rsidR="005B74C2" w:rsidRPr="005B74C2" w:rsidRDefault="005B74C2" w:rsidP="005B74C2">
      <w:pPr>
        <w:pStyle w:val="WW-Corpodetexto3"/>
        <w:spacing w:line="360" w:lineRule="atLeast"/>
        <w:ind w:left="567"/>
        <w:jc w:val="both"/>
        <w:rPr>
          <w:rFonts w:ascii="Tahoma" w:hAnsi="Tahoma" w:cs="Tahoma"/>
          <w:b w:val="0"/>
          <w:bCs w:val="0"/>
          <w:color w:val="000000"/>
          <w:sz w:val="22"/>
          <w:szCs w:val="22"/>
        </w:rPr>
      </w:pPr>
      <w:r w:rsidRPr="005B74C2">
        <w:rPr>
          <w:rFonts w:ascii="Tahoma" w:hAnsi="Tahoma" w:cs="Tahoma"/>
          <w:color w:val="000000"/>
          <w:sz w:val="22"/>
          <w:szCs w:val="22"/>
        </w:rPr>
        <w:t>13.2.1.</w:t>
      </w:r>
      <w:r w:rsidRPr="005B74C2">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66C44D93" w14:textId="77777777" w:rsidR="005B74C2" w:rsidRPr="005B74C2" w:rsidRDefault="005B74C2" w:rsidP="005B74C2">
      <w:pPr>
        <w:pStyle w:val="Cabealho"/>
        <w:spacing w:line="360" w:lineRule="atLeast"/>
        <w:ind w:left="567"/>
        <w:jc w:val="both"/>
        <w:rPr>
          <w:rFonts w:ascii="Tahoma" w:hAnsi="Tahoma" w:cs="Tahoma"/>
          <w:sz w:val="22"/>
          <w:szCs w:val="22"/>
        </w:rPr>
      </w:pPr>
    </w:p>
    <w:p w14:paraId="13E0F525" w14:textId="77777777" w:rsidR="005B74C2" w:rsidRPr="005B74C2" w:rsidRDefault="005B74C2" w:rsidP="005B74C2">
      <w:pPr>
        <w:pStyle w:val="Cabealho"/>
        <w:spacing w:line="360" w:lineRule="atLeast"/>
        <w:ind w:left="1134"/>
        <w:jc w:val="both"/>
        <w:rPr>
          <w:rFonts w:ascii="Tahoma" w:hAnsi="Tahoma" w:cs="Tahoma"/>
          <w:sz w:val="22"/>
          <w:szCs w:val="22"/>
        </w:rPr>
      </w:pPr>
      <w:r w:rsidRPr="005B74C2">
        <w:rPr>
          <w:rFonts w:ascii="Tahoma" w:hAnsi="Tahoma" w:cs="Tahoma"/>
          <w:b/>
          <w:bCs/>
          <w:sz w:val="22"/>
          <w:szCs w:val="22"/>
        </w:rPr>
        <w:t>13.2.1.1.</w:t>
      </w:r>
      <w:r w:rsidRPr="005B74C2">
        <w:rPr>
          <w:rFonts w:ascii="Tahoma" w:hAnsi="Tahoma" w:cs="Tahoma"/>
          <w:sz w:val="22"/>
          <w:szCs w:val="22"/>
        </w:rPr>
        <w:t xml:space="preserve"> A licitante desclassificada antes da fase de disputa também poderá manifestar e motivar a sua intenção de interpor recurso naquele período.</w:t>
      </w:r>
    </w:p>
    <w:p w14:paraId="38293FC5" w14:textId="77777777" w:rsidR="005B74C2" w:rsidRPr="005B74C2" w:rsidRDefault="005B74C2" w:rsidP="005B74C2">
      <w:pPr>
        <w:pStyle w:val="Cabealho"/>
        <w:spacing w:line="360" w:lineRule="atLeast"/>
        <w:rPr>
          <w:rFonts w:ascii="Tahoma" w:hAnsi="Tahoma" w:cs="Tahoma"/>
          <w:sz w:val="22"/>
          <w:szCs w:val="22"/>
        </w:rPr>
      </w:pPr>
    </w:p>
    <w:p w14:paraId="21802C4E" w14:textId="2C8DF866" w:rsidR="005B74C2" w:rsidRPr="00CB3567" w:rsidRDefault="005B74C2" w:rsidP="005B74C2">
      <w:pPr>
        <w:pStyle w:val="WW-Corpodetexto3"/>
        <w:spacing w:line="360" w:lineRule="atLeast"/>
        <w:ind w:left="567"/>
        <w:jc w:val="both"/>
        <w:rPr>
          <w:rFonts w:ascii="Tahoma" w:hAnsi="Tahoma" w:cs="Tahoma"/>
          <w:b w:val="0"/>
          <w:bCs w:val="0"/>
          <w:color w:val="000000"/>
          <w:sz w:val="22"/>
          <w:szCs w:val="22"/>
        </w:rPr>
      </w:pPr>
      <w:bookmarkStart w:id="33" w:name="_Hlk144305161"/>
      <w:r w:rsidRPr="005B74C2">
        <w:rPr>
          <w:rFonts w:ascii="Tahoma" w:hAnsi="Tahoma" w:cs="Tahoma"/>
          <w:color w:val="000000"/>
          <w:sz w:val="22"/>
          <w:szCs w:val="22"/>
        </w:rPr>
        <w:t>13.2.2.</w:t>
      </w:r>
      <w:r w:rsidRPr="005B74C2">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03 (três) dias úteis</w:t>
      </w:r>
      <w:r w:rsidR="00483B65">
        <w:rPr>
          <w:rFonts w:ascii="Tahoma" w:hAnsi="Tahoma" w:cs="Tahoma"/>
          <w:b w:val="0"/>
          <w:bCs w:val="0"/>
          <w:color w:val="000000"/>
          <w:sz w:val="22"/>
          <w:szCs w:val="22"/>
        </w:rPr>
        <w:t>,</w:t>
      </w:r>
      <w:r w:rsidRPr="005B74C2">
        <w:rPr>
          <w:rFonts w:ascii="Tahoma" w:hAnsi="Tahoma" w:cs="Tahoma"/>
          <w:b w:val="0"/>
          <w:bCs w:val="0"/>
          <w:color w:val="000000"/>
          <w:sz w:val="22"/>
          <w:szCs w:val="22"/>
        </w:rPr>
        <w:t xml:space="preserve"> contado a partir do encerramento do(s) </w:t>
      </w:r>
      <w:r w:rsidRPr="005B74C2">
        <w:rPr>
          <w:rFonts w:ascii="Tahoma" w:hAnsi="Tahoma" w:cs="Tahoma"/>
          <w:b w:val="0"/>
          <w:bCs w:val="0"/>
          <w:color w:val="000000"/>
          <w:sz w:val="22"/>
          <w:szCs w:val="22"/>
          <w:highlight w:val="yellow"/>
        </w:rPr>
        <w:t>item(</w:t>
      </w:r>
      <w:proofErr w:type="spellStart"/>
      <w:r w:rsidRPr="005B74C2">
        <w:rPr>
          <w:rFonts w:ascii="Tahoma" w:hAnsi="Tahoma" w:cs="Tahoma"/>
          <w:b w:val="0"/>
          <w:bCs w:val="0"/>
          <w:color w:val="000000"/>
          <w:sz w:val="22"/>
          <w:szCs w:val="22"/>
          <w:highlight w:val="yellow"/>
        </w:rPr>
        <w:t>ns</w:t>
      </w:r>
      <w:proofErr w:type="spellEnd"/>
      <w:r w:rsidRPr="005B74C2">
        <w:rPr>
          <w:rFonts w:ascii="Tahoma" w:hAnsi="Tahoma" w:cs="Tahoma"/>
          <w:b w:val="0"/>
          <w:bCs w:val="0"/>
          <w:color w:val="000000"/>
          <w:sz w:val="22"/>
          <w:szCs w:val="22"/>
          <w:highlight w:val="yellow"/>
        </w:rPr>
        <w:t>)</w:t>
      </w:r>
      <w:r w:rsidRPr="005B74C2">
        <w:rPr>
          <w:rFonts w:ascii="Tahoma" w:hAnsi="Tahoma" w:cs="Tahoma"/>
          <w:b w:val="0"/>
          <w:bCs w:val="0"/>
          <w:color w:val="000000"/>
          <w:sz w:val="22"/>
          <w:szCs w:val="22"/>
        </w:rPr>
        <w:t xml:space="preserve"> no sistema, após o julgamento da proposta e da habilitação de licitante.</w:t>
      </w:r>
    </w:p>
    <w:bookmarkEnd w:id="33"/>
    <w:p w14:paraId="54736650" w14:textId="77777777" w:rsidR="00AD0EBE" w:rsidRPr="00A510F0" w:rsidRDefault="00AD0EBE" w:rsidP="00AD0EBE">
      <w:pPr>
        <w:pStyle w:val="Cabealho"/>
        <w:spacing w:line="360" w:lineRule="atLeast"/>
        <w:ind w:left="567"/>
        <w:jc w:val="both"/>
        <w:rPr>
          <w:rFonts w:ascii="Tahoma" w:hAnsi="Tahoma" w:cs="Tahoma"/>
          <w:sz w:val="22"/>
          <w:szCs w:val="22"/>
        </w:rPr>
      </w:pPr>
    </w:p>
    <w:p w14:paraId="6A28FEE6"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13.2.3.</w:t>
      </w:r>
      <w:r w:rsidRPr="00A510F0">
        <w:rPr>
          <w:rFonts w:ascii="Tahoma" w:hAnsi="Tahoma" w:cs="Tahoma"/>
          <w:sz w:val="22"/>
          <w:szCs w:val="22"/>
        </w:rPr>
        <w:t xml:space="preserve"> O prazo para apresentação de contrarrazões será o mesmo do recurso (03 dias úteis) </w:t>
      </w:r>
      <w:r w:rsidRPr="00A510F0">
        <w:rPr>
          <w:rFonts w:ascii="Tahoma" w:hAnsi="Tahoma" w:cs="Tahoma"/>
          <w:sz w:val="22"/>
          <w:szCs w:val="22"/>
        </w:rPr>
        <w:lastRenderedPageBreak/>
        <w:t>e terá início na data de divulgação da interposição de recurso.</w:t>
      </w:r>
    </w:p>
    <w:p w14:paraId="41C7B6B7" w14:textId="77777777" w:rsidR="00AD0EBE" w:rsidRPr="00A510F0" w:rsidRDefault="00AD0EBE" w:rsidP="00AD0EBE">
      <w:pPr>
        <w:pStyle w:val="Cabealho"/>
        <w:spacing w:line="360" w:lineRule="atLeast"/>
        <w:ind w:left="567"/>
        <w:jc w:val="both"/>
        <w:rPr>
          <w:rFonts w:ascii="Tahoma" w:hAnsi="Tahoma" w:cs="Tahoma"/>
          <w:sz w:val="22"/>
          <w:szCs w:val="22"/>
        </w:rPr>
      </w:pPr>
    </w:p>
    <w:p w14:paraId="25B9594F" w14:textId="77777777" w:rsidR="00AD0EBE" w:rsidRPr="00A510F0" w:rsidRDefault="00AD0EBE" w:rsidP="00AD0EBE">
      <w:pPr>
        <w:pStyle w:val="Cabealho"/>
        <w:spacing w:line="360" w:lineRule="atLeast"/>
        <w:ind w:left="567"/>
        <w:jc w:val="both"/>
        <w:rPr>
          <w:rFonts w:ascii="Tahoma" w:hAnsi="Tahoma" w:cs="Tahoma"/>
          <w:sz w:val="22"/>
          <w:szCs w:val="22"/>
        </w:rPr>
      </w:pPr>
      <w:r w:rsidRPr="00A510F0">
        <w:rPr>
          <w:rFonts w:ascii="Tahoma" w:hAnsi="Tahoma" w:cs="Tahoma"/>
          <w:b/>
          <w:bCs/>
          <w:sz w:val="22"/>
          <w:szCs w:val="22"/>
        </w:rPr>
        <w:t>13.2.4.</w:t>
      </w:r>
      <w:r w:rsidRPr="00A510F0">
        <w:rPr>
          <w:rFonts w:ascii="Tahoma" w:hAnsi="Tahoma" w:cs="Tahoma"/>
          <w:sz w:val="22"/>
          <w:szCs w:val="22"/>
        </w:rPr>
        <w:t xml:space="preserve"> A apreciação dar-se-á em fase única.</w:t>
      </w:r>
    </w:p>
    <w:p w14:paraId="52A3E279" w14:textId="77777777" w:rsidR="00AD0EBE" w:rsidRPr="00A510F0" w:rsidRDefault="00AD0EBE" w:rsidP="00AD0EBE">
      <w:pPr>
        <w:pStyle w:val="Cabealho"/>
        <w:spacing w:line="360" w:lineRule="atLeast"/>
        <w:rPr>
          <w:rFonts w:ascii="Tahoma" w:hAnsi="Tahoma" w:cs="Tahoma"/>
          <w:sz w:val="22"/>
          <w:szCs w:val="22"/>
        </w:rPr>
      </w:pPr>
    </w:p>
    <w:p w14:paraId="74340D54" w14:textId="2D69D62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13.3.</w:t>
      </w:r>
      <w:r w:rsidRPr="00A510F0">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A510F0" w:rsidRDefault="00AD0EBE" w:rsidP="00AD0EBE">
      <w:pPr>
        <w:pStyle w:val="Cabealho"/>
        <w:spacing w:line="360" w:lineRule="atLeast"/>
        <w:rPr>
          <w:rFonts w:ascii="Tahoma" w:hAnsi="Tahoma" w:cs="Tahoma"/>
          <w:sz w:val="22"/>
          <w:szCs w:val="22"/>
        </w:rPr>
      </w:pPr>
    </w:p>
    <w:p w14:paraId="18F0887A" w14:textId="50496A16"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 xml:space="preserve">13.4. </w:t>
      </w:r>
      <w:r w:rsidRPr="00A510F0">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A510F0" w:rsidRDefault="00AD0EBE" w:rsidP="00AD0EBE">
      <w:pPr>
        <w:pStyle w:val="Cabealho"/>
        <w:spacing w:line="360" w:lineRule="atLeast"/>
        <w:rPr>
          <w:rFonts w:ascii="Tahoma" w:hAnsi="Tahoma" w:cs="Tahoma"/>
          <w:sz w:val="22"/>
          <w:szCs w:val="22"/>
        </w:rPr>
      </w:pPr>
    </w:p>
    <w:p w14:paraId="6D7486E3" w14:textId="2AF24B15" w:rsidR="005B74C2" w:rsidRPr="005B74C2" w:rsidRDefault="005B74C2" w:rsidP="005B74C2">
      <w:pPr>
        <w:pStyle w:val="WW-Corpodetexto3"/>
        <w:spacing w:line="360" w:lineRule="atLeast"/>
        <w:jc w:val="both"/>
        <w:rPr>
          <w:rFonts w:ascii="Tahoma" w:hAnsi="Tahoma" w:cs="Tahoma"/>
          <w:b w:val="0"/>
          <w:bCs w:val="0"/>
          <w:color w:val="000000"/>
          <w:sz w:val="22"/>
          <w:szCs w:val="22"/>
        </w:rPr>
      </w:pPr>
      <w:r w:rsidRPr="005B74C2">
        <w:rPr>
          <w:rFonts w:ascii="Tahoma" w:hAnsi="Tahoma" w:cs="Tahoma"/>
          <w:color w:val="000000"/>
          <w:sz w:val="22"/>
          <w:szCs w:val="22"/>
        </w:rPr>
        <w:t>13.5.</w:t>
      </w:r>
      <w:r w:rsidRPr="005B74C2">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483B65">
        <w:rPr>
          <w:rFonts w:ascii="Tahoma" w:hAnsi="Tahoma" w:cs="Tahoma"/>
          <w:b w:val="0"/>
          <w:bCs w:val="0"/>
          <w:color w:val="000000"/>
          <w:sz w:val="22"/>
          <w:szCs w:val="22"/>
        </w:rPr>
        <w:t>,</w:t>
      </w:r>
      <w:r w:rsidRPr="005B74C2">
        <w:rPr>
          <w:rFonts w:ascii="Tahoma" w:hAnsi="Tahoma" w:cs="Tahoma"/>
          <w:b w:val="0"/>
          <w:bCs w:val="0"/>
          <w:color w:val="000000"/>
          <w:sz w:val="22"/>
          <w:szCs w:val="22"/>
        </w:rPr>
        <w:t xml:space="preserve"> contado da data da intimação do referido ato.</w:t>
      </w:r>
    </w:p>
    <w:p w14:paraId="1DB738CA" w14:textId="77777777" w:rsidR="00DC7816" w:rsidRPr="005B74C2" w:rsidRDefault="00DC7816" w:rsidP="00DC7816">
      <w:pPr>
        <w:pStyle w:val="WW-Corpodetexto3"/>
        <w:spacing w:line="360" w:lineRule="atLeast"/>
        <w:ind w:left="567"/>
        <w:jc w:val="left"/>
        <w:rPr>
          <w:rFonts w:ascii="Tahoma" w:hAnsi="Tahoma" w:cs="Tahoma"/>
          <w:bCs w:val="0"/>
          <w:color w:val="000000"/>
          <w:sz w:val="22"/>
          <w:szCs w:val="22"/>
        </w:rPr>
      </w:pPr>
    </w:p>
    <w:p w14:paraId="190A708E" w14:textId="77777777" w:rsidR="00DC7816" w:rsidRPr="002D1F2A" w:rsidRDefault="00DC7816" w:rsidP="00DC7816">
      <w:pPr>
        <w:pStyle w:val="WW-Corpodetexto3"/>
        <w:spacing w:line="360" w:lineRule="atLeast"/>
        <w:ind w:left="567"/>
        <w:jc w:val="left"/>
        <w:rPr>
          <w:rFonts w:ascii="Tahoma" w:hAnsi="Tahoma" w:cs="Tahoma"/>
          <w:b w:val="0"/>
          <w:bCs w:val="0"/>
          <w:color w:val="000000"/>
          <w:sz w:val="22"/>
          <w:szCs w:val="22"/>
        </w:rPr>
      </w:pPr>
      <w:r w:rsidRPr="005B74C2">
        <w:rPr>
          <w:rFonts w:ascii="Tahoma" w:hAnsi="Tahoma" w:cs="Tahoma"/>
          <w:bCs w:val="0"/>
          <w:color w:val="000000"/>
          <w:sz w:val="22"/>
          <w:szCs w:val="22"/>
        </w:rPr>
        <w:t>13.5.1.</w:t>
      </w:r>
      <w:r w:rsidRPr="005B74C2">
        <w:rPr>
          <w:color w:val="00000A"/>
          <w:sz w:val="22"/>
          <w:szCs w:val="22"/>
        </w:rPr>
        <w:t xml:space="preserve"> </w:t>
      </w:r>
      <w:r w:rsidRPr="005B74C2">
        <w:rPr>
          <w:rFonts w:ascii="Tahoma" w:hAnsi="Tahoma" w:cs="Tahoma"/>
          <w:b w:val="0"/>
          <w:bCs w:val="0"/>
          <w:color w:val="000000"/>
          <w:sz w:val="22"/>
          <w:szCs w:val="22"/>
        </w:rPr>
        <w:t>A autoridade deverá proferir sua decisão no prazo máximo de 10 (dez) dias úteis.</w:t>
      </w:r>
    </w:p>
    <w:p w14:paraId="5C66BAA3" w14:textId="77777777" w:rsidR="00AD0EBE" w:rsidRPr="00A510F0" w:rsidRDefault="00AD0EBE" w:rsidP="00AD0EBE">
      <w:pPr>
        <w:pStyle w:val="Cabealho"/>
        <w:spacing w:line="360" w:lineRule="atLeast"/>
        <w:rPr>
          <w:rFonts w:ascii="Tahoma" w:hAnsi="Tahoma" w:cs="Tahoma"/>
          <w:sz w:val="22"/>
          <w:szCs w:val="22"/>
        </w:rPr>
      </w:pPr>
    </w:p>
    <w:p w14:paraId="6C12EF15" w14:textId="77777777" w:rsidR="00AD0EBE" w:rsidRPr="00A510F0" w:rsidRDefault="00AD0EBE" w:rsidP="00AD0EBE">
      <w:pPr>
        <w:pStyle w:val="Cabealho"/>
        <w:spacing w:line="360" w:lineRule="atLeast"/>
        <w:jc w:val="both"/>
        <w:rPr>
          <w:rFonts w:ascii="Tahoma" w:hAnsi="Tahoma" w:cs="Tahoma"/>
          <w:sz w:val="22"/>
          <w:szCs w:val="22"/>
        </w:rPr>
      </w:pPr>
      <w:r w:rsidRPr="00A510F0">
        <w:rPr>
          <w:rFonts w:ascii="Tahoma" w:hAnsi="Tahoma" w:cs="Tahoma"/>
          <w:b/>
          <w:bCs/>
          <w:sz w:val="22"/>
          <w:szCs w:val="22"/>
        </w:rPr>
        <w:t>13.6.</w:t>
      </w:r>
      <w:r w:rsidRPr="00A510F0">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A510F0" w:rsidRDefault="00AD0EBE" w:rsidP="00AD0EBE">
      <w:pPr>
        <w:pStyle w:val="NormalWeb"/>
        <w:widowControl/>
        <w:spacing w:before="0" w:after="0" w:line="360" w:lineRule="atLeast"/>
        <w:jc w:val="both"/>
        <w:rPr>
          <w:rFonts w:ascii="Tahoma" w:hAnsi="Tahoma" w:cs="Tahoma"/>
          <w:sz w:val="22"/>
          <w:szCs w:val="22"/>
        </w:rPr>
      </w:pPr>
      <w:r w:rsidRPr="00A510F0">
        <w:rPr>
          <w:rFonts w:ascii="Tahoma" w:hAnsi="Tahoma" w:cs="Tahoma"/>
          <w:b/>
          <w:sz w:val="22"/>
          <w:szCs w:val="22"/>
        </w:rPr>
        <w:t>13.7.</w:t>
      </w:r>
      <w:r w:rsidRPr="00A510F0">
        <w:rPr>
          <w:rFonts w:ascii="Tahoma" w:hAnsi="Tahoma" w:cs="Tahoma"/>
          <w:sz w:val="22"/>
          <w:szCs w:val="22"/>
        </w:rPr>
        <w:t xml:space="preserve"> O acolhimento de recurso implicará a invalidação apenas do ato insuscetível de aproveitamento.</w:t>
      </w:r>
    </w:p>
    <w:p w14:paraId="044C847E" w14:textId="77777777" w:rsidR="00AD0EBE" w:rsidRPr="00A510F0"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A510F0" w:rsidRDefault="00AD0EBE" w:rsidP="00AD0EBE">
      <w:pPr>
        <w:pStyle w:val="NormalWeb"/>
        <w:widowControl/>
        <w:spacing w:before="0" w:after="0" w:line="360" w:lineRule="atLeast"/>
        <w:jc w:val="both"/>
      </w:pPr>
      <w:r w:rsidRPr="00A510F0">
        <w:rPr>
          <w:rFonts w:ascii="Tahoma" w:hAnsi="Tahoma" w:cs="Tahoma"/>
          <w:b/>
          <w:sz w:val="22"/>
          <w:szCs w:val="22"/>
        </w:rPr>
        <w:t>13.8.</w:t>
      </w:r>
      <w:r w:rsidRPr="00A510F0">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A510F0">
        <w:rPr>
          <w:rFonts w:ascii="Tahoma" w:hAnsi="Tahoma" w:cs="Tahoma"/>
          <w:sz w:val="22"/>
          <w:szCs w:val="22"/>
        </w:rPr>
        <w:t>este</w:t>
      </w:r>
      <w:r w:rsidRPr="00A510F0">
        <w:rPr>
          <w:rFonts w:ascii="Tahoma" w:hAnsi="Tahoma" w:cs="Tahoma"/>
          <w:sz w:val="22"/>
          <w:szCs w:val="22"/>
        </w:rPr>
        <w:t xml:space="preserve"> edital.</w:t>
      </w:r>
    </w:p>
    <w:p w14:paraId="7D2FC532"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13.9</w:t>
      </w:r>
      <w:r w:rsidRPr="00A510F0">
        <w:rPr>
          <w:rFonts w:ascii="Tahoma" w:hAnsi="Tahoma" w:cs="Tahoma"/>
          <w:b/>
          <w:bCs/>
          <w:sz w:val="22"/>
          <w:szCs w:val="22"/>
        </w:rPr>
        <w:t>.</w:t>
      </w:r>
      <w:r w:rsidRPr="00A510F0">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A510F0" w:rsidRDefault="00AD0EBE" w:rsidP="00AD0EBE">
      <w:pPr>
        <w:widowControl/>
        <w:spacing w:line="360" w:lineRule="atLeast"/>
        <w:jc w:val="both"/>
        <w:rPr>
          <w:rFonts w:ascii="Tahoma" w:hAnsi="Tahoma" w:cs="Tahoma"/>
          <w:sz w:val="22"/>
          <w:szCs w:val="22"/>
        </w:rPr>
      </w:pPr>
      <w:r w:rsidRPr="00A510F0">
        <w:rPr>
          <w:rFonts w:ascii="Tahoma" w:hAnsi="Tahoma" w:cs="Tahoma"/>
          <w:b/>
          <w:bCs/>
          <w:sz w:val="22"/>
          <w:szCs w:val="22"/>
        </w:rPr>
        <w:t>13.10.</w:t>
      </w:r>
      <w:r w:rsidRPr="00A510F0">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A510F0" w:rsidRDefault="00AD0EBE" w:rsidP="00AD0EBE">
      <w:pPr>
        <w:widowControl/>
        <w:spacing w:line="360" w:lineRule="atLeast"/>
        <w:jc w:val="both"/>
        <w:rPr>
          <w:rFonts w:ascii="Tahoma" w:hAnsi="Tahoma" w:cs="Tahoma"/>
          <w:sz w:val="22"/>
          <w:szCs w:val="22"/>
        </w:rPr>
      </w:pPr>
    </w:p>
    <w:p w14:paraId="7524A3F8"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13.10.1.</w:t>
      </w:r>
      <w:r w:rsidRPr="00A510F0">
        <w:rPr>
          <w:rFonts w:ascii="Tahoma" w:hAnsi="Tahoma" w:cs="Tahoma"/>
          <w:sz w:val="22"/>
          <w:szCs w:val="22"/>
        </w:rPr>
        <w:t xml:space="preserve"> determinar o retorno dos autos para saneamento de irregularidades;</w:t>
      </w:r>
    </w:p>
    <w:p w14:paraId="19B350BD" w14:textId="77777777" w:rsidR="00AD0EBE" w:rsidRPr="00A510F0" w:rsidRDefault="00AD0EBE" w:rsidP="00AD0EBE">
      <w:pPr>
        <w:widowControl/>
        <w:spacing w:line="360" w:lineRule="atLeast"/>
        <w:ind w:left="567"/>
        <w:jc w:val="both"/>
        <w:rPr>
          <w:rFonts w:ascii="Tahoma" w:hAnsi="Tahoma" w:cs="Tahoma"/>
          <w:sz w:val="22"/>
          <w:szCs w:val="22"/>
        </w:rPr>
      </w:pPr>
    </w:p>
    <w:p w14:paraId="0F2D2F04"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13.10.2.</w:t>
      </w:r>
      <w:r w:rsidRPr="00A510F0">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A510F0" w:rsidRDefault="00AD0EBE" w:rsidP="00AD0EBE">
      <w:pPr>
        <w:widowControl/>
        <w:spacing w:line="360" w:lineRule="atLeast"/>
        <w:ind w:left="567"/>
        <w:jc w:val="both"/>
        <w:rPr>
          <w:rFonts w:ascii="Tahoma" w:hAnsi="Tahoma" w:cs="Tahoma"/>
          <w:sz w:val="22"/>
          <w:szCs w:val="22"/>
        </w:rPr>
      </w:pPr>
    </w:p>
    <w:p w14:paraId="4001190E"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13.10.3.</w:t>
      </w:r>
      <w:r w:rsidRPr="00A510F0">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A510F0" w:rsidRDefault="00AD0EBE" w:rsidP="00AD0EBE">
      <w:pPr>
        <w:widowControl/>
        <w:spacing w:line="360" w:lineRule="atLeast"/>
        <w:jc w:val="both"/>
        <w:rPr>
          <w:rFonts w:ascii="Tahoma" w:hAnsi="Tahoma" w:cs="Tahoma"/>
          <w:sz w:val="22"/>
          <w:szCs w:val="22"/>
        </w:rPr>
      </w:pPr>
    </w:p>
    <w:p w14:paraId="5E82C4C7" w14:textId="77777777" w:rsidR="00AD0EBE" w:rsidRPr="00A510F0" w:rsidRDefault="00AD0EBE" w:rsidP="00AD0EBE">
      <w:pPr>
        <w:widowControl/>
        <w:spacing w:line="360" w:lineRule="atLeast"/>
        <w:ind w:left="567"/>
        <w:jc w:val="both"/>
        <w:rPr>
          <w:rFonts w:ascii="Tahoma" w:hAnsi="Tahoma" w:cs="Tahoma"/>
          <w:sz w:val="22"/>
          <w:szCs w:val="22"/>
        </w:rPr>
      </w:pPr>
      <w:r w:rsidRPr="00A510F0">
        <w:rPr>
          <w:rFonts w:ascii="Tahoma" w:hAnsi="Tahoma" w:cs="Tahoma"/>
          <w:b/>
          <w:bCs/>
          <w:sz w:val="22"/>
          <w:szCs w:val="22"/>
        </w:rPr>
        <w:t>13.10.4.</w:t>
      </w:r>
      <w:r w:rsidRPr="00A510F0">
        <w:rPr>
          <w:rFonts w:ascii="Tahoma" w:hAnsi="Tahoma" w:cs="Tahoma"/>
          <w:sz w:val="22"/>
          <w:szCs w:val="22"/>
        </w:rPr>
        <w:t xml:space="preserve"> adjudicar o objeto e homologar a licitação.</w:t>
      </w:r>
    </w:p>
    <w:p w14:paraId="59C3EC58" w14:textId="77777777" w:rsidR="00AD0EBE" w:rsidRPr="00A510F0" w:rsidRDefault="00AD0EBE" w:rsidP="00AD0EBE">
      <w:pPr>
        <w:widowControl/>
        <w:spacing w:line="360" w:lineRule="atLeast"/>
        <w:jc w:val="both"/>
        <w:rPr>
          <w:rFonts w:ascii="Tahoma" w:hAnsi="Tahoma" w:cs="Tahoma"/>
          <w:sz w:val="22"/>
          <w:szCs w:val="22"/>
        </w:rPr>
      </w:pPr>
    </w:p>
    <w:p w14:paraId="4C4ED4F1" w14:textId="77777777" w:rsidR="00AD0EBE" w:rsidRPr="00286D68" w:rsidRDefault="00AD0EBE" w:rsidP="00AD0EBE">
      <w:pPr>
        <w:widowControl/>
        <w:spacing w:line="360" w:lineRule="atLeast"/>
        <w:jc w:val="both"/>
        <w:rPr>
          <w:rFonts w:ascii="Tahoma" w:hAnsi="Tahoma" w:cs="Tahoma"/>
          <w:sz w:val="22"/>
          <w:szCs w:val="22"/>
        </w:rPr>
      </w:pPr>
      <w:r w:rsidRPr="00A510F0">
        <w:rPr>
          <w:rFonts w:ascii="Tahoma" w:hAnsi="Tahoma" w:cs="Tahoma"/>
          <w:b/>
          <w:sz w:val="22"/>
          <w:szCs w:val="22"/>
        </w:rPr>
        <w:t>13.11</w:t>
      </w:r>
      <w:r w:rsidRPr="00A510F0">
        <w:rPr>
          <w:rFonts w:ascii="Tahoma" w:hAnsi="Tahoma" w:cs="Tahoma"/>
          <w:b/>
          <w:bCs/>
          <w:sz w:val="22"/>
          <w:szCs w:val="22"/>
        </w:rPr>
        <w:t>.</w:t>
      </w:r>
      <w:r w:rsidRPr="00A510F0">
        <w:rPr>
          <w:rFonts w:ascii="Tahoma" w:hAnsi="Tahoma" w:cs="Tahoma"/>
          <w:sz w:val="22"/>
          <w:szCs w:val="22"/>
        </w:rPr>
        <w:t xml:space="preserve"> A homologação de</w:t>
      </w:r>
      <w:r w:rsidRPr="00286D68">
        <w:rPr>
          <w:rFonts w:ascii="Tahoma" w:hAnsi="Tahoma" w:cs="Tahoma"/>
          <w:sz w:val="22"/>
          <w:szCs w:val="22"/>
        </w:rPr>
        <w:t>sta licitação não obriga a Administração à contratação do objeto licitado.</w:t>
      </w:r>
    </w:p>
    <w:p w14:paraId="074C0DC0" w14:textId="77777777" w:rsidR="00AD0EBE" w:rsidRPr="00286D68"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Default="00AD0EBE" w:rsidP="00AD0EBE">
      <w:pPr>
        <w:pStyle w:val="NormalWeb"/>
        <w:spacing w:before="0" w:after="0" w:line="360" w:lineRule="atLeast"/>
        <w:jc w:val="both"/>
      </w:pPr>
      <w:r w:rsidRPr="00A510F0">
        <w:rPr>
          <w:rFonts w:ascii="Tahoma" w:hAnsi="Tahoma" w:cs="Tahoma"/>
          <w:b/>
          <w:sz w:val="22"/>
          <w:szCs w:val="22"/>
        </w:rPr>
        <w:t>13.12.</w:t>
      </w:r>
      <w:r w:rsidRPr="00A510F0">
        <w:rPr>
          <w:rFonts w:ascii="Tahoma" w:hAnsi="Tahoma" w:cs="Tahoma"/>
          <w:sz w:val="22"/>
          <w:szCs w:val="22"/>
        </w:rPr>
        <w:t xml:space="preserve"> A adjudicação do objeto à licitante vencedora e a homolo</w:t>
      </w:r>
      <w:r w:rsidRPr="00927D9C">
        <w:rPr>
          <w:rFonts w:ascii="Tahoma" w:hAnsi="Tahoma" w:cs="Tahoma"/>
          <w:sz w:val="22"/>
          <w:szCs w:val="22"/>
        </w:rPr>
        <w:t>gação d</w:t>
      </w:r>
      <w:r w:rsidR="00D2448C" w:rsidRPr="00927D9C">
        <w:rPr>
          <w:rFonts w:ascii="Tahoma" w:hAnsi="Tahoma" w:cs="Tahoma"/>
          <w:sz w:val="22"/>
          <w:szCs w:val="22"/>
        </w:rPr>
        <w:t>a licitação</w:t>
      </w:r>
      <w:r w:rsidRPr="00927D9C">
        <w:rPr>
          <w:rFonts w:ascii="Tahoma" w:hAnsi="Tahoma" w:cs="Tahoma"/>
          <w:sz w:val="22"/>
          <w:szCs w:val="22"/>
        </w:rPr>
        <w:t xml:space="preserve"> serão publicadas</w:t>
      </w:r>
      <w:r w:rsidRPr="00A510F0">
        <w:rPr>
          <w:rFonts w:ascii="Tahoma" w:hAnsi="Tahoma" w:cs="Tahoma"/>
          <w:sz w:val="22"/>
          <w:szCs w:val="22"/>
        </w:rPr>
        <w:t xml:space="preserve"> no Diário Oficial do Município de Campinas e disponibilizadas no portal eletrônico </w:t>
      </w:r>
      <w:hyperlink r:id="rId18" w:history="1">
        <w:r w:rsidRPr="00A510F0">
          <w:rPr>
            <w:rStyle w:val="Hyperlink"/>
            <w:rFonts w:ascii="Tahoma" w:hAnsi="Tahoma" w:cs="Tahoma"/>
            <w:sz w:val="22"/>
            <w:szCs w:val="22"/>
          </w:rPr>
          <w:t>licitacoes.campinas.sp.gov.br</w:t>
        </w:r>
      </w:hyperlink>
      <w:r w:rsidRPr="00A510F0">
        <w:rPr>
          <w:rFonts w:ascii="Tahoma" w:hAnsi="Tahoma" w:cs="Tahoma"/>
          <w:sz w:val="22"/>
          <w:szCs w:val="22"/>
        </w:rPr>
        <w:t>.</w:t>
      </w:r>
    </w:p>
    <w:p w14:paraId="4CAE2654" w14:textId="4B7DF949" w:rsidR="0066463A" w:rsidRPr="00286D68"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286D68" w:rsidRDefault="00D56967" w:rsidP="009F607A">
      <w:pPr>
        <w:pStyle w:val="WW-Padro"/>
        <w:spacing w:line="360" w:lineRule="atLeast"/>
        <w:jc w:val="both"/>
        <w:rPr>
          <w:rFonts w:ascii="Tahoma" w:hAnsi="Tahoma" w:cs="Tahoma"/>
          <w:b/>
          <w:bCs/>
          <w:sz w:val="22"/>
          <w:szCs w:val="22"/>
        </w:rPr>
      </w:pPr>
      <w:r w:rsidRPr="00286D68">
        <w:rPr>
          <w:rFonts w:ascii="Tahoma" w:hAnsi="Tahoma" w:cs="Tahoma"/>
          <w:b/>
          <w:bCs/>
          <w:sz w:val="22"/>
          <w:szCs w:val="22"/>
        </w:rPr>
        <w:t xml:space="preserve">14. </w:t>
      </w:r>
      <w:r w:rsidR="009F607A" w:rsidRPr="009F607A">
        <w:rPr>
          <w:rFonts w:ascii="Tahoma" w:hAnsi="Tahoma" w:cs="Tahoma"/>
          <w:b/>
          <w:bCs/>
          <w:color w:val="000000"/>
          <w:sz w:val="22"/>
          <w:szCs w:val="22"/>
        </w:rPr>
        <w:t>CONTRATAÇÃO</w:t>
      </w:r>
    </w:p>
    <w:p w14:paraId="59A287A9" w14:textId="77777777" w:rsidR="0066463A" w:rsidRPr="00286D68" w:rsidRDefault="0066463A" w:rsidP="009F607A">
      <w:pPr>
        <w:widowControl/>
        <w:spacing w:line="360" w:lineRule="atLeast"/>
        <w:jc w:val="both"/>
        <w:rPr>
          <w:rFonts w:ascii="Tahoma" w:hAnsi="Tahoma" w:cs="Tahoma"/>
          <w:sz w:val="22"/>
          <w:szCs w:val="22"/>
        </w:rPr>
      </w:pPr>
    </w:p>
    <w:p w14:paraId="427A28BA" w14:textId="10AAE090" w:rsidR="002F1046" w:rsidRPr="00927D9C" w:rsidRDefault="002F1046" w:rsidP="002F1046">
      <w:pPr>
        <w:pStyle w:val="Standard"/>
        <w:widowControl/>
        <w:spacing w:line="360" w:lineRule="atLeast"/>
        <w:jc w:val="both"/>
        <w:rPr>
          <w:rFonts w:ascii="Tahoma" w:hAnsi="Tahoma" w:cs="Tahoma"/>
          <w:b/>
          <w:sz w:val="22"/>
          <w:szCs w:val="22"/>
        </w:rPr>
      </w:pPr>
      <w:r w:rsidRPr="003611B4">
        <w:rPr>
          <w:rFonts w:ascii="Tahoma" w:hAnsi="Tahoma" w:cs="Tahoma"/>
          <w:b/>
          <w:sz w:val="22"/>
          <w:szCs w:val="22"/>
        </w:rPr>
        <w:t xml:space="preserve">14.1. </w:t>
      </w:r>
      <w:r w:rsidRPr="003611B4">
        <w:rPr>
          <w:rFonts w:ascii="Tahoma" w:hAnsi="Tahoma" w:cs="Tahoma"/>
          <w:bCs/>
          <w:sz w:val="22"/>
          <w:szCs w:val="22"/>
        </w:rPr>
        <w:t xml:space="preserve">A Procuradoria-Geral do Município notificará a adjudicatária para assinar o Termo de Contrato e o Termo de Ciência e de </w:t>
      </w:r>
      <w:r w:rsidRPr="00927D9C">
        <w:rPr>
          <w:rFonts w:ascii="Tahoma" w:hAnsi="Tahoma" w:cs="Tahoma"/>
          <w:bCs/>
          <w:sz w:val="22"/>
          <w:szCs w:val="22"/>
        </w:rPr>
        <w:t>Notificação, cujas minutas integram os anexos deste edital</w:t>
      </w:r>
      <w:r w:rsidR="0033295D" w:rsidRPr="00927D9C">
        <w:rPr>
          <w:rFonts w:ascii="Tahoma" w:hAnsi="Tahoma" w:cs="Tahoma"/>
          <w:bCs/>
          <w:sz w:val="22"/>
          <w:szCs w:val="22"/>
        </w:rPr>
        <w:t>.</w:t>
      </w:r>
    </w:p>
    <w:p w14:paraId="3CB17175" w14:textId="77777777" w:rsidR="009F607A" w:rsidRPr="00927D9C" w:rsidRDefault="009F607A" w:rsidP="009F607A">
      <w:pPr>
        <w:pStyle w:val="Standard"/>
        <w:widowControl/>
        <w:spacing w:line="360" w:lineRule="atLeast"/>
        <w:jc w:val="both"/>
      </w:pPr>
    </w:p>
    <w:p w14:paraId="5D10303F" w14:textId="3937CFFC" w:rsidR="002F1046" w:rsidRPr="00A510F0" w:rsidRDefault="002F1046" w:rsidP="002F1046">
      <w:pPr>
        <w:widowControl/>
        <w:spacing w:line="360" w:lineRule="atLeast"/>
        <w:ind w:left="567"/>
        <w:jc w:val="both"/>
        <w:rPr>
          <w:rFonts w:ascii="Tahoma" w:eastAsia="Arial Unicode MS" w:hAnsi="Tahoma" w:cs="Tahoma"/>
          <w:bCs/>
          <w:sz w:val="22"/>
          <w:szCs w:val="22"/>
        </w:rPr>
      </w:pPr>
      <w:r w:rsidRPr="00927D9C">
        <w:rPr>
          <w:rFonts w:ascii="Tahoma" w:hAnsi="Tahoma" w:cs="Tahoma"/>
          <w:b/>
          <w:sz w:val="22"/>
          <w:szCs w:val="22"/>
        </w:rPr>
        <w:t xml:space="preserve">14.1.1. </w:t>
      </w:r>
      <w:r w:rsidRPr="00927D9C">
        <w:rPr>
          <w:rFonts w:ascii="Tahoma" w:eastAsia="Arial Unicode MS" w:hAnsi="Tahoma" w:cs="Tahoma"/>
          <w:bCs/>
          <w:sz w:val="22"/>
          <w:szCs w:val="22"/>
        </w:rPr>
        <w:t>A adjudicatária terá o 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w:t>
      </w:r>
      <w:r w:rsidRPr="00A510F0">
        <w:rPr>
          <w:rFonts w:ascii="Tahoma" w:eastAsia="Arial Unicode MS" w:hAnsi="Tahoma" w:cs="Tahoma"/>
          <w:bCs/>
          <w:sz w:val="22"/>
          <w:szCs w:val="22"/>
        </w:rPr>
        <w:t>eta do Município de Campinas por até 03 (três) anos e da perda da garantia de proposta (se houver).</w:t>
      </w:r>
    </w:p>
    <w:p w14:paraId="41294E9F" w14:textId="77777777" w:rsidR="00AD0EBE" w:rsidRPr="00A510F0" w:rsidRDefault="00AD0EBE" w:rsidP="00AD0EBE">
      <w:pPr>
        <w:widowControl/>
        <w:spacing w:line="360" w:lineRule="atLeast"/>
        <w:jc w:val="both"/>
        <w:rPr>
          <w:rFonts w:ascii="Tahoma" w:eastAsia="Arial Unicode MS" w:hAnsi="Tahoma" w:cs="Tahoma"/>
          <w:b/>
          <w:sz w:val="22"/>
          <w:szCs w:val="22"/>
        </w:rPr>
      </w:pPr>
    </w:p>
    <w:p w14:paraId="68BA0433" w14:textId="24A3B0DE" w:rsidR="00AD0EBE" w:rsidRPr="00A510F0" w:rsidRDefault="00AD0EBE" w:rsidP="00AD0EBE">
      <w:pPr>
        <w:widowControl/>
        <w:spacing w:line="360" w:lineRule="atLeast"/>
        <w:ind w:left="567"/>
        <w:jc w:val="both"/>
        <w:rPr>
          <w:rFonts w:ascii="Tahoma" w:eastAsia="Arial Unicode MS" w:hAnsi="Tahoma" w:cs="Tahoma"/>
          <w:bCs/>
          <w:sz w:val="22"/>
          <w:szCs w:val="22"/>
        </w:rPr>
      </w:pPr>
      <w:r w:rsidRPr="00A510F0">
        <w:rPr>
          <w:rFonts w:ascii="Tahoma" w:eastAsia="Arial Unicode MS" w:hAnsi="Tahoma" w:cs="Tahoma"/>
          <w:b/>
          <w:sz w:val="22"/>
          <w:szCs w:val="22"/>
        </w:rPr>
        <w:t>14.</w:t>
      </w:r>
      <w:r w:rsidR="006F2998">
        <w:rPr>
          <w:rFonts w:ascii="Tahoma" w:eastAsia="Arial Unicode MS" w:hAnsi="Tahoma" w:cs="Tahoma"/>
          <w:b/>
          <w:sz w:val="22"/>
          <w:szCs w:val="22"/>
        </w:rPr>
        <w:t>1</w:t>
      </w:r>
      <w:r w:rsidRPr="00A510F0">
        <w:rPr>
          <w:rFonts w:ascii="Tahoma" w:eastAsia="Arial Unicode MS" w:hAnsi="Tahoma" w:cs="Tahoma"/>
          <w:b/>
          <w:sz w:val="22"/>
          <w:szCs w:val="22"/>
        </w:rPr>
        <w:t xml:space="preserve">.2. </w:t>
      </w:r>
      <w:r w:rsidRPr="00A510F0">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433FFB95" w14:textId="0B6DA669" w:rsidR="00AD0EBE" w:rsidRDefault="00AD0EBE"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2C677DF" w14:textId="78B45A66" w:rsidR="008022D4" w:rsidRPr="004E4FFE" w:rsidRDefault="008022D4" w:rsidP="008022D4">
      <w:pPr>
        <w:pStyle w:val="Cabealho"/>
        <w:widowControl/>
        <w:spacing w:line="360" w:lineRule="atLeast"/>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No ato da assinatura do Termo de Contrato, a adjudicatária se obriga a apresentar os seguintes documentos:</w:t>
      </w:r>
    </w:p>
    <w:p w14:paraId="42F19FB2" w14:textId="77777777" w:rsidR="008022D4" w:rsidRPr="004E4FFE" w:rsidRDefault="008022D4" w:rsidP="008022D4">
      <w:pPr>
        <w:pStyle w:val="Cabealho"/>
        <w:widowControl/>
        <w:spacing w:line="360" w:lineRule="atLeast"/>
        <w:jc w:val="both"/>
        <w:rPr>
          <w:rFonts w:ascii="Tahoma" w:eastAsia="Arial Unicode MS" w:hAnsi="Tahoma" w:cs="Tahoma"/>
          <w:b/>
          <w:sz w:val="22"/>
          <w:szCs w:val="22"/>
          <w:lang w:eastAsia="pt-BR"/>
        </w:rPr>
      </w:pPr>
    </w:p>
    <w:p w14:paraId="4A8848E7" w14:textId="371DBD4C"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.1. </w:t>
      </w:r>
      <w:r w:rsidRPr="004E4FFE">
        <w:rPr>
          <w:rFonts w:ascii="Tahoma" w:eastAsia="Arial Unicode MS" w:hAnsi="Tahoma" w:cs="Tahoma"/>
          <w:bCs/>
          <w:sz w:val="22"/>
          <w:szCs w:val="22"/>
          <w:lang w:eastAsia="pt-BR"/>
        </w:rPr>
        <w:t>Procuração ou Ato Constitutivo;</w:t>
      </w:r>
    </w:p>
    <w:p w14:paraId="6961AC91"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3263108" w14:textId="47729741"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 xml:space="preserve">.2. </w:t>
      </w:r>
      <w:r w:rsidRPr="004E4FFE">
        <w:rPr>
          <w:rFonts w:ascii="Tahoma" w:eastAsia="Arial Unicode MS" w:hAnsi="Tahoma" w:cs="Tahoma"/>
          <w:bCs/>
          <w:sz w:val="22"/>
          <w:szCs w:val="22"/>
          <w:lang w:eastAsia="pt-BR"/>
        </w:rPr>
        <w:t>Cédula de Identificação;</w:t>
      </w:r>
    </w:p>
    <w:p w14:paraId="4B33F17F"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22C47D10" w14:textId="28AC3841"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6F2998">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6F2998">
        <w:rPr>
          <w:rFonts w:ascii="Tahoma" w:eastAsia="Arial Unicode MS" w:hAnsi="Tahoma" w:cs="Tahoma"/>
          <w:b/>
          <w:sz w:val="22"/>
          <w:szCs w:val="22"/>
          <w:lang w:eastAsia="pt-BR"/>
        </w:rPr>
        <w:t xml:space="preserve">.3. </w:t>
      </w:r>
      <w:r w:rsidRPr="006F2998">
        <w:rPr>
          <w:rFonts w:ascii="Tahoma" w:eastAsia="Arial Unicode MS" w:hAnsi="Tahoma" w:cs="Tahoma"/>
          <w:bCs/>
          <w:sz w:val="22"/>
          <w:szCs w:val="22"/>
          <w:lang w:eastAsia="pt-BR"/>
        </w:rPr>
        <w:t>Comprovante do recolhimento da garantia de adimplemento contratual nos termos do item 15;</w:t>
      </w:r>
    </w:p>
    <w:p w14:paraId="66FEA62D"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35B7A82C" w14:textId="1A8A31C4"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4</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Termo de Ciência e de Not</w:t>
      </w:r>
      <w:r w:rsidRPr="00927D9C">
        <w:rPr>
          <w:rFonts w:ascii="Tahoma" w:eastAsia="Arial Unicode MS" w:hAnsi="Tahoma" w:cs="Tahoma"/>
          <w:bCs/>
          <w:sz w:val="22"/>
          <w:szCs w:val="22"/>
          <w:lang w:eastAsia="pt-BR"/>
        </w:rPr>
        <w:t>ificação, cujo modelo constitui o Anexo V.</w:t>
      </w:r>
    </w:p>
    <w:p w14:paraId="19752A79" w14:textId="77777777" w:rsidR="007579A5" w:rsidRDefault="007579A5" w:rsidP="008022D4">
      <w:pPr>
        <w:pStyle w:val="Cabealho"/>
        <w:widowControl/>
        <w:spacing w:line="360" w:lineRule="atLeast"/>
        <w:ind w:left="567"/>
        <w:jc w:val="both"/>
        <w:rPr>
          <w:rFonts w:ascii="Tahoma" w:eastAsia="Arial Unicode MS" w:hAnsi="Tahoma" w:cs="Tahoma"/>
          <w:bCs/>
          <w:sz w:val="22"/>
          <w:szCs w:val="22"/>
          <w:lang w:eastAsia="pt-BR"/>
        </w:rPr>
      </w:pPr>
    </w:p>
    <w:p w14:paraId="0CBDEF4A" w14:textId="77777777" w:rsidR="007579A5" w:rsidRPr="004E4FFE" w:rsidRDefault="007579A5" w:rsidP="007579A5">
      <w:pPr>
        <w:pStyle w:val="Cabealho"/>
        <w:widowControl/>
        <w:spacing w:line="360" w:lineRule="atLeast"/>
        <w:ind w:left="567"/>
        <w:jc w:val="both"/>
        <w:rPr>
          <w:rFonts w:ascii="Tahoma" w:eastAsia="Arial Unicode MS" w:hAnsi="Tahoma" w:cs="Tahoma"/>
          <w:bCs/>
          <w:sz w:val="22"/>
          <w:szCs w:val="22"/>
          <w:lang w:eastAsia="pt-BR"/>
        </w:rPr>
      </w:pPr>
      <w:r w:rsidRPr="00B605C4">
        <w:rPr>
          <w:rFonts w:ascii="Tahoma" w:eastAsia="Arial Unicode MS" w:hAnsi="Tahoma" w:cs="Tahoma"/>
          <w:b/>
          <w:sz w:val="22"/>
          <w:szCs w:val="22"/>
          <w:highlight w:val="green"/>
          <w:lang w:eastAsia="pt-BR"/>
        </w:rPr>
        <w:t xml:space="preserve">14.2.5. </w:t>
      </w:r>
      <w:r w:rsidRPr="00B605C4">
        <w:rPr>
          <w:rFonts w:ascii="Tahoma" w:hAnsi="Tahoma" w:cs="Tahoma"/>
          <w:color w:val="000000"/>
          <w:kern w:val="0"/>
          <w:sz w:val="22"/>
          <w:szCs w:val="22"/>
          <w:highlight w:val="green"/>
          <w:lang w:eastAsia="pt-BR"/>
        </w:rPr>
        <w:t xml:space="preserve">Comprovante de vínculo do responsável técnico da licitante, conforme subitem </w:t>
      </w:r>
      <w:r w:rsidRPr="00C92BA9">
        <w:rPr>
          <w:rFonts w:ascii="Tahoma" w:hAnsi="Tahoma" w:cs="Tahoma"/>
          <w:b/>
          <w:bCs/>
          <w:color w:val="000000"/>
          <w:kern w:val="0"/>
          <w:sz w:val="22"/>
          <w:szCs w:val="22"/>
          <w:highlight w:val="green"/>
          <w:lang w:eastAsia="pt-BR"/>
        </w:rPr>
        <w:t xml:space="preserve">4.4 </w:t>
      </w:r>
      <w:r w:rsidRPr="00B605C4">
        <w:rPr>
          <w:rFonts w:ascii="Tahoma" w:hAnsi="Tahoma" w:cs="Tahoma"/>
          <w:color w:val="000000"/>
          <w:kern w:val="0"/>
          <w:sz w:val="22"/>
          <w:szCs w:val="22"/>
          <w:highlight w:val="green"/>
          <w:lang w:eastAsia="pt-BR"/>
        </w:rPr>
        <w:t>do Anexo I.</w:t>
      </w:r>
    </w:p>
    <w:p w14:paraId="61BB6CDC" w14:textId="77777777" w:rsidR="008022D4" w:rsidRPr="004E4FFE" w:rsidRDefault="008022D4" w:rsidP="008022D4">
      <w:pPr>
        <w:pStyle w:val="Cabealho"/>
        <w:widowControl/>
        <w:spacing w:line="360" w:lineRule="atLeast"/>
        <w:ind w:left="567"/>
        <w:jc w:val="both"/>
        <w:rPr>
          <w:rFonts w:ascii="Tahoma" w:eastAsia="Arial Unicode MS" w:hAnsi="Tahoma" w:cs="Tahoma"/>
          <w:b/>
          <w:sz w:val="22"/>
          <w:szCs w:val="22"/>
          <w:lang w:eastAsia="pt-BR"/>
        </w:rPr>
      </w:pPr>
    </w:p>
    <w:p w14:paraId="6E4C1BB2" w14:textId="6401FC88" w:rsidR="008022D4" w:rsidRDefault="008022D4" w:rsidP="008022D4">
      <w:pPr>
        <w:pStyle w:val="Cabealho"/>
        <w:widowControl/>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5</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8022D4">
        <w:rPr>
          <w:rFonts w:ascii="Tahoma" w:eastAsia="Arial Unicode MS" w:hAnsi="Tahoma" w:cs="Tahoma"/>
          <w:b/>
          <w:sz w:val="22"/>
          <w:szCs w:val="22"/>
          <w:lang w:eastAsia="pt-BR"/>
        </w:rPr>
        <w:t>12.1</w:t>
      </w:r>
      <w:r w:rsidR="0033295D">
        <w:rPr>
          <w:rFonts w:ascii="Tahoma" w:eastAsia="Arial Unicode MS" w:hAnsi="Tahoma" w:cs="Tahoma"/>
          <w:b/>
          <w:sz w:val="22"/>
          <w:szCs w:val="22"/>
          <w:lang w:eastAsia="pt-BR"/>
        </w:rPr>
        <w:t>5</w:t>
      </w:r>
      <w:r w:rsidRPr="008022D4">
        <w:rPr>
          <w:rFonts w:ascii="Tahoma" w:eastAsia="Arial Unicode MS" w:hAnsi="Tahoma" w:cs="Tahoma"/>
          <w:b/>
          <w:sz w:val="22"/>
          <w:szCs w:val="22"/>
          <w:lang w:eastAsia="pt-BR"/>
        </w:rPr>
        <w:t>.</w:t>
      </w:r>
      <w:r w:rsidR="000E4BEA">
        <w:rPr>
          <w:rFonts w:ascii="Tahoma" w:eastAsia="Arial Unicode MS" w:hAnsi="Tahoma" w:cs="Tahoma"/>
          <w:b/>
          <w:sz w:val="22"/>
          <w:szCs w:val="22"/>
          <w:lang w:eastAsia="pt-BR"/>
        </w:rPr>
        <w:t>2</w:t>
      </w:r>
      <w:r w:rsidRPr="008022D4">
        <w:rPr>
          <w:rFonts w:ascii="Tahoma" w:eastAsia="Arial Unicode MS" w:hAnsi="Tahoma" w:cs="Tahoma"/>
          <w:b/>
          <w:sz w:val="22"/>
          <w:szCs w:val="22"/>
          <w:lang w:eastAsia="pt-BR"/>
        </w:rPr>
        <w:t>.2</w:t>
      </w:r>
      <w:r w:rsidRPr="004E4FFE">
        <w:rPr>
          <w:rFonts w:ascii="Tahoma" w:eastAsia="Arial Unicode MS" w:hAnsi="Tahoma" w:cs="Tahoma"/>
          <w:bCs/>
          <w:sz w:val="22"/>
          <w:szCs w:val="22"/>
          <w:lang w:eastAsia="pt-BR"/>
        </w:rPr>
        <w:t xml:space="preserve"> d</w:t>
      </w:r>
      <w:r w:rsidR="00125E42">
        <w:rPr>
          <w:rFonts w:ascii="Tahoma" w:eastAsia="Arial Unicode MS" w:hAnsi="Tahoma" w:cs="Tahoma"/>
          <w:bCs/>
          <w:sz w:val="22"/>
          <w:szCs w:val="22"/>
          <w:lang w:eastAsia="pt-BR"/>
        </w:rPr>
        <w:t>este</w:t>
      </w:r>
      <w:r w:rsidRPr="004E4FFE">
        <w:rPr>
          <w:rFonts w:ascii="Tahoma" w:eastAsia="Arial Unicode MS" w:hAnsi="Tahoma" w:cs="Tahoma"/>
          <w:bCs/>
          <w:sz w:val="22"/>
          <w:szCs w:val="22"/>
          <w:lang w:eastAsia="pt-BR"/>
        </w:rPr>
        <w:t xml:space="preserve"> edital.</w:t>
      </w:r>
    </w:p>
    <w:p w14:paraId="78CF6B74" w14:textId="77777777" w:rsidR="008022D4" w:rsidRPr="004E4FFE" w:rsidRDefault="008022D4" w:rsidP="008022D4">
      <w:pPr>
        <w:pStyle w:val="Cabealho"/>
        <w:widowControl/>
        <w:spacing w:line="360" w:lineRule="atLeast"/>
        <w:ind w:left="567"/>
        <w:jc w:val="both"/>
        <w:rPr>
          <w:rFonts w:ascii="Tahoma" w:eastAsia="Arial Unicode MS" w:hAnsi="Tahoma" w:cs="Tahoma"/>
          <w:bCs/>
          <w:sz w:val="22"/>
          <w:szCs w:val="22"/>
          <w:lang w:eastAsia="pt-BR"/>
        </w:rPr>
      </w:pPr>
    </w:p>
    <w:p w14:paraId="485A41A4" w14:textId="6258E402" w:rsidR="008022D4" w:rsidRPr="004E4FFE" w:rsidRDefault="008022D4" w:rsidP="008022D4">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4E4FFE">
        <w:rPr>
          <w:rFonts w:ascii="Tahoma" w:eastAsia="Arial Unicode MS" w:hAnsi="Tahoma" w:cs="Tahoma"/>
          <w:b/>
          <w:sz w:val="22"/>
          <w:szCs w:val="22"/>
          <w:lang w:eastAsia="pt-BR"/>
        </w:rPr>
        <w:t>14.</w:t>
      </w:r>
      <w:r>
        <w:rPr>
          <w:rFonts w:ascii="Tahoma" w:eastAsia="Arial Unicode MS" w:hAnsi="Tahoma" w:cs="Tahoma"/>
          <w:b/>
          <w:sz w:val="22"/>
          <w:szCs w:val="22"/>
          <w:lang w:eastAsia="pt-BR"/>
        </w:rPr>
        <w:t>2</w:t>
      </w:r>
      <w:r w:rsidRPr="004E4FFE">
        <w:rPr>
          <w:rFonts w:ascii="Tahoma" w:eastAsia="Arial Unicode MS" w:hAnsi="Tahoma" w:cs="Tahoma"/>
          <w:b/>
          <w:sz w:val="22"/>
          <w:szCs w:val="22"/>
          <w:lang w:eastAsia="pt-BR"/>
        </w:rPr>
        <w:t>.</w:t>
      </w:r>
      <w:r w:rsidR="00201F86">
        <w:rPr>
          <w:rFonts w:ascii="Tahoma" w:eastAsia="Arial Unicode MS" w:hAnsi="Tahoma" w:cs="Tahoma"/>
          <w:b/>
          <w:sz w:val="22"/>
          <w:szCs w:val="22"/>
          <w:lang w:eastAsia="pt-BR"/>
        </w:rPr>
        <w:t>6</w:t>
      </w:r>
      <w:r w:rsidRPr="004E4FFE">
        <w:rPr>
          <w:rFonts w:ascii="Tahoma" w:eastAsia="Arial Unicode MS" w:hAnsi="Tahoma" w:cs="Tahoma"/>
          <w:b/>
          <w:sz w:val="22"/>
          <w:szCs w:val="22"/>
          <w:lang w:eastAsia="pt-BR"/>
        </w:rPr>
        <w:t xml:space="preserve">. </w:t>
      </w:r>
      <w:r w:rsidRPr="004E4FFE">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8022D4">
        <w:rPr>
          <w:rFonts w:ascii="Tahoma" w:eastAsia="Arial Unicode MS" w:hAnsi="Tahoma" w:cs="Tahoma"/>
          <w:b/>
          <w:sz w:val="22"/>
          <w:szCs w:val="22"/>
          <w:lang w:eastAsia="pt-BR"/>
        </w:rPr>
        <w:t>1</w:t>
      </w:r>
      <w:r w:rsidR="00D56303">
        <w:rPr>
          <w:rFonts w:ascii="Tahoma" w:eastAsia="Arial Unicode MS" w:hAnsi="Tahoma" w:cs="Tahoma"/>
          <w:b/>
          <w:sz w:val="22"/>
          <w:szCs w:val="22"/>
          <w:lang w:eastAsia="pt-BR"/>
        </w:rPr>
        <w:t>8</w:t>
      </w:r>
      <w:r w:rsidRPr="008022D4">
        <w:rPr>
          <w:rFonts w:ascii="Tahoma" w:eastAsia="Arial Unicode MS" w:hAnsi="Tahoma" w:cs="Tahoma"/>
          <w:b/>
          <w:sz w:val="22"/>
          <w:szCs w:val="22"/>
          <w:lang w:eastAsia="pt-BR"/>
        </w:rPr>
        <w:t>.1</w:t>
      </w:r>
      <w:r w:rsidRPr="004E4FFE">
        <w:rPr>
          <w:rFonts w:ascii="Tahoma" w:eastAsia="Arial Unicode MS" w:hAnsi="Tahoma" w:cs="Tahoma"/>
          <w:bCs/>
          <w:sz w:val="22"/>
          <w:szCs w:val="22"/>
          <w:lang w:eastAsia="pt-BR"/>
        </w:rPr>
        <w:t>.</w:t>
      </w:r>
    </w:p>
    <w:p w14:paraId="0895B827" w14:textId="77777777" w:rsidR="008022D4"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45F7C4C" w14:textId="3396E6B0" w:rsidR="008022D4" w:rsidRPr="00A510F0" w:rsidRDefault="008022D4" w:rsidP="008022D4">
      <w:pPr>
        <w:pStyle w:val="Standard"/>
        <w:widowControl/>
        <w:spacing w:line="360" w:lineRule="atLeast"/>
        <w:jc w:val="both"/>
        <w:rPr>
          <w:rFonts w:ascii="Tahoma" w:hAnsi="Tahoma" w:cs="Tahoma"/>
          <w:sz w:val="22"/>
          <w:szCs w:val="22"/>
        </w:rPr>
      </w:pPr>
      <w:r w:rsidRPr="00A510F0">
        <w:rPr>
          <w:rFonts w:ascii="Tahoma" w:hAnsi="Tahoma" w:cs="Tahoma"/>
          <w:b/>
          <w:sz w:val="22"/>
          <w:szCs w:val="22"/>
        </w:rPr>
        <w:t>14.</w:t>
      </w:r>
      <w:r>
        <w:rPr>
          <w:rFonts w:ascii="Tahoma" w:hAnsi="Tahoma" w:cs="Tahoma"/>
          <w:b/>
          <w:sz w:val="22"/>
          <w:szCs w:val="22"/>
        </w:rPr>
        <w:t>3</w:t>
      </w:r>
      <w:r w:rsidRPr="00A510F0">
        <w:rPr>
          <w:rFonts w:ascii="Tahoma" w:hAnsi="Tahoma" w:cs="Tahoma"/>
          <w:b/>
          <w:sz w:val="22"/>
          <w:szCs w:val="22"/>
        </w:rPr>
        <w:t>.</w:t>
      </w:r>
      <w:r w:rsidRPr="00A510F0">
        <w:rPr>
          <w:rFonts w:ascii="Tahoma" w:hAnsi="Tahoma" w:cs="Tahoma"/>
          <w:sz w:val="22"/>
          <w:szCs w:val="22"/>
        </w:rPr>
        <w:t xml:space="preserve"> Quando a adjudicatária convocada, dentro do prazo de validade de sua proposta, não mantiver </w:t>
      </w:r>
      <w:r w:rsidRPr="00927D9C">
        <w:rPr>
          <w:rFonts w:ascii="Tahoma" w:hAnsi="Tahoma" w:cs="Tahoma"/>
          <w:sz w:val="22"/>
          <w:szCs w:val="22"/>
        </w:rPr>
        <w:t>habilitação regular ou se recusar a assinar o Termo de Contrato, é facultado</w:t>
      </w:r>
      <w:r w:rsidRPr="00A510F0">
        <w:rPr>
          <w:rFonts w:ascii="Tahoma" w:hAnsi="Tahoma" w:cs="Tahoma"/>
          <w:sz w:val="22"/>
          <w:szCs w:val="22"/>
        </w:rPr>
        <w:t xml:space="preserve"> ao Município:</w:t>
      </w:r>
    </w:p>
    <w:p w14:paraId="2E302542" w14:textId="77777777" w:rsidR="008022D4" w:rsidRPr="00A510F0" w:rsidRDefault="008022D4" w:rsidP="008022D4">
      <w:pPr>
        <w:pStyle w:val="Standard"/>
        <w:widowControl/>
        <w:spacing w:line="360" w:lineRule="atLeast"/>
        <w:jc w:val="both"/>
        <w:rPr>
          <w:rFonts w:ascii="Tahoma" w:hAnsi="Tahoma" w:cs="Tahoma"/>
          <w:sz w:val="22"/>
          <w:szCs w:val="22"/>
        </w:rPr>
      </w:pPr>
    </w:p>
    <w:p w14:paraId="081230EB" w14:textId="7FD11036"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sidR="00D56303">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3CEB55FA"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2B4E30E9" w14:textId="36AC565C"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w:t>
      </w:r>
      <w:r w:rsidRPr="00927D9C">
        <w:rPr>
          <w:rFonts w:ascii="Tahoma" w:hAnsi="Tahoma" w:cs="Tahoma"/>
          <w:sz w:val="22"/>
          <w:szCs w:val="22"/>
        </w:rPr>
        <w:t>ologação, assinar o Termo de Contrato,</w:t>
      </w:r>
      <w:r w:rsidRPr="00A510F0">
        <w:rPr>
          <w:rFonts w:ascii="Tahoma" w:hAnsi="Tahoma" w:cs="Tahoma"/>
          <w:sz w:val="22"/>
          <w:szCs w:val="22"/>
        </w:rPr>
        <w:t xml:space="preserve"> nas condições ofertadas pela licitante vencedora; ou</w:t>
      </w:r>
    </w:p>
    <w:p w14:paraId="71B7335B"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3A2CA9" w14:textId="26E00392" w:rsidR="008022D4" w:rsidRPr="00A510F0" w:rsidRDefault="008022D4" w:rsidP="008022D4">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7ED019F2"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0804EDB" w14:textId="3F1AA91B"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255DD771" w14:textId="77777777" w:rsidR="008022D4" w:rsidRPr="00A510F0" w:rsidRDefault="008022D4" w:rsidP="008022D4">
      <w:pPr>
        <w:pStyle w:val="Standard"/>
        <w:widowControl/>
        <w:spacing w:line="360" w:lineRule="atLeast"/>
        <w:ind w:left="567"/>
        <w:jc w:val="both"/>
        <w:rPr>
          <w:rFonts w:ascii="Tahoma" w:hAnsi="Tahoma" w:cs="Tahoma"/>
          <w:sz w:val="22"/>
          <w:szCs w:val="22"/>
        </w:rPr>
      </w:pPr>
    </w:p>
    <w:p w14:paraId="1C1EC027" w14:textId="44900D40" w:rsidR="008022D4" w:rsidRPr="00A510F0" w:rsidRDefault="008022D4" w:rsidP="008022D4">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lastRenderedPageBreak/>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4AE37DD7" w14:textId="77777777" w:rsidR="008022D4" w:rsidRPr="00A510F0" w:rsidRDefault="008022D4"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03A74FA" w14:textId="232DCA67" w:rsidR="00AD0EBE" w:rsidRDefault="00DE281C" w:rsidP="00AD0EBE">
      <w:pPr>
        <w:pStyle w:val="Cabealho"/>
        <w:widowControl/>
        <w:spacing w:line="360" w:lineRule="atLeast"/>
        <w:jc w:val="both"/>
        <w:rPr>
          <w:rFonts w:ascii="Tahoma" w:hAnsi="Tahoma" w:cs="Tahoma"/>
          <w:color w:val="000000"/>
          <w:sz w:val="22"/>
          <w:szCs w:val="22"/>
        </w:rPr>
      </w:pPr>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p w14:paraId="2EBA924F" w14:textId="77777777" w:rsidR="00DE281C" w:rsidRPr="00286D68" w:rsidRDefault="00DE281C" w:rsidP="00AD0EBE">
      <w:pPr>
        <w:pStyle w:val="Cabealho"/>
        <w:widowControl/>
        <w:spacing w:line="360" w:lineRule="atLeast"/>
        <w:jc w:val="both"/>
        <w:rPr>
          <w:rFonts w:ascii="Tahoma" w:hAnsi="Tahoma" w:cs="Tahoma"/>
          <w:sz w:val="22"/>
          <w:szCs w:val="22"/>
        </w:rPr>
      </w:pPr>
    </w:p>
    <w:p w14:paraId="5DA65C4E" w14:textId="6CC33039" w:rsidR="00AD0EBE" w:rsidRPr="00A510F0" w:rsidRDefault="00AD0EBE" w:rsidP="00AD0EB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sidR="008022D4">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72C103C6" w14:textId="25C7CB22" w:rsidR="006F2998" w:rsidRDefault="006F2998" w:rsidP="00AD0EB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18AE122F" w14:textId="77777777" w:rsidR="0033295D" w:rsidRPr="0033295D" w:rsidRDefault="0033295D" w:rsidP="0033295D">
      <w:pPr>
        <w:pStyle w:val="BodyText21"/>
        <w:widowControl/>
        <w:spacing w:line="360" w:lineRule="atLeast"/>
        <w:ind w:left="0"/>
        <w:rPr>
          <w:rFonts w:ascii="Tahoma" w:hAnsi="Tahoma" w:cs="Tahoma"/>
          <w:b/>
          <w:bCs/>
          <w:sz w:val="22"/>
          <w:szCs w:val="22"/>
        </w:rPr>
      </w:pPr>
      <w:r w:rsidRPr="0033295D">
        <w:rPr>
          <w:rFonts w:ascii="Tahoma" w:hAnsi="Tahoma" w:cs="Tahoma"/>
          <w:b/>
          <w:bCs/>
          <w:sz w:val="22"/>
          <w:szCs w:val="22"/>
        </w:rPr>
        <w:t>15. GARANTIA DE ADIMPLEMENTO CONTRATUAL</w:t>
      </w:r>
    </w:p>
    <w:p w14:paraId="68FC488C" w14:textId="77777777" w:rsidR="0033295D" w:rsidRPr="0033295D" w:rsidRDefault="0033295D" w:rsidP="005F0C7B">
      <w:pPr>
        <w:pStyle w:val="BodyText21"/>
        <w:widowControl/>
        <w:spacing w:line="360" w:lineRule="atLeast"/>
        <w:ind w:left="0"/>
        <w:rPr>
          <w:rFonts w:ascii="Tahoma" w:hAnsi="Tahoma" w:cs="Tahoma"/>
          <w:sz w:val="22"/>
          <w:szCs w:val="22"/>
        </w:rPr>
      </w:pPr>
    </w:p>
    <w:p w14:paraId="23B61D90"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15.1.</w:t>
      </w:r>
      <w:r w:rsidRPr="005F0C7B">
        <w:rPr>
          <w:rFonts w:ascii="Tahoma" w:hAnsi="Tahoma" w:cs="Tahoma"/>
          <w:sz w:val="22"/>
          <w:szCs w:val="22"/>
        </w:rPr>
        <w:t xml:space="preserve"> A Contratada prestará garantia do adimplemento das condições aqui estabelecidas no valor equivalente a 5% (cinco por cento) do valor anual do contrato, recolhida na Secretaria Municipal de Finanças.</w:t>
      </w:r>
    </w:p>
    <w:p w14:paraId="1C98F2A9" w14:textId="77777777" w:rsidR="00552DFA" w:rsidRPr="005F0C7B" w:rsidRDefault="00552DFA" w:rsidP="00552DFA">
      <w:pPr>
        <w:pStyle w:val="BodyText21"/>
        <w:widowControl/>
        <w:spacing w:line="360" w:lineRule="atLeast"/>
        <w:ind w:left="0"/>
        <w:rPr>
          <w:rFonts w:ascii="Tahoma" w:hAnsi="Tahoma" w:cs="Tahoma"/>
          <w:sz w:val="22"/>
          <w:szCs w:val="22"/>
        </w:rPr>
      </w:pPr>
    </w:p>
    <w:p w14:paraId="32A1EC9A"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15.2.</w:t>
      </w:r>
      <w:r w:rsidRPr="005F0C7B">
        <w:rPr>
          <w:rFonts w:ascii="Tahoma" w:hAnsi="Tahoma" w:cs="Tahoma"/>
          <w:sz w:val="22"/>
          <w:szCs w:val="22"/>
        </w:rPr>
        <w:t xml:space="preserve"> Caberá à Contratada optar por uma das seguintes modalidades de garantia:</w:t>
      </w:r>
    </w:p>
    <w:p w14:paraId="08FE940F" w14:textId="77777777" w:rsidR="00552DFA" w:rsidRPr="005F0C7B" w:rsidRDefault="00552DFA" w:rsidP="00552DFA">
      <w:pPr>
        <w:pStyle w:val="BodyText21"/>
        <w:widowControl/>
        <w:spacing w:line="360" w:lineRule="atLeast"/>
        <w:rPr>
          <w:rFonts w:ascii="Tahoma" w:hAnsi="Tahoma" w:cs="Tahoma"/>
          <w:sz w:val="22"/>
          <w:szCs w:val="22"/>
        </w:rPr>
      </w:pPr>
    </w:p>
    <w:p w14:paraId="2982BB33" w14:textId="77777777"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15.2.1.</w:t>
      </w:r>
      <w:r w:rsidRPr="005F0C7B">
        <w:rPr>
          <w:rFonts w:ascii="Tahoma" w:hAnsi="Tahoma" w:cs="Tahoma"/>
          <w:sz w:val="22"/>
          <w:szCs w:val="22"/>
        </w:rPr>
        <w:t xml:space="preserve"> caução em dinheiro ou em títulos da dívida pública emitidos sob a forma escritural, mediante registro em sistema centralizado de liquidação e de custódia autorizado pelo Banco Central do Brasil e avaliados pelos seus valores econômicos, conforme definido pelo Ministério da Economia;</w:t>
      </w:r>
    </w:p>
    <w:p w14:paraId="17544C67" w14:textId="77777777" w:rsidR="00552DFA" w:rsidRPr="005F0C7B" w:rsidRDefault="00552DFA" w:rsidP="00552DFA">
      <w:pPr>
        <w:pStyle w:val="BodyText21"/>
        <w:widowControl/>
        <w:spacing w:line="360" w:lineRule="atLeast"/>
        <w:rPr>
          <w:rFonts w:ascii="Tahoma" w:hAnsi="Tahoma" w:cs="Tahoma"/>
          <w:sz w:val="22"/>
          <w:szCs w:val="22"/>
        </w:rPr>
      </w:pPr>
    </w:p>
    <w:p w14:paraId="1803B9BA" w14:textId="4575842E" w:rsidR="00552DFA" w:rsidRPr="005F0C7B"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15.2.2.</w:t>
      </w:r>
      <w:r w:rsidRPr="005F0C7B">
        <w:rPr>
          <w:rFonts w:ascii="Tahoma" w:hAnsi="Tahoma" w:cs="Tahoma"/>
          <w:sz w:val="22"/>
          <w:szCs w:val="22"/>
        </w:rPr>
        <w:t xml:space="preserve"> seguro-garantia, cujo prazo de vigência da apólice será igual ou superior ao prazo estabelecido no contrato principal e deverá acompanhar as modificações referentes à vigência deste mediante a emissão do respectivo endosso pela seguradora;</w:t>
      </w:r>
    </w:p>
    <w:p w14:paraId="61F8D1C9" w14:textId="77777777" w:rsidR="00552DFA" w:rsidRPr="005F0C7B" w:rsidRDefault="00552DFA" w:rsidP="00552DFA">
      <w:pPr>
        <w:pStyle w:val="BodyText21"/>
        <w:widowControl/>
        <w:spacing w:line="360" w:lineRule="atLeast"/>
        <w:rPr>
          <w:rFonts w:ascii="Tahoma" w:hAnsi="Tahoma" w:cs="Tahoma"/>
          <w:sz w:val="22"/>
          <w:szCs w:val="22"/>
        </w:rPr>
      </w:pPr>
    </w:p>
    <w:p w14:paraId="2194F539" w14:textId="48E72C0A"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15.2.3.</w:t>
      </w:r>
      <w:r w:rsidRPr="005F0C7B">
        <w:rPr>
          <w:rFonts w:ascii="Tahoma" w:hAnsi="Tahoma" w:cs="Tahoma"/>
          <w:sz w:val="22"/>
          <w:szCs w:val="22"/>
        </w:rPr>
        <w:t xml:space="preserve"> fiança bancária emitida por banco ou instituição financeira devidamente autorizada a operar no País pelo Banco Central do Brasil, com prazo igual ou superior ao prazo estabelecido no contrato principal, e da qual deverá constar expressa renúncia do fiador aos benefícios do artigo 827 do Código Civil</w:t>
      </w:r>
      <w:r w:rsidR="00BC7C48">
        <w:rPr>
          <w:rFonts w:ascii="Tahoma" w:hAnsi="Tahoma" w:cs="Tahoma"/>
          <w:sz w:val="22"/>
          <w:szCs w:val="22"/>
        </w:rPr>
        <w:t>; ou</w:t>
      </w:r>
    </w:p>
    <w:p w14:paraId="42B09ECB" w14:textId="77777777" w:rsidR="00483B65" w:rsidRDefault="00483B65" w:rsidP="00552DFA">
      <w:pPr>
        <w:pStyle w:val="BodyText21"/>
        <w:widowControl/>
        <w:spacing w:line="360" w:lineRule="atLeast"/>
        <w:rPr>
          <w:rFonts w:ascii="Tahoma" w:hAnsi="Tahoma" w:cs="Tahoma"/>
          <w:sz w:val="22"/>
          <w:szCs w:val="22"/>
        </w:rPr>
      </w:pPr>
    </w:p>
    <w:p w14:paraId="4B4AB478" w14:textId="77777777" w:rsidR="00483B65" w:rsidRPr="005F0C7B" w:rsidRDefault="00483B65" w:rsidP="00483B65">
      <w:pPr>
        <w:pStyle w:val="BodyText21"/>
        <w:widowControl/>
        <w:spacing w:line="360" w:lineRule="atLeast"/>
        <w:rPr>
          <w:rFonts w:ascii="Tahoma" w:hAnsi="Tahoma" w:cs="Tahoma"/>
          <w:sz w:val="22"/>
          <w:szCs w:val="22"/>
        </w:rPr>
      </w:pPr>
      <w:r w:rsidRPr="007647B6">
        <w:rPr>
          <w:rFonts w:ascii="Tahoma" w:hAnsi="Tahoma" w:cs="Tahoma"/>
          <w:b/>
          <w:bCs/>
          <w:sz w:val="22"/>
          <w:szCs w:val="22"/>
          <w:highlight w:val="cyan"/>
        </w:rPr>
        <w:t>15.2.</w:t>
      </w:r>
      <w:r>
        <w:rPr>
          <w:rFonts w:ascii="Tahoma" w:hAnsi="Tahoma" w:cs="Tahoma"/>
          <w:b/>
          <w:bCs/>
          <w:sz w:val="22"/>
          <w:szCs w:val="22"/>
          <w:highlight w:val="cyan"/>
        </w:rPr>
        <w:t>4</w:t>
      </w:r>
      <w:r w:rsidRPr="007647B6">
        <w:rPr>
          <w:rFonts w:ascii="Tahoma" w:hAnsi="Tahoma" w:cs="Tahoma"/>
          <w:b/>
          <w:bCs/>
          <w:sz w:val="22"/>
          <w:szCs w:val="22"/>
          <w:highlight w:val="cyan"/>
        </w:rPr>
        <w:t>.</w:t>
      </w:r>
      <w:r w:rsidRPr="007647B6">
        <w:rPr>
          <w:rFonts w:ascii="Tahoma" w:hAnsi="Tahoma" w:cs="Tahoma"/>
          <w:sz w:val="22"/>
          <w:szCs w:val="22"/>
          <w:highlight w:val="cyan"/>
        </w:rPr>
        <w:t xml:space="preserve"> título de capitalização custeado por pagamento único, com resgate pelo valor total.</w:t>
      </w:r>
    </w:p>
    <w:p w14:paraId="6A904014" w14:textId="77777777" w:rsidR="00552DFA" w:rsidRPr="005F0C7B" w:rsidRDefault="00552DFA" w:rsidP="00552DFA">
      <w:pPr>
        <w:pStyle w:val="BodyText21"/>
        <w:widowControl/>
        <w:spacing w:line="360" w:lineRule="atLeast"/>
        <w:ind w:left="0"/>
        <w:rPr>
          <w:rFonts w:ascii="Tahoma" w:hAnsi="Tahoma" w:cs="Tahoma"/>
          <w:sz w:val="22"/>
          <w:szCs w:val="22"/>
        </w:rPr>
      </w:pPr>
    </w:p>
    <w:p w14:paraId="3AF73E32" w14:textId="77777777" w:rsidR="00552DFA" w:rsidRPr="005F0C7B" w:rsidRDefault="00552DFA" w:rsidP="00552DFA">
      <w:pPr>
        <w:pStyle w:val="BodyText21"/>
        <w:widowControl/>
        <w:spacing w:line="360" w:lineRule="atLeast"/>
        <w:ind w:left="0"/>
        <w:rPr>
          <w:rFonts w:ascii="Tahoma" w:hAnsi="Tahoma" w:cs="Tahoma"/>
          <w:sz w:val="22"/>
          <w:szCs w:val="22"/>
        </w:rPr>
      </w:pPr>
      <w:r w:rsidRPr="005F0C7B">
        <w:rPr>
          <w:rFonts w:ascii="Tahoma" w:hAnsi="Tahoma" w:cs="Tahoma"/>
          <w:b/>
          <w:bCs/>
          <w:sz w:val="22"/>
          <w:szCs w:val="22"/>
        </w:rPr>
        <w:t>15.3.</w:t>
      </w:r>
      <w:r w:rsidRPr="005F0C7B">
        <w:rPr>
          <w:rFonts w:ascii="Tahoma" w:hAnsi="Tahoma" w:cs="Tahoma"/>
          <w:sz w:val="22"/>
          <w:szCs w:val="22"/>
        </w:rPr>
        <w:t xml:space="preserve"> As garantias serão prestadas como condição para assinatura do instrumento de contrato.</w:t>
      </w:r>
    </w:p>
    <w:p w14:paraId="3A19D277" w14:textId="77777777" w:rsidR="00552DFA" w:rsidRPr="005F0C7B" w:rsidRDefault="00552DFA" w:rsidP="00552DFA">
      <w:pPr>
        <w:pStyle w:val="BodyText21"/>
        <w:widowControl/>
        <w:spacing w:line="360" w:lineRule="atLeast"/>
        <w:ind w:left="0"/>
        <w:rPr>
          <w:rFonts w:ascii="Tahoma" w:hAnsi="Tahoma" w:cs="Tahoma"/>
          <w:sz w:val="22"/>
          <w:szCs w:val="22"/>
        </w:rPr>
      </w:pPr>
    </w:p>
    <w:p w14:paraId="0BABF1F4" w14:textId="77777777" w:rsidR="00552DFA" w:rsidRDefault="00552DFA" w:rsidP="00552DFA">
      <w:pPr>
        <w:pStyle w:val="BodyText21"/>
        <w:widowControl/>
        <w:spacing w:line="360" w:lineRule="atLeast"/>
        <w:rPr>
          <w:rFonts w:ascii="Tahoma" w:hAnsi="Tahoma" w:cs="Tahoma"/>
          <w:sz w:val="22"/>
          <w:szCs w:val="22"/>
        </w:rPr>
      </w:pPr>
      <w:r w:rsidRPr="005F0C7B">
        <w:rPr>
          <w:rFonts w:ascii="Tahoma" w:hAnsi="Tahoma" w:cs="Tahoma"/>
          <w:b/>
          <w:bCs/>
          <w:sz w:val="22"/>
          <w:szCs w:val="22"/>
        </w:rPr>
        <w:t>15.3.1.</w:t>
      </w:r>
      <w:r w:rsidRPr="005F0C7B">
        <w:rPr>
          <w:rFonts w:ascii="Tahoma" w:hAnsi="Tahoma" w:cs="Tahoma"/>
          <w:sz w:val="22"/>
          <w:szCs w:val="22"/>
        </w:rPr>
        <w:t xml:space="preserve"> Caso a opção seja pela modalidade seguro-garantia, a adjudicatária terá o prazo de (um) 1 mês, a contar da notificação para a assinatura do contrato, para prestação da garantia e assinatura do Termo de Contrato e o Termo de Ciência e de Notificação, em substituição ao prazo definido no subitem </w:t>
      </w:r>
      <w:r w:rsidRPr="005F0C7B">
        <w:rPr>
          <w:rFonts w:ascii="Tahoma" w:hAnsi="Tahoma" w:cs="Tahoma"/>
          <w:b/>
          <w:bCs/>
          <w:sz w:val="22"/>
          <w:szCs w:val="22"/>
        </w:rPr>
        <w:t>14.1.1</w:t>
      </w:r>
      <w:r w:rsidRPr="005F0C7B">
        <w:rPr>
          <w:rFonts w:ascii="Tahoma" w:hAnsi="Tahoma" w:cs="Tahoma"/>
          <w:sz w:val="22"/>
          <w:szCs w:val="22"/>
        </w:rPr>
        <w:t>.</w:t>
      </w:r>
    </w:p>
    <w:p w14:paraId="1B409C04" w14:textId="483DBD6E" w:rsidR="0033295D" w:rsidRPr="00927D9C" w:rsidRDefault="0033295D" w:rsidP="0033295D">
      <w:pPr>
        <w:pStyle w:val="BodyText21"/>
        <w:widowControl/>
        <w:spacing w:line="360" w:lineRule="atLeast"/>
        <w:ind w:left="0"/>
        <w:rPr>
          <w:rFonts w:ascii="Tahoma" w:hAnsi="Tahoma" w:cs="Tahoma"/>
          <w:sz w:val="22"/>
          <w:szCs w:val="22"/>
        </w:rPr>
      </w:pPr>
    </w:p>
    <w:p w14:paraId="6C17DA83" w14:textId="63197981" w:rsidR="00D87949" w:rsidRPr="00927D9C" w:rsidRDefault="00D87949" w:rsidP="00D87949">
      <w:pPr>
        <w:widowControl/>
        <w:spacing w:line="360" w:lineRule="atLeast"/>
        <w:jc w:val="both"/>
        <w:rPr>
          <w:rFonts w:ascii="Tahoma" w:hAnsi="Tahoma" w:cs="Tahoma"/>
          <w:b/>
          <w:bCs/>
          <w:sz w:val="22"/>
          <w:szCs w:val="22"/>
        </w:rPr>
      </w:pPr>
      <w:r w:rsidRPr="00927D9C">
        <w:rPr>
          <w:rFonts w:ascii="Tahoma" w:hAnsi="Tahoma" w:cs="Tahoma"/>
          <w:b/>
          <w:bCs/>
          <w:sz w:val="22"/>
          <w:szCs w:val="22"/>
        </w:rPr>
        <w:t>16. RECEBIMENTO DO OBJETO DA LICITAÇÃO</w:t>
      </w:r>
    </w:p>
    <w:p w14:paraId="6A26B24C" w14:textId="0D84E6B0" w:rsidR="00D87949" w:rsidRPr="00927D9C" w:rsidRDefault="00D87949" w:rsidP="00D87949">
      <w:pPr>
        <w:widowControl/>
        <w:spacing w:line="360" w:lineRule="atLeast"/>
        <w:jc w:val="both"/>
        <w:rPr>
          <w:rFonts w:ascii="Tahoma" w:hAnsi="Tahoma" w:cs="Tahoma"/>
          <w:sz w:val="22"/>
          <w:szCs w:val="22"/>
        </w:rPr>
      </w:pPr>
    </w:p>
    <w:p w14:paraId="5C214622" w14:textId="152A5D33" w:rsidR="00D87949" w:rsidRPr="00927D9C" w:rsidRDefault="00D87949" w:rsidP="00D87949">
      <w:pPr>
        <w:pStyle w:val="modelo"/>
        <w:widowControl/>
        <w:tabs>
          <w:tab w:val="clear" w:pos="4419"/>
          <w:tab w:val="clear" w:pos="8838"/>
        </w:tabs>
        <w:spacing w:line="360" w:lineRule="atLeast"/>
        <w:rPr>
          <w:rFonts w:ascii="Tahoma" w:hAnsi="Tahoma" w:cs="Tahoma"/>
          <w:sz w:val="22"/>
          <w:szCs w:val="22"/>
        </w:rPr>
      </w:pPr>
      <w:r w:rsidRPr="00927D9C">
        <w:rPr>
          <w:rFonts w:ascii="Tahoma" w:hAnsi="Tahoma" w:cs="Tahoma"/>
          <w:b/>
          <w:sz w:val="22"/>
          <w:szCs w:val="22"/>
        </w:rPr>
        <w:t>16.1.</w:t>
      </w:r>
      <w:r w:rsidRPr="00927D9C">
        <w:rPr>
          <w:rFonts w:ascii="Tahoma" w:hAnsi="Tahoma" w:cs="Tahoma"/>
          <w:sz w:val="22"/>
          <w:szCs w:val="22"/>
        </w:rPr>
        <w:t xml:space="preserve"> No recebimento e aceitação do objeto desta licitação serão observadas</w:t>
      </w:r>
      <w:r w:rsidR="00DF35CA" w:rsidRPr="00927D9C">
        <w:rPr>
          <w:rFonts w:ascii="Tahoma" w:hAnsi="Tahoma" w:cs="Tahoma"/>
          <w:sz w:val="22"/>
          <w:szCs w:val="22"/>
        </w:rPr>
        <w:t xml:space="preserve"> as condições previstas nos Anexos II e </w:t>
      </w:r>
      <w:r w:rsidR="00492C6D" w:rsidRPr="00927D9C">
        <w:rPr>
          <w:rFonts w:ascii="Tahoma" w:hAnsi="Tahoma" w:cs="Tahoma"/>
          <w:sz w:val="22"/>
          <w:szCs w:val="22"/>
        </w:rPr>
        <w:t>I</w:t>
      </w:r>
      <w:r w:rsidR="00DF35CA" w:rsidRPr="00927D9C">
        <w:rPr>
          <w:rFonts w:ascii="Tahoma" w:hAnsi="Tahoma" w:cs="Tahoma"/>
          <w:sz w:val="22"/>
          <w:szCs w:val="22"/>
        </w:rPr>
        <w:t>V</w:t>
      </w:r>
      <w:r w:rsidRPr="00927D9C">
        <w:rPr>
          <w:rFonts w:ascii="Tahoma" w:hAnsi="Tahoma" w:cs="Tahoma"/>
          <w:sz w:val="22"/>
          <w:szCs w:val="22"/>
        </w:rPr>
        <w:t xml:space="preserve">, </w:t>
      </w:r>
      <w:r w:rsidR="00DF35CA" w:rsidRPr="00927D9C">
        <w:rPr>
          <w:rFonts w:ascii="Tahoma" w:hAnsi="Tahoma" w:cs="Tahoma"/>
          <w:sz w:val="22"/>
          <w:szCs w:val="22"/>
        </w:rPr>
        <w:t xml:space="preserve">e </w:t>
      </w:r>
      <w:r w:rsidRPr="00927D9C">
        <w:rPr>
          <w:rFonts w:ascii="Tahoma" w:hAnsi="Tahoma" w:cs="Tahoma"/>
          <w:sz w:val="22"/>
          <w:szCs w:val="22"/>
        </w:rPr>
        <w:t>no que couber, as disposições contidas no art. 140 da Lei Federal n° 14.133/2021.</w:t>
      </w:r>
    </w:p>
    <w:p w14:paraId="038C7FAA" w14:textId="77777777" w:rsidR="00D87949" w:rsidRPr="00D87949" w:rsidRDefault="00D87949" w:rsidP="00D87949">
      <w:pPr>
        <w:pStyle w:val="Cabealho"/>
        <w:widowControl/>
        <w:spacing w:line="360" w:lineRule="atLeast"/>
        <w:rPr>
          <w:rFonts w:ascii="Tahoma" w:hAnsi="Tahoma" w:cs="Tahoma"/>
          <w:sz w:val="22"/>
          <w:szCs w:val="22"/>
          <w:highlight w:val="yellow"/>
        </w:rPr>
      </w:pPr>
    </w:p>
    <w:p w14:paraId="400A5328" w14:textId="1699645D" w:rsidR="00D87949" w:rsidRPr="00927D9C" w:rsidRDefault="00D87949" w:rsidP="00D87949">
      <w:pPr>
        <w:pStyle w:val="Cabealho"/>
        <w:widowControl/>
        <w:spacing w:line="360" w:lineRule="atLeast"/>
        <w:rPr>
          <w:rFonts w:ascii="Tahoma" w:hAnsi="Tahoma" w:cs="Tahoma"/>
          <w:sz w:val="22"/>
          <w:szCs w:val="22"/>
        </w:rPr>
      </w:pPr>
      <w:r w:rsidRPr="00927D9C">
        <w:rPr>
          <w:rFonts w:ascii="Tahoma" w:hAnsi="Tahoma" w:cs="Tahoma"/>
          <w:b/>
          <w:bCs/>
          <w:sz w:val="22"/>
          <w:szCs w:val="22"/>
        </w:rPr>
        <w:t>16.2.</w:t>
      </w:r>
      <w:r w:rsidRPr="00927D9C">
        <w:rPr>
          <w:rFonts w:ascii="Tahoma" w:hAnsi="Tahoma" w:cs="Tahoma"/>
          <w:sz w:val="22"/>
          <w:szCs w:val="22"/>
        </w:rPr>
        <w:t xml:space="preserve"> O objeto do contrato será recebido:</w:t>
      </w:r>
    </w:p>
    <w:p w14:paraId="6724FA6C" w14:textId="77777777" w:rsidR="00D87949" w:rsidRPr="00927D9C" w:rsidRDefault="00D87949" w:rsidP="00D87949">
      <w:pPr>
        <w:pStyle w:val="Cabealho"/>
        <w:widowControl/>
        <w:spacing w:line="360" w:lineRule="atLeast"/>
        <w:rPr>
          <w:rFonts w:ascii="Tahoma" w:hAnsi="Tahoma" w:cs="Tahoma"/>
          <w:sz w:val="22"/>
          <w:szCs w:val="22"/>
        </w:rPr>
      </w:pPr>
    </w:p>
    <w:p w14:paraId="4694C854" w14:textId="4B35F3AF" w:rsidR="00F65809" w:rsidRPr="00927D9C" w:rsidRDefault="00D87949" w:rsidP="00D87949">
      <w:pPr>
        <w:pStyle w:val="Cabealho"/>
        <w:widowControl/>
        <w:spacing w:line="360" w:lineRule="atLeast"/>
        <w:ind w:left="567"/>
        <w:jc w:val="both"/>
        <w:rPr>
          <w:rFonts w:ascii="Tahoma" w:hAnsi="Tahoma" w:cs="Tahoma"/>
          <w:sz w:val="22"/>
          <w:szCs w:val="22"/>
        </w:rPr>
      </w:pPr>
      <w:r w:rsidRPr="00927D9C">
        <w:rPr>
          <w:rFonts w:ascii="Tahoma" w:hAnsi="Tahoma" w:cs="Tahoma"/>
          <w:b/>
          <w:bCs/>
          <w:sz w:val="22"/>
          <w:szCs w:val="22"/>
        </w:rPr>
        <w:t>16.2.1.</w:t>
      </w:r>
      <w:r w:rsidRPr="00927D9C">
        <w:rPr>
          <w:rFonts w:ascii="Tahoma" w:hAnsi="Tahoma" w:cs="Tahoma"/>
          <w:sz w:val="22"/>
          <w:szCs w:val="22"/>
        </w:rPr>
        <w:t xml:space="preserve"> provisoriamente, </w:t>
      </w:r>
      <w:r w:rsidR="00F65809" w:rsidRPr="00927D9C">
        <w:rPr>
          <w:rFonts w:ascii="Tahoma" w:hAnsi="Tahoma" w:cs="Tahoma"/>
          <w:sz w:val="22"/>
          <w:szCs w:val="22"/>
        </w:rPr>
        <w:t xml:space="preserve">de forma sumária, </w:t>
      </w:r>
      <w:r w:rsidRPr="00927D9C">
        <w:rPr>
          <w:rFonts w:ascii="Tahoma" w:hAnsi="Tahoma" w:cs="Tahoma"/>
          <w:sz w:val="22"/>
          <w:szCs w:val="22"/>
        </w:rPr>
        <w:t xml:space="preserve">pelo responsável por seu acompanhamento e fiscalização, </w:t>
      </w:r>
      <w:r w:rsidR="00F65809" w:rsidRPr="00927D9C">
        <w:rPr>
          <w:rFonts w:ascii="Tahoma" w:hAnsi="Tahoma" w:cs="Tahoma"/>
          <w:sz w:val="22"/>
          <w:szCs w:val="22"/>
        </w:rPr>
        <w:t xml:space="preserve">com verificação posterior da conformidade do </w:t>
      </w:r>
      <w:r w:rsidR="00312C1E" w:rsidRPr="00927D9C">
        <w:rPr>
          <w:rFonts w:ascii="Tahoma" w:hAnsi="Tahoma" w:cs="Tahoma"/>
          <w:sz w:val="22"/>
          <w:szCs w:val="22"/>
        </w:rPr>
        <w:t>fornecimento</w:t>
      </w:r>
      <w:r w:rsidR="00F65809" w:rsidRPr="00927D9C">
        <w:rPr>
          <w:rFonts w:ascii="Tahoma" w:hAnsi="Tahoma" w:cs="Tahoma"/>
          <w:sz w:val="22"/>
          <w:szCs w:val="22"/>
        </w:rPr>
        <w:t xml:space="preserve"> com as exigências contratuais;</w:t>
      </w:r>
    </w:p>
    <w:p w14:paraId="36F22FE4" w14:textId="77777777" w:rsidR="00F65809" w:rsidRPr="00927D9C" w:rsidRDefault="00F65809" w:rsidP="00D87949">
      <w:pPr>
        <w:pStyle w:val="Cabealho"/>
        <w:widowControl/>
        <w:spacing w:line="360" w:lineRule="atLeast"/>
        <w:ind w:left="567"/>
        <w:jc w:val="both"/>
        <w:rPr>
          <w:rFonts w:ascii="Tahoma" w:hAnsi="Tahoma" w:cs="Tahoma"/>
          <w:sz w:val="22"/>
          <w:szCs w:val="22"/>
        </w:rPr>
      </w:pPr>
    </w:p>
    <w:p w14:paraId="5708C312" w14:textId="53BA5ECD" w:rsidR="00D87949" w:rsidRPr="00927D9C" w:rsidRDefault="00D87949" w:rsidP="00D87949">
      <w:pPr>
        <w:pStyle w:val="Cabealho"/>
        <w:widowControl/>
        <w:spacing w:line="360" w:lineRule="atLeast"/>
        <w:ind w:left="567"/>
        <w:jc w:val="both"/>
        <w:rPr>
          <w:rFonts w:ascii="Tahoma" w:hAnsi="Tahoma" w:cs="Tahoma"/>
          <w:sz w:val="22"/>
          <w:szCs w:val="22"/>
        </w:rPr>
      </w:pPr>
      <w:r w:rsidRPr="00927D9C">
        <w:rPr>
          <w:rFonts w:ascii="Tahoma" w:hAnsi="Tahoma" w:cs="Tahoma"/>
          <w:b/>
          <w:bCs/>
          <w:sz w:val="22"/>
          <w:szCs w:val="22"/>
        </w:rPr>
        <w:t>16.2.2.</w:t>
      </w:r>
      <w:r w:rsidRPr="00927D9C">
        <w:rPr>
          <w:rFonts w:ascii="Tahoma" w:hAnsi="Tahoma" w:cs="Tahoma"/>
          <w:sz w:val="22"/>
          <w:szCs w:val="22"/>
        </w:rPr>
        <w:t xml:space="preserve"> definitivamente, por servidor ou comissão designada pela autoridade competente, mediante termo detalhado que comprove o atendimento das exigências contratuais.</w:t>
      </w:r>
    </w:p>
    <w:p w14:paraId="3E92A89B" w14:textId="77777777" w:rsidR="00D87949" w:rsidRDefault="00D87949" w:rsidP="00D87949">
      <w:pPr>
        <w:widowControl/>
        <w:spacing w:line="360" w:lineRule="atLeast"/>
        <w:jc w:val="both"/>
        <w:rPr>
          <w:rFonts w:ascii="Tahoma" w:hAnsi="Tahoma" w:cs="Tahoma"/>
          <w:sz w:val="22"/>
          <w:szCs w:val="22"/>
        </w:rPr>
      </w:pPr>
    </w:p>
    <w:p w14:paraId="10A041E3" w14:textId="77777777" w:rsidR="00712F24" w:rsidRPr="008A6165" w:rsidRDefault="00712F24" w:rsidP="00712F24">
      <w:pPr>
        <w:widowControl/>
        <w:spacing w:line="360" w:lineRule="atLeast"/>
        <w:jc w:val="both"/>
        <w:rPr>
          <w:rFonts w:ascii="Tahoma" w:hAnsi="Tahoma" w:cs="Tahoma"/>
          <w:sz w:val="22"/>
          <w:szCs w:val="22"/>
        </w:rPr>
      </w:pPr>
      <w:r w:rsidRPr="008A6165">
        <w:rPr>
          <w:rFonts w:ascii="Tahoma" w:hAnsi="Tahoma" w:cs="Tahoma"/>
          <w:b/>
          <w:sz w:val="22"/>
          <w:szCs w:val="22"/>
        </w:rPr>
        <w:t>16.3.</w:t>
      </w:r>
      <w:r w:rsidRPr="008A6165">
        <w:rPr>
          <w:rFonts w:ascii="Tahoma" w:hAnsi="Tahoma" w:cs="Tahoma"/>
          <w:sz w:val="22"/>
          <w:szCs w:val="22"/>
        </w:rPr>
        <w:t xml:space="preserve"> A entrega deve ocorrer na forma, prazo e local especificados no Anexo II e na Ordem de Fornecimento.</w:t>
      </w:r>
    </w:p>
    <w:p w14:paraId="6F0C5E3B" w14:textId="77777777" w:rsidR="00712F24" w:rsidRPr="008A6165" w:rsidRDefault="00712F24" w:rsidP="00712F24">
      <w:pPr>
        <w:widowControl/>
        <w:spacing w:line="360" w:lineRule="atLeast"/>
        <w:jc w:val="both"/>
        <w:rPr>
          <w:rFonts w:ascii="Tahoma" w:hAnsi="Tahoma" w:cs="Tahoma"/>
          <w:sz w:val="22"/>
          <w:szCs w:val="22"/>
        </w:rPr>
      </w:pPr>
    </w:p>
    <w:p w14:paraId="4887E330" w14:textId="77777777" w:rsidR="00712F24" w:rsidRPr="008A6165" w:rsidRDefault="00712F24" w:rsidP="00712F24">
      <w:pPr>
        <w:widowControl/>
        <w:spacing w:line="360" w:lineRule="atLeast"/>
        <w:jc w:val="both"/>
        <w:rPr>
          <w:rFonts w:ascii="Tahoma" w:hAnsi="Tahoma" w:cs="Tahoma"/>
          <w:sz w:val="22"/>
          <w:szCs w:val="22"/>
        </w:rPr>
      </w:pPr>
      <w:r w:rsidRPr="008A6165">
        <w:rPr>
          <w:rFonts w:ascii="Tahoma" w:hAnsi="Tahoma" w:cs="Tahoma"/>
          <w:b/>
          <w:sz w:val="22"/>
          <w:szCs w:val="22"/>
        </w:rPr>
        <w:t>16.4.</w:t>
      </w:r>
      <w:r w:rsidRPr="008A6165">
        <w:rPr>
          <w:rFonts w:ascii="Tahoma" w:hAnsi="Tahoma" w:cs="Tahoma"/>
          <w:sz w:val="22"/>
          <w:szCs w:val="22"/>
        </w:rPr>
        <w:t xml:space="preserve"> Os </w:t>
      </w:r>
      <w:r w:rsidRPr="008A6165">
        <w:rPr>
          <w:rFonts w:ascii="Tahoma" w:hAnsi="Tahoma" w:cs="Tahoma"/>
          <w:color w:val="000000"/>
          <w:sz w:val="22"/>
          <w:szCs w:val="22"/>
        </w:rPr>
        <w:t xml:space="preserve">materiais/produtos/equipamentos </w:t>
      </w:r>
      <w:r w:rsidRPr="008A6165">
        <w:rPr>
          <w:rFonts w:ascii="Tahoma" w:hAnsi="Tahoma" w:cs="Tahoma"/>
          <w:sz w:val="22"/>
          <w:szCs w:val="22"/>
        </w:rPr>
        <w:t>deverão ser transportados de forma a não sofrerem danificações/avarias no transporte e na entrega.</w:t>
      </w:r>
    </w:p>
    <w:p w14:paraId="202375B1" w14:textId="77777777" w:rsidR="00712F24" w:rsidRPr="008A6165" w:rsidRDefault="00712F24" w:rsidP="00712F24">
      <w:pPr>
        <w:widowControl/>
        <w:spacing w:line="360" w:lineRule="atLeast"/>
        <w:jc w:val="both"/>
        <w:rPr>
          <w:rFonts w:ascii="Tahoma" w:hAnsi="Tahoma" w:cs="Tahoma"/>
          <w:sz w:val="22"/>
          <w:szCs w:val="22"/>
        </w:rPr>
      </w:pPr>
    </w:p>
    <w:p w14:paraId="0B66C532" w14:textId="77777777" w:rsidR="00712F24" w:rsidRPr="008A6165" w:rsidRDefault="00712F24" w:rsidP="00712F24">
      <w:pPr>
        <w:widowControl/>
        <w:suppressAutoHyphens w:val="0"/>
        <w:spacing w:line="360" w:lineRule="atLeast"/>
        <w:jc w:val="both"/>
        <w:rPr>
          <w:rFonts w:ascii="Tahoma" w:hAnsi="Tahoma" w:cs="Tahoma"/>
          <w:color w:val="000000"/>
          <w:kern w:val="0"/>
          <w:sz w:val="22"/>
          <w:szCs w:val="22"/>
          <w:lang w:eastAsia="pt-BR"/>
        </w:rPr>
      </w:pPr>
      <w:r w:rsidRPr="008A6165">
        <w:rPr>
          <w:rFonts w:ascii="Tahoma" w:hAnsi="Tahoma" w:cs="Tahoma"/>
          <w:b/>
          <w:bCs/>
          <w:color w:val="000000"/>
          <w:kern w:val="0"/>
          <w:sz w:val="22"/>
          <w:szCs w:val="22"/>
          <w:lang w:eastAsia="pt-BR"/>
        </w:rPr>
        <w:t>16.5.</w:t>
      </w:r>
      <w:r w:rsidRPr="008A6165">
        <w:rPr>
          <w:rFonts w:ascii="Tahoma" w:hAnsi="Tahoma" w:cs="Tahoma"/>
          <w:color w:val="000000"/>
          <w:kern w:val="0"/>
          <w:sz w:val="22"/>
          <w:szCs w:val="22"/>
          <w:lang w:eastAsia="pt-BR"/>
        </w:rPr>
        <w:t xml:space="preserve"> Os materiais/produtos/equipamentos ofertados deverão ser novos.</w:t>
      </w:r>
    </w:p>
    <w:p w14:paraId="00A7C3FE" w14:textId="77777777" w:rsidR="00712F24" w:rsidRPr="008A6165" w:rsidRDefault="00712F24" w:rsidP="00712F24">
      <w:pPr>
        <w:widowControl/>
        <w:spacing w:line="360" w:lineRule="atLeast"/>
        <w:jc w:val="both"/>
        <w:rPr>
          <w:rFonts w:ascii="Tahoma" w:hAnsi="Tahoma" w:cs="Tahoma"/>
          <w:sz w:val="22"/>
          <w:szCs w:val="22"/>
        </w:rPr>
      </w:pPr>
    </w:p>
    <w:p w14:paraId="3F169CEC" w14:textId="77777777" w:rsidR="00712F24" w:rsidRPr="008A6165" w:rsidRDefault="00712F24" w:rsidP="00712F24">
      <w:pPr>
        <w:widowControl/>
        <w:suppressAutoHyphens w:val="0"/>
        <w:spacing w:line="360" w:lineRule="atLeast"/>
        <w:jc w:val="both"/>
        <w:rPr>
          <w:rFonts w:ascii="Tahoma" w:hAnsi="Tahoma" w:cs="Tahoma"/>
          <w:color w:val="000000"/>
          <w:kern w:val="0"/>
          <w:sz w:val="22"/>
          <w:szCs w:val="22"/>
          <w:lang w:eastAsia="pt-BR"/>
        </w:rPr>
      </w:pPr>
      <w:r w:rsidRPr="008A6165">
        <w:rPr>
          <w:rFonts w:ascii="Tahoma" w:hAnsi="Tahoma" w:cs="Tahoma"/>
          <w:b/>
          <w:bCs/>
          <w:color w:val="000000"/>
          <w:kern w:val="0"/>
          <w:sz w:val="22"/>
          <w:szCs w:val="22"/>
          <w:lang w:eastAsia="pt-BR"/>
        </w:rPr>
        <w:t>16.6.</w:t>
      </w:r>
      <w:r w:rsidRPr="008A6165">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618EE5AC" w14:textId="77777777" w:rsidR="00712F24" w:rsidRPr="00694F9D" w:rsidRDefault="00712F24" w:rsidP="00712F24">
      <w:pPr>
        <w:widowControl/>
        <w:spacing w:line="360" w:lineRule="atLeast"/>
        <w:jc w:val="both"/>
        <w:rPr>
          <w:rFonts w:ascii="Tahoma" w:hAnsi="Tahoma" w:cs="Tahoma"/>
          <w:sz w:val="22"/>
          <w:szCs w:val="22"/>
          <w:highlight w:val="cyan"/>
        </w:rPr>
      </w:pPr>
    </w:p>
    <w:p w14:paraId="420DD7EB" w14:textId="77777777" w:rsidR="00712F24" w:rsidRPr="00694F9D" w:rsidRDefault="00712F24" w:rsidP="00712F24">
      <w:pPr>
        <w:widowControl/>
        <w:suppressAutoHyphens w:val="0"/>
        <w:spacing w:line="360" w:lineRule="atLeast"/>
        <w:jc w:val="both"/>
        <w:rPr>
          <w:rFonts w:ascii="Tahoma" w:hAnsi="Tahoma" w:cs="Tahoma"/>
          <w:color w:val="000000"/>
          <w:kern w:val="0"/>
          <w:sz w:val="22"/>
          <w:szCs w:val="22"/>
          <w:highlight w:val="green"/>
          <w:lang w:eastAsia="pt-BR"/>
        </w:rPr>
      </w:pPr>
      <w:r w:rsidRPr="00694F9D">
        <w:rPr>
          <w:rFonts w:ascii="Tahoma" w:hAnsi="Tahoma" w:cs="Tahoma"/>
          <w:b/>
          <w:bCs/>
          <w:color w:val="000000"/>
          <w:kern w:val="0"/>
          <w:sz w:val="22"/>
          <w:szCs w:val="22"/>
          <w:highlight w:val="green"/>
          <w:lang w:eastAsia="pt-BR"/>
        </w:rPr>
        <w:lastRenderedPageBreak/>
        <w:t>16.</w:t>
      </w:r>
      <w:r>
        <w:rPr>
          <w:rFonts w:ascii="Tahoma" w:hAnsi="Tahoma" w:cs="Tahoma"/>
          <w:b/>
          <w:bCs/>
          <w:color w:val="000000"/>
          <w:kern w:val="0"/>
          <w:sz w:val="22"/>
          <w:szCs w:val="22"/>
          <w:highlight w:val="green"/>
          <w:lang w:eastAsia="pt-BR"/>
        </w:rPr>
        <w:t>7</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As condições de entrega, montagem e treinamento, quando for o caso, constarão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28212372" w14:textId="77777777" w:rsidR="00712F24" w:rsidRPr="00694F9D" w:rsidRDefault="00712F24" w:rsidP="00712F24">
      <w:pPr>
        <w:widowControl/>
        <w:suppressAutoHyphens w:val="0"/>
        <w:spacing w:line="360" w:lineRule="atLeast"/>
        <w:jc w:val="both"/>
        <w:rPr>
          <w:rFonts w:ascii="Tahoma" w:hAnsi="Tahoma" w:cs="Tahoma"/>
          <w:color w:val="000000"/>
          <w:kern w:val="0"/>
          <w:sz w:val="22"/>
          <w:szCs w:val="22"/>
          <w:highlight w:val="green"/>
          <w:lang w:eastAsia="pt-BR"/>
        </w:rPr>
      </w:pPr>
    </w:p>
    <w:p w14:paraId="1A59946C" w14:textId="77777777" w:rsidR="00712F24" w:rsidRPr="00C71FD3" w:rsidRDefault="00712F24" w:rsidP="00712F24">
      <w:pPr>
        <w:widowControl/>
        <w:suppressAutoHyphens w:val="0"/>
        <w:spacing w:line="360" w:lineRule="atLeast"/>
        <w:jc w:val="both"/>
        <w:rPr>
          <w:rFonts w:ascii="Tahoma" w:hAnsi="Tahoma" w:cs="Tahoma"/>
          <w:color w:val="000000"/>
          <w:kern w:val="0"/>
          <w:sz w:val="22"/>
          <w:szCs w:val="22"/>
          <w:lang w:eastAsia="pt-BR"/>
        </w:rPr>
      </w:pPr>
      <w:r w:rsidRPr="00694F9D">
        <w:rPr>
          <w:rFonts w:ascii="Tahoma" w:hAnsi="Tahoma" w:cs="Tahoma"/>
          <w:b/>
          <w:bCs/>
          <w:color w:val="000000"/>
          <w:kern w:val="0"/>
          <w:sz w:val="22"/>
          <w:szCs w:val="22"/>
          <w:highlight w:val="green"/>
          <w:lang w:eastAsia="pt-BR"/>
        </w:rPr>
        <w:t>16.</w:t>
      </w:r>
      <w:r>
        <w:rPr>
          <w:rFonts w:ascii="Tahoma" w:hAnsi="Tahoma" w:cs="Tahoma"/>
          <w:b/>
          <w:bCs/>
          <w:color w:val="000000"/>
          <w:kern w:val="0"/>
          <w:sz w:val="22"/>
          <w:szCs w:val="22"/>
          <w:highlight w:val="green"/>
          <w:lang w:eastAsia="pt-BR"/>
        </w:rPr>
        <w:t>8</w:t>
      </w:r>
      <w:r w:rsidRPr="00694F9D">
        <w:rPr>
          <w:rFonts w:ascii="Tahoma" w:hAnsi="Tahoma" w:cs="Tahoma"/>
          <w:b/>
          <w:bCs/>
          <w:color w:val="000000"/>
          <w:kern w:val="0"/>
          <w:sz w:val="22"/>
          <w:szCs w:val="22"/>
          <w:highlight w:val="green"/>
          <w:lang w:eastAsia="pt-BR"/>
        </w:rPr>
        <w:t>.</w:t>
      </w:r>
      <w:r w:rsidRPr="00694F9D">
        <w:rPr>
          <w:rFonts w:ascii="Tahoma" w:hAnsi="Tahoma" w:cs="Tahoma"/>
          <w:color w:val="000000"/>
          <w:kern w:val="0"/>
          <w:sz w:val="22"/>
          <w:szCs w:val="22"/>
          <w:highlight w:val="green"/>
          <w:lang w:eastAsia="pt-BR"/>
        </w:rPr>
        <w:t xml:space="preserve"> A garantia do material/produto/equipamento, quando for o caso, constará no </w:t>
      </w:r>
      <w:r w:rsidRPr="00694F9D">
        <w:rPr>
          <w:rFonts w:ascii="Tahoma" w:hAnsi="Tahoma" w:cs="Tahoma"/>
          <w:sz w:val="22"/>
          <w:szCs w:val="22"/>
          <w:highlight w:val="green"/>
        </w:rPr>
        <w:t>Anexo II</w:t>
      </w:r>
      <w:r w:rsidRPr="00694F9D">
        <w:rPr>
          <w:rFonts w:ascii="Tahoma" w:hAnsi="Tahoma" w:cs="Tahoma"/>
          <w:color w:val="000000"/>
          <w:kern w:val="0"/>
          <w:sz w:val="22"/>
          <w:szCs w:val="22"/>
          <w:highlight w:val="green"/>
          <w:lang w:eastAsia="pt-BR"/>
        </w:rPr>
        <w:t>.</w:t>
      </w:r>
    </w:p>
    <w:p w14:paraId="4ABB5B09" w14:textId="77777777" w:rsidR="00712F24" w:rsidRPr="00927D9C" w:rsidRDefault="00712F24" w:rsidP="00D87949">
      <w:pPr>
        <w:widowControl/>
        <w:spacing w:line="360" w:lineRule="atLeast"/>
        <w:jc w:val="both"/>
        <w:rPr>
          <w:rFonts w:ascii="Tahoma" w:hAnsi="Tahoma" w:cs="Tahoma"/>
          <w:sz w:val="22"/>
          <w:szCs w:val="22"/>
        </w:rPr>
      </w:pPr>
    </w:p>
    <w:p w14:paraId="488C9FEA" w14:textId="3482859D" w:rsidR="0033295D" w:rsidRPr="00927D9C" w:rsidRDefault="0033295D" w:rsidP="0033295D">
      <w:pPr>
        <w:pStyle w:val="BodyText21"/>
        <w:widowControl/>
        <w:spacing w:line="360" w:lineRule="atLeast"/>
        <w:ind w:left="0"/>
        <w:rPr>
          <w:rFonts w:ascii="Tahoma" w:hAnsi="Tahoma" w:cs="Tahoma"/>
          <w:b/>
          <w:bCs/>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 xml:space="preserve">. </w:t>
      </w:r>
      <w:r w:rsidR="000E5A0B" w:rsidRPr="00927D9C">
        <w:rPr>
          <w:rFonts w:ascii="Tahoma" w:hAnsi="Tahoma" w:cs="Tahoma"/>
          <w:b/>
          <w:bCs/>
          <w:sz w:val="22"/>
          <w:szCs w:val="22"/>
        </w:rPr>
        <w:t>PAGAMENTO E REAJUSTAMENTO DE PREÇOS</w:t>
      </w:r>
    </w:p>
    <w:p w14:paraId="55DFA574" w14:textId="77777777" w:rsidR="0033295D" w:rsidRPr="00927D9C" w:rsidRDefault="0033295D" w:rsidP="0033295D">
      <w:pPr>
        <w:pStyle w:val="BodyText21"/>
        <w:widowControl/>
        <w:spacing w:line="360" w:lineRule="atLeast"/>
        <w:ind w:left="0"/>
        <w:rPr>
          <w:rFonts w:ascii="Tahoma" w:hAnsi="Tahoma" w:cs="Tahoma"/>
          <w:sz w:val="22"/>
          <w:szCs w:val="22"/>
        </w:rPr>
      </w:pPr>
    </w:p>
    <w:p w14:paraId="7FDB3DFC" w14:textId="3F0224DE" w:rsidR="0033295D" w:rsidRDefault="0033295D" w:rsidP="0033295D">
      <w:pPr>
        <w:pStyle w:val="BodyText21"/>
        <w:widowControl/>
        <w:spacing w:line="360" w:lineRule="atLeast"/>
        <w:ind w:left="0"/>
        <w:rPr>
          <w:rFonts w:ascii="Tahoma" w:hAnsi="Tahoma" w:cs="Tahoma"/>
          <w:sz w:val="22"/>
          <w:szCs w:val="22"/>
        </w:rPr>
      </w:pPr>
      <w:r w:rsidRPr="00927D9C">
        <w:rPr>
          <w:rFonts w:ascii="Tahoma" w:hAnsi="Tahoma" w:cs="Tahoma"/>
          <w:b/>
          <w:bCs/>
          <w:sz w:val="22"/>
          <w:szCs w:val="22"/>
        </w:rPr>
        <w:t>1</w:t>
      </w:r>
      <w:r w:rsidR="00DF35CA" w:rsidRPr="00927D9C">
        <w:rPr>
          <w:rFonts w:ascii="Tahoma" w:hAnsi="Tahoma" w:cs="Tahoma"/>
          <w:b/>
          <w:bCs/>
          <w:sz w:val="22"/>
          <w:szCs w:val="22"/>
        </w:rPr>
        <w:t>7</w:t>
      </w:r>
      <w:r w:rsidRPr="00927D9C">
        <w:rPr>
          <w:rFonts w:ascii="Tahoma" w:hAnsi="Tahoma" w:cs="Tahoma"/>
          <w:b/>
          <w:bCs/>
          <w:sz w:val="22"/>
          <w:szCs w:val="22"/>
        </w:rPr>
        <w:t>.1.</w:t>
      </w:r>
      <w:r w:rsidRPr="00927D9C">
        <w:rPr>
          <w:rFonts w:ascii="Tahoma" w:hAnsi="Tahoma" w:cs="Tahoma"/>
          <w:sz w:val="22"/>
          <w:szCs w:val="22"/>
        </w:rPr>
        <w:t xml:space="preserve"> O Município de Campinas procederá </w:t>
      </w:r>
      <w:proofErr w:type="gramStart"/>
      <w:r w:rsidRPr="00927D9C">
        <w:rPr>
          <w:rFonts w:ascii="Tahoma" w:hAnsi="Tahoma" w:cs="Tahoma"/>
          <w:sz w:val="22"/>
          <w:szCs w:val="22"/>
        </w:rPr>
        <w:t>à ao</w:t>
      </w:r>
      <w:proofErr w:type="gramEnd"/>
      <w:r w:rsidRPr="00927D9C">
        <w:rPr>
          <w:rFonts w:ascii="Tahoma" w:hAnsi="Tahoma" w:cs="Tahoma"/>
          <w:sz w:val="22"/>
          <w:szCs w:val="22"/>
        </w:rPr>
        <w:t xml:space="preserve"> pagamento </w:t>
      </w:r>
      <w:r w:rsidR="000E5A0B" w:rsidRPr="00927D9C">
        <w:rPr>
          <w:rFonts w:ascii="Tahoma" w:hAnsi="Tahoma" w:cs="Tahoma"/>
          <w:sz w:val="22"/>
          <w:szCs w:val="22"/>
        </w:rPr>
        <w:t xml:space="preserve">e ao reajustamento de preços </w:t>
      </w:r>
      <w:r w:rsidRPr="00927D9C">
        <w:rPr>
          <w:rFonts w:ascii="Tahoma" w:hAnsi="Tahoma" w:cs="Tahoma"/>
          <w:sz w:val="22"/>
          <w:szCs w:val="22"/>
        </w:rPr>
        <w:t>na forma e condições estabelecidas no</w:t>
      </w:r>
      <w:r w:rsidR="000C0CB8" w:rsidRPr="00927D9C">
        <w:rPr>
          <w:rFonts w:ascii="Tahoma" w:hAnsi="Tahoma" w:cs="Tahoma"/>
          <w:sz w:val="22"/>
          <w:szCs w:val="22"/>
        </w:rPr>
        <w:t>s</w:t>
      </w:r>
      <w:r w:rsidRPr="00927D9C">
        <w:rPr>
          <w:rFonts w:ascii="Tahoma" w:hAnsi="Tahoma" w:cs="Tahoma"/>
          <w:sz w:val="22"/>
          <w:szCs w:val="22"/>
        </w:rPr>
        <w:t xml:space="preserve"> Anexo</w:t>
      </w:r>
      <w:r w:rsidR="000C0CB8" w:rsidRPr="00927D9C">
        <w:rPr>
          <w:rFonts w:ascii="Tahoma" w:hAnsi="Tahoma" w:cs="Tahoma"/>
          <w:sz w:val="22"/>
          <w:szCs w:val="22"/>
        </w:rPr>
        <w:t>s II e</w:t>
      </w:r>
      <w:r w:rsidRPr="00927D9C">
        <w:rPr>
          <w:rFonts w:ascii="Tahoma" w:hAnsi="Tahoma" w:cs="Tahoma"/>
          <w:sz w:val="22"/>
          <w:szCs w:val="22"/>
        </w:rPr>
        <w:t xml:space="preserve"> </w:t>
      </w:r>
      <w:r w:rsidR="00492C6D" w:rsidRPr="00927D9C">
        <w:rPr>
          <w:rFonts w:ascii="Tahoma" w:hAnsi="Tahoma" w:cs="Tahoma"/>
          <w:sz w:val="22"/>
          <w:szCs w:val="22"/>
        </w:rPr>
        <w:t>I</w:t>
      </w:r>
      <w:r w:rsidRPr="00927D9C">
        <w:rPr>
          <w:rFonts w:ascii="Tahoma" w:hAnsi="Tahoma" w:cs="Tahoma"/>
          <w:sz w:val="22"/>
          <w:szCs w:val="22"/>
        </w:rPr>
        <w:t>V.</w:t>
      </w:r>
    </w:p>
    <w:p w14:paraId="2F7C2462" w14:textId="77777777" w:rsidR="0033295D" w:rsidRPr="00A510F0" w:rsidRDefault="0033295D" w:rsidP="0033295D">
      <w:pPr>
        <w:pStyle w:val="BodyText21"/>
        <w:widowControl/>
        <w:spacing w:line="360" w:lineRule="atLeast"/>
        <w:ind w:left="0"/>
        <w:rPr>
          <w:rFonts w:ascii="Tahoma" w:hAnsi="Tahoma" w:cs="Tahoma"/>
          <w:sz w:val="22"/>
          <w:szCs w:val="22"/>
        </w:rPr>
      </w:pPr>
    </w:p>
    <w:p w14:paraId="2CC95C47" w14:textId="18D6A390" w:rsidR="00AD0EBE" w:rsidRPr="00351A2B" w:rsidRDefault="00AD0EBE" w:rsidP="00AD0EBE">
      <w:pPr>
        <w:pStyle w:val="WW-Padro"/>
        <w:spacing w:line="360" w:lineRule="atLeast"/>
        <w:jc w:val="both"/>
        <w:rPr>
          <w:rFonts w:ascii="Tahoma" w:hAnsi="Tahoma" w:cs="Tahoma"/>
          <w:b/>
          <w:bCs/>
          <w:sz w:val="22"/>
          <w:szCs w:val="22"/>
        </w:rPr>
      </w:pPr>
      <w:r w:rsidRPr="00351A2B">
        <w:rPr>
          <w:rFonts w:ascii="Tahoma" w:hAnsi="Tahoma" w:cs="Tahoma"/>
          <w:b/>
          <w:bCs/>
          <w:sz w:val="22"/>
          <w:szCs w:val="22"/>
        </w:rPr>
        <w:t>1</w:t>
      </w:r>
      <w:r w:rsidR="00DF35CA">
        <w:rPr>
          <w:rFonts w:ascii="Tahoma" w:hAnsi="Tahoma" w:cs="Tahoma"/>
          <w:b/>
          <w:bCs/>
          <w:sz w:val="22"/>
          <w:szCs w:val="22"/>
        </w:rPr>
        <w:t>8</w:t>
      </w:r>
      <w:r w:rsidRPr="00351A2B">
        <w:rPr>
          <w:rFonts w:ascii="Tahoma" w:hAnsi="Tahoma" w:cs="Tahoma"/>
          <w:b/>
          <w:bCs/>
          <w:sz w:val="22"/>
          <w:szCs w:val="22"/>
        </w:rPr>
        <w:t>. SANÇÕES ADMINISTRATIVAS</w:t>
      </w:r>
    </w:p>
    <w:p w14:paraId="43E5DCAB" w14:textId="1C5455DA" w:rsidR="00AD0EBE" w:rsidRPr="00351A2B" w:rsidRDefault="00AD0EBE" w:rsidP="00AD0EBE">
      <w:pPr>
        <w:pStyle w:val="Cabealho"/>
        <w:widowControl/>
        <w:spacing w:line="360" w:lineRule="atLeast"/>
        <w:jc w:val="both"/>
        <w:rPr>
          <w:rFonts w:ascii="Tahoma" w:hAnsi="Tahoma" w:cs="Tahoma"/>
          <w:sz w:val="22"/>
          <w:szCs w:val="22"/>
        </w:rPr>
      </w:pPr>
    </w:p>
    <w:p w14:paraId="36F1CAD9" w14:textId="77777777" w:rsidR="00492C6D" w:rsidRPr="00C71FD3" w:rsidRDefault="00492C6D" w:rsidP="00492C6D">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w:t>
      </w:r>
      <w:r>
        <w:rPr>
          <w:rFonts w:ascii="Tahoma" w:hAnsi="Tahoma" w:cs="Tahoma"/>
          <w:b/>
          <w:bCs/>
          <w:sz w:val="22"/>
          <w:szCs w:val="22"/>
        </w:rPr>
        <w:t>8</w:t>
      </w:r>
      <w:r w:rsidRPr="00C71FD3">
        <w:rPr>
          <w:rFonts w:ascii="Tahoma" w:hAnsi="Tahoma" w:cs="Tahoma"/>
          <w:b/>
          <w:bCs/>
          <w:sz w:val="22"/>
          <w:szCs w:val="22"/>
        </w:rPr>
        <w:t>.1.</w:t>
      </w:r>
      <w:r w:rsidRPr="00C71FD3">
        <w:rPr>
          <w:rFonts w:ascii="Tahoma" w:hAnsi="Tahoma" w:cs="Tahoma"/>
          <w:sz w:val="22"/>
          <w:szCs w:val="22"/>
        </w:rPr>
        <w:t xml:space="preserve"> Serão aplic</w:t>
      </w:r>
      <w:r w:rsidRPr="00927D9C">
        <w:rPr>
          <w:rFonts w:ascii="Tahoma" w:hAnsi="Tahoma" w:cs="Tahoma"/>
          <w:sz w:val="22"/>
          <w:szCs w:val="22"/>
        </w:rPr>
        <w:t>adas à licitante responsável pelas infrações administrativas as seguintes sanções,</w:t>
      </w:r>
      <w:r w:rsidRPr="00C71FD3">
        <w:rPr>
          <w:rFonts w:ascii="Tahoma" w:hAnsi="Tahoma" w:cs="Tahoma"/>
          <w:sz w:val="22"/>
          <w:szCs w:val="22"/>
        </w:rPr>
        <w:t xml:space="preserve">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74FFC3F7" w14:textId="77777777" w:rsidR="00492C6D" w:rsidRDefault="00492C6D" w:rsidP="00492C6D">
      <w:pPr>
        <w:pStyle w:val="Cabealho"/>
        <w:widowControl/>
        <w:spacing w:line="360" w:lineRule="atLeast"/>
        <w:jc w:val="both"/>
        <w:rPr>
          <w:rFonts w:ascii="Tahoma" w:hAnsi="Tahoma" w:cs="Tahoma"/>
          <w:sz w:val="22"/>
          <w:szCs w:val="22"/>
        </w:rPr>
      </w:pPr>
    </w:p>
    <w:p w14:paraId="130DD278" w14:textId="77777777" w:rsidR="00492C6D" w:rsidRPr="00CE3779" w:rsidRDefault="00492C6D" w:rsidP="00492C6D">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18.1.1.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14500343"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5C99E79F" w14:textId="77777777" w:rsidR="00492C6D" w:rsidRPr="00CE3779"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18.1.1.1.</w:t>
      </w:r>
      <w:r w:rsidRPr="00CE3779">
        <w:rPr>
          <w:rFonts w:ascii="Tahoma" w:hAnsi="Tahoma" w:cs="Tahoma"/>
          <w:sz w:val="22"/>
          <w:szCs w:val="22"/>
        </w:rPr>
        <w:t xml:space="preserve"> deixar de entregar a documentação exigida para o certame;</w:t>
      </w:r>
    </w:p>
    <w:p w14:paraId="1757A724" w14:textId="77777777" w:rsidR="00492C6D" w:rsidRPr="00CE3779" w:rsidRDefault="00492C6D" w:rsidP="00492C6D">
      <w:pPr>
        <w:pStyle w:val="Cabealho"/>
        <w:widowControl/>
        <w:spacing w:line="360" w:lineRule="atLeast"/>
        <w:ind w:left="567"/>
        <w:jc w:val="both"/>
        <w:rPr>
          <w:rFonts w:ascii="Tahoma" w:hAnsi="Tahoma" w:cs="Tahoma"/>
          <w:b/>
          <w:bCs/>
          <w:sz w:val="22"/>
          <w:szCs w:val="22"/>
        </w:rPr>
      </w:pPr>
    </w:p>
    <w:p w14:paraId="18B3C48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18.1.1.2.</w:t>
      </w:r>
      <w:r w:rsidRPr="00CE3779">
        <w:rPr>
          <w:rFonts w:ascii="Tahoma" w:hAnsi="Tahoma" w:cs="Tahoma"/>
          <w:sz w:val="22"/>
          <w:szCs w:val="22"/>
        </w:rPr>
        <w:t xml:space="preserve"> não manter a proposta, salvo em decorrência de fato superveniente devidamente justificado;</w:t>
      </w:r>
    </w:p>
    <w:p w14:paraId="43874E94" w14:textId="77777777" w:rsidR="00492C6D" w:rsidRDefault="00492C6D" w:rsidP="00492C6D">
      <w:pPr>
        <w:pStyle w:val="Cabealho"/>
        <w:widowControl/>
        <w:spacing w:line="360" w:lineRule="atLeast"/>
        <w:ind w:left="567"/>
        <w:jc w:val="both"/>
        <w:rPr>
          <w:rFonts w:ascii="Tahoma" w:hAnsi="Tahoma" w:cs="Tahoma"/>
          <w:b/>
          <w:bCs/>
          <w:sz w:val="22"/>
          <w:szCs w:val="22"/>
        </w:rPr>
      </w:pPr>
    </w:p>
    <w:p w14:paraId="38DE4DF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43611002"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B0076C"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18.1.1.4.</w:t>
      </w:r>
      <w:r w:rsidRPr="00CE3779">
        <w:rPr>
          <w:rFonts w:ascii="Tahoma" w:hAnsi="Tahoma" w:cs="Tahoma"/>
          <w:sz w:val="22"/>
          <w:szCs w:val="22"/>
        </w:rPr>
        <w:t xml:space="preserve"> apresentar declaração ou documentação falsa exigida para o certame ou prestar declaração falsa durante a licitação;</w:t>
      </w:r>
    </w:p>
    <w:p w14:paraId="6519AD3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2518433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18.1.1.5.</w:t>
      </w:r>
      <w:r w:rsidRPr="00CE3779">
        <w:rPr>
          <w:rFonts w:ascii="Tahoma" w:hAnsi="Tahoma" w:cs="Tahoma"/>
          <w:sz w:val="22"/>
          <w:szCs w:val="22"/>
        </w:rPr>
        <w:t xml:space="preserve"> fraudar a licitação;</w:t>
      </w:r>
    </w:p>
    <w:p w14:paraId="2ED6B1ED"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7D74A5F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18.1.1.6.</w:t>
      </w:r>
      <w:r w:rsidRPr="00CE3779">
        <w:rPr>
          <w:rFonts w:ascii="Tahoma" w:hAnsi="Tahoma" w:cs="Tahoma"/>
          <w:sz w:val="22"/>
          <w:szCs w:val="22"/>
        </w:rPr>
        <w:t xml:space="preserve"> comportar-se de modo inidôneo ou cometer fraude de qualquer natureza;</w:t>
      </w:r>
    </w:p>
    <w:p w14:paraId="7F10D364"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438AA6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18.1.1.7.</w:t>
      </w:r>
      <w:r w:rsidRPr="00CE3779">
        <w:rPr>
          <w:rFonts w:ascii="Tahoma" w:hAnsi="Tahoma" w:cs="Tahoma"/>
          <w:sz w:val="22"/>
          <w:szCs w:val="22"/>
        </w:rPr>
        <w:t xml:space="preserve"> praticar atos ilícitos com vistas a frustrar os objetivos da licitação;</w:t>
      </w:r>
    </w:p>
    <w:p w14:paraId="392364FB"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DE5C628"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18.1.1.8.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12EF9F43"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0DBD7FB2"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39D8858A"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287C99D"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4E54A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E11F1CB"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2175C6E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E5C2A5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70D11BB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120A8E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7CFC5798"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77B94C7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1AB760F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80F1D8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46EC6FF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78FA80C"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5D2ECE57" w14:textId="77777777" w:rsidR="00492C6D" w:rsidRDefault="00492C6D" w:rsidP="00492C6D">
      <w:pPr>
        <w:pStyle w:val="Cabealho"/>
        <w:widowControl/>
        <w:spacing w:line="360" w:lineRule="atLeast"/>
        <w:ind w:left="567"/>
        <w:jc w:val="both"/>
        <w:rPr>
          <w:rFonts w:ascii="Tahoma" w:hAnsi="Tahoma" w:cs="Tahoma"/>
          <w:b/>
          <w:bCs/>
          <w:sz w:val="22"/>
          <w:szCs w:val="22"/>
        </w:rPr>
      </w:pPr>
    </w:p>
    <w:p w14:paraId="67AED4B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39236D03"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1F19E196" w14:textId="77777777" w:rsidR="00492C6D"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18.1.2.2.</w:t>
      </w:r>
      <w:r w:rsidRPr="00831379">
        <w:rPr>
          <w:rFonts w:ascii="Tahoma" w:hAnsi="Tahoma" w:cs="Tahoma"/>
          <w:sz w:val="22"/>
          <w:szCs w:val="22"/>
        </w:rPr>
        <w:t xml:space="preserve"> não manter a proposta, salvo em decorrência de fato superveniente devidamente justificado;</w:t>
      </w:r>
    </w:p>
    <w:p w14:paraId="3EEFF4A2" w14:textId="77777777" w:rsidR="00492C6D" w:rsidRDefault="00492C6D" w:rsidP="00492C6D">
      <w:pPr>
        <w:pStyle w:val="Cabealho"/>
        <w:widowControl/>
        <w:spacing w:line="360" w:lineRule="atLeast"/>
        <w:ind w:left="1134"/>
        <w:jc w:val="both"/>
        <w:rPr>
          <w:rFonts w:ascii="Tahoma" w:hAnsi="Tahoma" w:cs="Tahoma"/>
          <w:sz w:val="22"/>
          <w:szCs w:val="22"/>
        </w:rPr>
      </w:pPr>
    </w:p>
    <w:p w14:paraId="1688CD16"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19307D7E" w14:textId="77777777" w:rsidR="00492C6D" w:rsidRDefault="00492C6D" w:rsidP="00492C6D">
      <w:pPr>
        <w:pStyle w:val="Cabealho"/>
        <w:widowControl/>
        <w:spacing w:line="360" w:lineRule="atLeast"/>
        <w:ind w:left="1134"/>
        <w:jc w:val="both"/>
        <w:rPr>
          <w:rFonts w:ascii="Tahoma" w:hAnsi="Tahoma" w:cs="Tahoma"/>
          <w:b/>
          <w:bCs/>
          <w:sz w:val="22"/>
          <w:szCs w:val="22"/>
        </w:rPr>
      </w:pPr>
    </w:p>
    <w:p w14:paraId="744AFC99" w14:textId="4249DF68"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sidR="00F3080B">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7BC971C4" w14:textId="77777777" w:rsidR="00492C6D" w:rsidRPr="00E75D5C" w:rsidRDefault="00492C6D" w:rsidP="00492C6D">
      <w:pPr>
        <w:pStyle w:val="Cabealho"/>
        <w:widowControl/>
        <w:spacing w:line="360" w:lineRule="atLeast"/>
        <w:ind w:left="567"/>
        <w:jc w:val="both"/>
        <w:rPr>
          <w:rFonts w:ascii="Tahoma" w:hAnsi="Tahoma" w:cs="Tahoma"/>
          <w:b/>
          <w:bCs/>
          <w:sz w:val="22"/>
          <w:szCs w:val="22"/>
        </w:rPr>
      </w:pPr>
    </w:p>
    <w:p w14:paraId="7A1E538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18.1.3.1.</w:t>
      </w:r>
      <w:r w:rsidRPr="00831379">
        <w:rPr>
          <w:rFonts w:ascii="Tahoma" w:hAnsi="Tahoma" w:cs="Tahoma"/>
          <w:sz w:val="22"/>
          <w:szCs w:val="22"/>
        </w:rPr>
        <w:t xml:space="preserve"> apresentar declaração ou documentação falsa exigida para o certame ou prestar declaração falsa durante a licitação;</w:t>
      </w:r>
    </w:p>
    <w:p w14:paraId="78774E7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409FEC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18.1.3.2.</w:t>
      </w:r>
      <w:r w:rsidRPr="00831379">
        <w:rPr>
          <w:rFonts w:ascii="Tahoma" w:hAnsi="Tahoma" w:cs="Tahoma"/>
          <w:sz w:val="22"/>
          <w:szCs w:val="22"/>
        </w:rPr>
        <w:t xml:space="preserve"> fraudar a licitação;</w:t>
      </w:r>
    </w:p>
    <w:p w14:paraId="5E7FE026"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6AC6F30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6D677DCF"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365255AD"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0FADA1D8" w14:textId="77777777" w:rsidR="00492C6D" w:rsidRPr="00E75D5C" w:rsidRDefault="00492C6D" w:rsidP="00492C6D">
      <w:pPr>
        <w:pStyle w:val="Cabealho"/>
        <w:widowControl/>
        <w:spacing w:line="360" w:lineRule="atLeast"/>
        <w:ind w:left="1134"/>
        <w:jc w:val="both"/>
        <w:rPr>
          <w:rFonts w:ascii="Tahoma" w:hAnsi="Tahoma" w:cs="Tahoma"/>
          <w:b/>
          <w:bCs/>
          <w:sz w:val="22"/>
          <w:szCs w:val="22"/>
        </w:rPr>
      </w:pPr>
    </w:p>
    <w:p w14:paraId="1326A6B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4CD5E297"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4629239"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1490669B"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02BD103E"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2A24DC63"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63278ED7"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7F9FCCE1"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3083E0D4"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E55000E"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DEFE72A"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6783F412"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4C37511F"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 xml:space="preserve">prorrogações de contratos celebrados com a administração pública, sem </w:t>
      </w:r>
      <w:r w:rsidRPr="00E75D5C">
        <w:rPr>
          <w:rFonts w:ascii="Tahoma" w:hAnsi="Tahoma" w:cs="Tahoma"/>
          <w:sz w:val="22"/>
          <w:szCs w:val="22"/>
        </w:rPr>
        <w:lastRenderedPageBreak/>
        <w:t>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012FF266" w14:textId="77777777" w:rsidR="00492C6D" w:rsidRPr="00E75D5C" w:rsidRDefault="00492C6D" w:rsidP="00492C6D">
      <w:pPr>
        <w:pStyle w:val="Cabealho"/>
        <w:widowControl/>
        <w:spacing w:line="360" w:lineRule="atLeast"/>
        <w:ind w:left="1701"/>
        <w:jc w:val="both"/>
        <w:rPr>
          <w:rFonts w:ascii="Tahoma" w:hAnsi="Tahoma" w:cs="Tahoma"/>
          <w:sz w:val="22"/>
          <w:szCs w:val="22"/>
        </w:rPr>
      </w:pPr>
    </w:p>
    <w:p w14:paraId="2772E841" w14:textId="77777777" w:rsidR="00492C6D" w:rsidRPr="00E75D5C" w:rsidRDefault="00492C6D" w:rsidP="00492C6D">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7E44DE1A" w14:textId="77777777" w:rsidR="00492C6D" w:rsidRPr="00E75D5C" w:rsidRDefault="00492C6D" w:rsidP="00492C6D">
      <w:pPr>
        <w:pStyle w:val="Cabealho"/>
        <w:widowControl/>
        <w:spacing w:line="360" w:lineRule="atLeast"/>
        <w:jc w:val="both"/>
        <w:rPr>
          <w:rFonts w:ascii="Tahoma" w:hAnsi="Tahoma" w:cs="Tahoma"/>
          <w:sz w:val="22"/>
          <w:szCs w:val="22"/>
        </w:rPr>
      </w:pPr>
    </w:p>
    <w:p w14:paraId="330984A5" w14:textId="77777777" w:rsidR="00492C6D" w:rsidRPr="00E75D5C" w:rsidRDefault="00492C6D" w:rsidP="00492C6D">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0F326D1C" w14:textId="77777777" w:rsidR="00492C6D" w:rsidRPr="00E75D5C" w:rsidRDefault="00492C6D" w:rsidP="00492C6D">
      <w:pPr>
        <w:pStyle w:val="Cabealho"/>
        <w:widowControl/>
        <w:spacing w:line="360" w:lineRule="atLeast"/>
        <w:ind w:left="567"/>
        <w:jc w:val="both"/>
        <w:rPr>
          <w:rFonts w:ascii="Tahoma" w:hAnsi="Tahoma" w:cs="Tahoma"/>
          <w:sz w:val="22"/>
          <w:szCs w:val="22"/>
        </w:rPr>
      </w:pPr>
    </w:p>
    <w:p w14:paraId="1C90835F"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F0C8FD4"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4FF69A52"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28B219E"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6E957E77"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782193C9"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3B2F9043" w14:textId="77777777" w:rsidR="00492C6D" w:rsidRPr="00E75D5C"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2ABE3920" w14:textId="77777777" w:rsidR="00492C6D" w:rsidRPr="00E75D5C" w:rsidRDefault="00492C6D" w:rsidP="00492C6D">
      <w:pPr>
        <w:pStyle w:val="Cabealho"/>
        <w:widowControl/>
        <w:spacing w:line="360" w:lineRule="atLeast"/>
        <w:ind w:left="1134"/>
        <w:jc w:val="both"/>
        <w:rPr>
          <w:rFonts w:ascii="Tahoma" w:hAnsi="Tahoma" w:cs="Tahoma"/>
          <w:sz w:val="22"/>
          <w:szCs w:val="22"/>
        </w:rPr>
      </w:pPr>
    </w:p>
    <w:p w14:paraId="5EA251D9" w14:textId="77777777" w:rsidR="00492C6D" w:rsidRDefault="00492C6D" w:rsidP="00492C6D">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8</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142AC7C7" w14:textId="77777777" w:rsidR="00492C6D" w:rsidRDefault="00492C6D" w:rsidP="00492C6D">
      <w:pPr>
        <w:widowControl/>
        <w:spacing w:line="360" w:lineRule="atLeast"/>
        <w:ind w:left="567"/>
        <w:jc w:val="both"/>
        <w:rPr>
          <w:rFonts w:ascii="Tahoma" w:hAnsi="Tahoma" w:cs="Tahoma"/>
          <w:sz w:val="22"/>
          <w:szCs w:val="22"/>
          <w:shd w:val="clear" w:color="auto" w:fill="FFFFFF"/>
        </w:rPr>
      </w:pPr>
    </w:p>
    <w:p w14:paraId="483EDDE2"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2ED2F09C" w14:textId="77777777" w:rsidR="00492C6D" w:rsidRPr="00A510F0" w:rsidRDefault="00492C6D" w:rsidP="00492C6D">
      <w:pPr>
        <w:widowControl/>
        <w:spacing w:line="360" w:lineRule="atLeast"/>
        <w:ind w:left="567"/>
        <w:jc w:val="both"/>
        <w:rPr>
          <w:rFonts w:ascii="Tahoma" w:hAnsi="Tahoma" w:cs="Tahoma"/>
          <w:sz w:val="22"/>
          <w:szCs w:val="22"/>
          <w:shd w:val="clear" w:color="auto" w:fill="FFFFFF"/>
        </w:rPr>
      </w:pPr>
    </w:p>
    <w:p w14:paraId="6D654B6A" w14:textId="77777777" w:rsidR="00492C6D" w:rsidRPr="00A510F0" w:rsidRDefault="00492C6D" w:rsidP="00492C6D">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8</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20B0AEE"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5CAF3C2D"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49A483E2" w14:textId="77777777" w:rsidR="00492C6D" w:rsidRPr="00A510F0" w:rsidRDefault="00492C6D" w:rsidP="00492C6D">
      <w:pPr>
        <w:widowControl/>
        <w:tabs>
          <w:tab w:val="left" w:pos="567"/>
        </w:tabs>
        <w:spacing w:line="360" w:lineRule="atLeast"/>
        <w:jc w:val="both"/>
        <w:rPr>
          <w:rFonts w:ascii="Tahoma" w:hAnsi="Tahoma" w:cs="Tahoma"/>
          <w:sz w:val="22"/>
          <w:szCs w:val="22"/>
          <w:shd w:val="clear" w:color="auto" w:fill="FFFFFF"/>
        </w:rPr>
      </w:pPr>
    </w:p>
    <w:p w14:paraId="47644068"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6C079E4F"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B51364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759D470B"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2DBB62D0"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lastRenderedPageBreak/>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8CA9C1C"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FD389C7"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condições de reabilitação definidas no ato punitivo;</w:t>
      </w:r>
    </w:p>
    <w:p w14:paraId="51598C8E" w14:textId="77777777" w:rsidR="00492C6D" w:rsidRPr="00A510F0"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737207B0"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8</w:t>
      </w:r>
      <w:r w:rsidRPr="00A510F0">
        <w:rPr>
          <w:rFonts w:ascii="Tahoma" w:hAnsi="Tahoma" w:cs="Tahoma"/>
          <w:b/>
          <w:bCs/>
          <w:sz w:val="22"/>
          <w:szCs w:val="22"/>
          <w:shd w:val="clear" w:color="auto" w:fill="FFFFFF"/>
        </w:rPr>
        <w:t>.4.5.</w:t>
      </w:r>
      <w:r w:rsidRPr="00A510F0">
        <w:rPr>
          <w:rFonts w:ascii="Tahoma" w:hAnsi="Tahoma" w:cs="Tahoma"/>
          <w:sz w:val="22"/>
          <w:szCs w:val="22"/>
          <w:shd w:val="clear" w:color="auto" w:fill="FFFFFF"/>
        </w:rPr>
        <w:t xml:space="preserve"> análise jurídica prévia, com posicionamento conclusivo quanto ao cumprimento dos requisitos </w:t>
      </w:r>
      <w:r w:rsidRPr="00927D9C">
        <w:rPr>
          <w:rFonts w:ascii="Tahoma" w:hAnsi="Tahoma" w:cs="Tahoma"/>
          <w:sz w:val="22"/>
          <w:szCs w:val="22"/>
          <w:shd w:val="clear" w:color="auto" w:fill="FFFFFF"/>
        </w:rPr>
        <w:t xml:space="preserve">definidos no subitem </w:t>
      </w:r>
      <w:r w:rsidRPr="00927D9C">
        <w:rPr>
          <w:rFonts w:ascii="Tahoma" w:hAnsi="Tahoma" w:cs="Tahoma"/>
          <w:b/>
          <w:bCs/>
          <w:sz w:val="22"/>
          <w:szCs w:val="22"/>
          <w:shd w:val="clear" w:color="auto" w:fill="FFFFFF"/>
        </w:rPr>
        <w:t>18.4</w:t>
      </w:r>
      <w:r w:rsidRPr="00927D9C">
        <w:rPr>
          <w:rFonts w:ascii="Tahoma" w:hAnsi="Tahoma" w:cs="Tahoma"/>
          <w:sz w:val="22"/>
          <w:szCs w:val="22"/>
          <w:shd w:val="clear" w:color="auto" w:fill="FFFFFF"/>
        </w:rPr>
        <w:t>.</w:t>
      </w:r>
    </w:p>
    <w:p w14:paraId="789DDE8C" w14:textId="77777777" w:rsidR="00492C6D" w:rsidRPr="00927D9C" w:rsidRDefault="00492C6D" w:rsidP="00492C6D">
      <w:pPr>
        <w:widowControl/>
        <w:tabs>
          <w:tab w:val="left" w:pos="567"/>
        </w:tabs>
        <w:spacing w:line="360" w:lineRule="atLeast"/>
        <w:ind w:left="567"/>
        <w:jc w:val="both"/>
        <w:rPr>
          <w:rFonts w:ascii="Tahoma" w:hAnsi="Tahoma" w:cs="Tahoma"/>
          <w:sz w:val="22"/>
          <w:szCs w:val="22"/>
          <w:shd w:val="clear" w:color="auto" w:fill="FFFFFF"/>
        </w:rPr>
      </w:pPr>
    </w:p>
    <w:p w14:paraId="5B6FAB8D" w14:textId="77777777" w:rsidR="00492C6D" w:rsidRPr="00A510F0" w:rsidRDefault="00492C6D" w:rsidP="00492C6D">
      <w:pPr>
        <w:widowControl/>
        <w:tabs>
          <w:tab w:val="left" w:pos="1134"/>
        </w:tabs>
        <w:spacing w:line="360" w:lineRule="atLeast"/>
        <w:jc w:val="both"/>
        <w:rPr>
          <w:rFonts w:ascii="Tahoma" w:hAnsi="Tahoma" w:cs="Tahoma"/>
          <w:sz w:val="22"/>
          <w:szCs w:val="22"/>
        </w:rPr>
      </w:pPr>
      <w:r w:rsidRPr="00927D9C">
        <w:rPr>
          <w:rFonts w:ascii="Tahoma" w:hAnsi="Tahoma" w:cs="Tahoma"/>
          <w:b/>
          <w:bCs/>
          <w:sz w:val="22"/>
          <w:szCs w:val="22"/>
        </w:rPr>
        <w:t>18.5.</w:t>
      </w:r>
      <w:r w:rsidRPr="00927D9C">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adiciona</w:t>
      </w:r>
      <w:r w:rsidRPr="00A510F0">
        <w:rPr>
          <w:rFonts w:ascii="Tahoma" w:hAnsi="Tahoma" w:cs="Tahoma"/>
          <w:sz w:val="22"/>
          <w:szCs w:val="22"/>
        </w:rPr>
        <w:t xml:space="preserve">lmente ao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66152274" w14:textId="77777777" w:rsidR="00492C6D" w:rsidRPr="00A510F0" w:rsidRDefault="00492C6D" w:rsidP="00492C6D">
      <w:pPr>
        <w:widowControl/>
        <w:tabs>
          <w:tab w:val="left" w:pos="1134"/>
        </w:tabs>
        <w:spacing w:line="360" w:lineRule="atLeast"/>
        <w:jc w:val="both"/>
        <w:rPr>
          <w:rFonts w:ascii="Tahoma" w:hAnsi="Tahoma" w:cs="Tahoma"/>
          <w:sz w:val="22"/>
          <w:szCs w:val="22"/>
        </w:rPr>
      </w:pPr>
    </w:p>
    <w:p w14:paraId="53D79B00"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8</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11622732" w14:textId="77777777" w:rsidR="00492C6D" w:rsidRDefault="00492C6D" w:rsidP="00492C6D">
      <w:pPr>
        <w:widowControl/>
        <w:tabs>
          <w:tab w:val="left" w:pos="567"/>
        </w:tabs>
        <w:spacing w:line="360" w:lineRule="atLeast"/>
        <w:jc w:val="both"/>
        <w:rPr>
          <w:rFonts w:ascii="Tahoma" w:hAnsi="Tahoma" w:cs="Tahoma"/>
          <w:color w:val="000000"/>
          <w:sz w:val="22"/>
          <w:szCs w:val="22"/>
          <w:shd w:val="clear" w:color="auto" w:fill="FFFFFF"/>
        </w:rPr>
      </w:pPr>
    </w:p>
    <w:p w14:paraId="7D86549E" w14:textId="77777777" w:rsidR="00492C6D" w:rsidRPr="00A510F0" w:rsidRDefault="00492C6D" w:rsidP="00492C6D">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8</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5693F17" w14:textId="77777777" w:rsidR="00492C6D" w:rsidRPr="00A510F0" w:rsidRDefault="00492C6D" w:rsidP="00492C6D">
      <w:pPr>
        <w:pStyle w:val="padro"/>
        <w:suppressAutoHyphens/>
        <w:spacing w:before="0" w:after="0" w:line="360" w:lineRule="atLeast"/>
        <w:jc w:val="both"/>
        <w:rPr>
          <w:rFonts w:ascii="Tahoma" w:hAnsi="Tahoma" w:cs="Tahoma"/>
          <w:b/>
          <w:color w:val="000000"/>
          <w:sz w:val="22"/>
          <w:szCs w:val="22"/>
          <w:shd w:val="clear" w:color="auto" w:fill="FFFFFF"/>
        </w:rPr>
      </w:pPr>
    </w:p>
    <w:p w14:paraId="51A61B6A"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6C7684FA" w14:textId="77777777" w:rsidR="00492C6D" w:rsidRPr="00A510F0" w:rsidRDefault="00492C6D" w:rsidP="00492C6D">
      <w:pPr>
        <w:pStyle w:val="padro"/>
        <w:spacing w:before="0" w:after="0" w:line="360" w:lineRule="atLeast"/>
        <w:jc w:val="both"/>
        <w:rPr>
          <w:rFonts w:ascii="Tahoma" w:hAnsi="Tahoma" w:cs="Tahoma"/>
          <w:sz w:val="22"/>
          <w:szCs w:val="22"/>
        </w:rPr>
      </w:pPr>
    </w:p>
    <w:p w14:paraId="19D85200" w14:textId="77777777" w:rsidR="00492C6D" w:rsidRPr="00A510F0" w:rsidRDefault="00492C6D" w:rsidP="00492C6D">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1ACE8220" w14:textId="77777777" w:rsidR="00492C6D" w:rsidRPr="00A510F0" w:rsidRDefault="00492C6D" w:rsidP="00492C6D">
      <w:pPr>
        <w:pStyle w:val="padro"/>
        <w:spacing w:before="0" w:after="0" w:line="360" w:lineRule="atLeast"/>
        <w:ind w:left="567"/>
        <w:jc w:val="both"/>
        <w:rPr>
          <w:rFonts w:ascii="Tahoma" w:hAnsi="Tahoma" w:cs="Tahoma"/>
          <w:sz w:val="22"/>
          <w:szCs w:val="22"/>
        </w:rPr>
      </w:pPr>
    </w:p>
    <w:p w14:paraId="7F62BAF8" w14:textId="77777777" w:rsidR="00492C6D" w:rsidRPr="00A510F0" w:rsidRDefault="00492C6D" w:rsidP="00492C6D">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A510F0" w:rsidRDefault="0066463A" w:rsidP="00286D68">
      <w:pPr>
        <w:widowControl/>
        <w:spacing w:line="360" w:lineRule="atLeast"/>
        <w:jc w:val="both"/>
        <w:rPr>
          <w:rFonts w:ascii="Tahoma" w:hAnsi="Tahoma" w:cs="Tahoma"/>
          <w:b/>
          <w:bCs/>
          <w:sz w:val="22"/>
          <w:szCs w:val="22"/>
        </w:rPr>
      </w:pPr>
    </w:p>
    <w:p w14:paraId="094B47A6" w14:textId="0ACFD561" w:rsidR="00AD0EBE" w:rsidRPr="008D304F" w:rsidRDefault="00AD0EBE" w:rsidP="00AD0EBE">
      <w:pPr>
        <w:pStyle w:val="NormalWeb"/>
        <w:spacing w:before="0" w:after="0" w:line="360" w:lineRule="atLeast"/>
        <w:rPr>
          <w:rFonts w:ascii="Tahoma" w:hAnsi="Tahoma" w:cs="Tahoma"/>
          <w:sz w:val="22"/>
          <w:szCs w:val="22"/>
          <w:highlight w:val="cyan"/>
        </w:rPr>
      </w:pPr>
      <w:r w:rsidRPr="00A510F0">
        <w:rPr>
          <w:rFonts w:ascii="Tahoma" w:hAnsi="Tahoma" w:cs="Tahoma"/>
          <w:b/>
          <w:bCs/>
          <w:sz w:val="22"/>
          <w:szCs w:val="22"/>
        </w:rPr>
        <w:t>1</w:t>
      </w:r>
      <w:r w:rsidR="00D56303">
        <w:rPr>
          <w:rFonts w:ascii="Tahoma" w:hAnsi="Tahoma" w:cs="Tahoma"/>
          <w:b/>
          <w:bCs/>
          <w:sz w:val="22"/>
          <w:szCs w:val="22"/>
        </w:rPr>
        <w:t>9</w:t>
      </w:r>
      <w:r w:rsidRPr="00A510F0">
        <w:rPr>
          <w:rFonts w:ascii="Tahoma" w:hAnsi="Tahoma" w:cs="Tahoma"/>
          <w:b/>
          <w:bCs/>
          <w:sz w:val="22"/>
          <w:szCs w:val="22"/>
        </w:rPr>
        <w:t>. FISCALIZAÇÃO E GESTÃO CONTRATUAL</w:t>
      </w:r>
    </w:p>
    <w:p w14:paraId="28086E5E" w14:textId="77777777" w:rsidR="00AD0EBE" w:rsidRPr="008D304F" w:rsidRDefault="00AD0EBE" w:rsidP="00AD0EBE">
      <w:pPr>
        <w:pStyle w:val="western"/>
        <w:spacing w:before="0" w:beforeAutospacing="0" w:after="0" w:afterAutospacing="0" w:line="360" w:lineRule="atLeast"/>
        <w:rPr>
          <w:rFonts w:ascii="Tahoma" w:hAnsi="Tahoma" w:cs="Tahoma"/>
          <w:sz w:val="22"/>
          <w:szCs w:val="22"/>
          <w:highlight w:val="cyan"/>
        </w:rPr>
      </w:pPr>
    </w:p>
    <w:p w14:paraId="667ED56D" w14:textId="359BF912" w:rsidR="00AD0EBE" w:rsidRPr="00A510F0" w:rsidRDefault="00AD0EBE" w:rsidP="00AD0EB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1</w:t>
      </w:r>
      <w:r w:rsidR="000E5A0B">
        <w:rPr>
          <w:rFonts w:ascii="Tahoma" w:hAnsi="Tahoma" w:cs="Tahoma"/>
          <w:b/>
          <w:bCs/>
          <w:sz w:val="22"/>
          <w:szCs w:val="22"/>
        </w:rPr>
        <w:t>9</w:t>
      </w:r>
      <w:r w:rsidRPr="00A510F0">
        <w:rPr>
          <w:rFonts w:ascii="Tahoma" w:hAnsi="Tahoma" w:cs="Tahoma"/>
          <w:b/>
          <w:bCs/>
          <w:sz w:val="22"/>
          <w:szCs w:val="22"/>
        </w:rPr>
        <w:t>.1.</w:t>
      </w:r>
      <w:r w:rsidRPr="00A510F0">
        <w:rPr>
          <w:rFonts w:ascii="Tahoma" w:hAnsi="Tahoma" w:cs="Tahoma"/>
          <w:sz w:val="22"/>
          <w:szCs w:val="22"/>
        </w:rPr>
        <w:t xml:space="preserve"> O Contratante, por meio da Secretaria Gestora, efetuará a fiscalização e a gestão do fornecimento a qualquer instante, solicitando à Contratada, sempre que julgar conveniente, </w:t>
      </w:r>
      <w:r w:rsidRPr="00A510F0">
        <w:rPr>
          <w:rFonts w:ascii="Tahoma" w:hAnsi="Tahoma" w:cs="Tahoma"/>
          <w:sz w:val="22"/>
          <w:szCs w:val="22"/>
        </w:rPr>
        <w:lastRenderedPageBreak/>
        <w:t xml:space="preserve">informações do seu andamento, devendo esta prestar os esclarecimentos desejados e comunicar ao Contratante quaisquer fatos ou anormalidades que porventura possam prejudicar o bom andamento do contrato ou o </w:t>
      </w:r>
      <w:proofErr w:type="gramStart"/>
      <w:r w:rsidRPr="00A510F0">
        <w:rPr>
          <w:rFonts w:ascii="Tahoma" w:hAnsi="Tahoma" w:cs="Tahoma"/>
          <w:sz w:val="22"/>
          <w:szCs w:val="22"/>
        </w:rPr>
        <w:t>resultado final</w:t>
      </w:r>
      <w:proofErr w:type="gramEnd"/>
      <w:r w:rsidRPr="00A510F0">
        <w:rPr>
          <w:rFonts w:ascii="Tahoma" w:hAnsi="Tahoma" w:cs="Tahoma"/>
          <w:sz w:val="22"/>
          <w:szCs w:val="22"/>
        </w:rPr>
        <w:t xml:space="preserve"> do fornecimento.</w:t>
      </w:r>
    </w:p>
    <w:p w14:paraId="2ACEA92A" w14:textId="77777777" w:rsidR="00AD0EBE" w:rsidRPr="00A510F0" w:rsidRDefault="00AD0EBE" w:rsidP="00AD0EBE">
      <w:pPr>
        <w:pStyle w:val="western"/>
        <w:spacing w:before="0" w:beforeAutospacing="0" w:after="0" w:afterAutospacing="0" w:line="360" w:lineRule="atLeast"/>
        <w:rPr>
          <w:rFonts w:ascii="Tahoma" w:hAnsi="Tahoma" w:cs="Tahoma"/>
          <w:sz w:val="22"/>
          <w:szCs w:val="22"/>
        </w:rPr>
      </w:pPr>
    </w:p>
    <w:p w14:paraId="24C21053"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bookmarkStart w:id="34" w:name="_Hlk133941962"/>
      <w:r w:rsidRPr="0045313D">
        <w:rPr>
          <w:rFonts w:ascii="Tahoma" w:hAnsi="Tahoma" w:cs="Tahoma"/>
          <w:b/>
          <w:bCs/>
          <w:sz w:val="22"/>
          <w:szCs w:val="22"/>
        </w:rPr>
        <w:t>19.2.</w:t>
      </w:r>
      <w:r w:rsidRPr="0045313D">
        <w:rPr>
          <w:rFonts w:ascii="Tahoma" w:hAnsi="Tahoma" w:cs="Tahoma"/>
          <w:sz w:val="22"/>
          <w:szCs w:val="22"/>
        </w:rPr>
        <w:t xml:space="preserve"> No desempenho de suas atividades, é assegurado aos órgãos fiscalizadores o direito de verificar e exigir a perfeita execução do </w:t>
      </w:r>
      <w:r>
        <w:rPr>
          <w:rFonts w:ascii="Tahoma" w:hAnsi="Tahoma" w:cs="Tahoma"/>
          <w:sz w:val="22"/>
          <w:szCs w:val="22"/>
        </w:rPr>
        <w:t xml:space="preserve">contrato </w:t>
      </w:r>
      <w:r w:rsidRPr="0045313D">
        <w:rPr>
          <w:rFonts w:ascii="Tahoma" w:hAnsi="Tahoma" w:cs="Tahoma"/>
          <w:sz w:val="22"/>
          <w:szCs w:val="22"/>
        </w:rPr>
        <w:t>em todos os seus termos e condições.</w:t>
      </w:r>
    </w:p>
    <w:p w14:paraId="43F8FF2B" w14:textId="77777777" w:rsidR="00F3080B" w:rsidRPr="0045313D" w:rsidRDefault="00F3080B" w:rsidP="00F3080B">
      <w:pPr>
        <w:pStyle w:val="western"/>
        <w:spacing w:before="0" w:beforeAutospacing="0" w:after="0" w:afterAutospacing="0" w:line="360" w:lineRule="atLeast"/>
        <w:rPr>
          <w:rFonts w:ascii="Tahoma" w:hAnsi="Tahoma" w:cs="Tahoma"/>
          <w:sz w:val="22"/>
          <w:szCs w:val="22"/>
        </w:rPr>
      </w:pPr>
    </w:p>
    <w:p w14:paraId="4261E53E"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45313D">
        <w:rPr>
          <w:rFonts w:ascii="Tahoma" w:hAnsi="Tahoma" w:cs="Tahoma"/>
          <w:b/>
          <w:bCs/>
          <w:sz w:val="22"/>
          <w:szCs w:val="22"/>
        </w:rPr>
        <w:t>19.3.</w:t>
      </w:r>
      <w:r w:rsidRPr="0045313D">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34"/>
    <w:p w14:paraId="40A46672" w14:textId="77777777" w:rsidR="00F3080B" w:rsidRDefault="00F3080B" w:rsidP="00F3080B">
      <w:pPr>
        <w:widowControl/>
        <w:spacing w:line="360" w:lineRule="atLeast"/>
        <w:jc w:val="both"/>
        <w:rPr>
          <w:rFonts w:ascii="Tahoma" w:hAnsi="Tahoma" w:cs="Tahoma"/>
          <w:b/>
          <w:bCs/>
          <w:sz w:val="22"/>
          <w:szCs w:val="22"/>
        </w:rPr>
      </w:pPr>
    </w:p>
    <w:p w14:paraId="66FBCF05" w14:textId="2D8EB55A" w:rsidR="00552DFA" w:rsidRPr="00A510F0" w:rsidRDefault="00F3080B" w:rsidP="00552DFA">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19.</w:t>
      </w:r>
      <w:r>
        <w:rPr>
          <w:rFonts w:ascii="Tahoma" w:hAnsi="Tahoma" w:cs="Tahoma"/>
          <w:b/>
          <w:bCs/>
          <w:sz w:val="22"/>
          <w:szCs w:val="22"/>
        </w:rPr>
        <w:t>4</w:t>
      </w:r>
      <w:r w:rsidRPr="00E670C8">
        <w:rPr>
          <w:rFonts w:ascii="Tahoma" w:hAnsi="Tahoma" w:cs="Tahoma"/>
          <w:b/>
          <w:bCs/>
          <w:sz w:val="22"/>
          <w:szCs w:val="22"/>
        </w:rPr>
        <w:t>.</w:t>
      </w:r>
      <w:r w:rsidRPr="00E670C8">
        <w:rPr>
          <w:rFonts w:ascii="Tahoma" w:hAnsi="Tahoma" w:cs="Tahoma"/>
          <w:sz w:val="22"/>
          <w:szCs w:val="22"/>
        </w:rPr>
        <w:t xml:space="preserve"> Demais condições do modelo de </w:t>
      </w:r>
      <w:r w:rsidRPr="005F0C7B">
        <w:rPr>
          <w:rFonts w:ascii="Tahoma" w:hAnsi="Tahoma" w:cs="Tahoma"/>
          <w:sz w:val="22"/>
          <w:szCs w:val="22"/>
        </w:rPr>
        <w:t xml:space="preserve">fiscalização e de gestão do contrato constam </w:t>
      </w:r>
      <w:r w:rsidR="00552DFA" w:rsidRPr="005F0C7B">
        <w:rPr>
          <w:rFonts w:ascii="Tahoma" w:hAnsi="Tahoma" w:cs="Tahoma"/>
          <w:sz w:val="22"/>
          <w:szCs w:val="22"/>
        </w:rPr>
        <w:t>dos Anexos II e IV.</w:t>
      </w:r>
    </w:p>
    <w:p w14:paraId="4FE3CE1B" w14:textId="6541D7AB" w:rsidR="00492C6D" w:rsidRPr="00927D9C" w:rsidRDefault="00492C6D" w:rsidP="00552DFA">
      <w:pPr>
        <w:pStyle w:val="western"/>
        <w:spacing w:before="0" w:beforeAutospacing="0" w:after="0" w:afterAutospacing="0" w:line="360" w:lineRule="atLeast"/>
        <w:rPr>
          <w:rFonts w:ascii="Tahoma" w:hAnsi="Tahoma" w:cs="Tahoma"/>
          <w:b/>
          <w:bCs/>
          <w:sz w:val="22"/>
          <w:szCs w:val="22"/>
        </w:rPr>
      </w:pPr>
    </w:p>
    <w:p w14:paraId="0819C128" w14:textId="76464248" w:rsidR="000E5A0B" w:rsidRPr="00927D9C" w:rsidRDefault="000E5A0B" w:rsidP="000E5A0B">
      <w:pPr>
        <w:widowControl/>
        <w:spacing w:line="360" w:lineRule="atLeast"/>
        <w:jc w:val="both"/>
        <w:rPr>
          <w:rFonts w:ascii="Tahoma" w:hAnsi="Tahoma" w:cs="Tahoma"/>
          <w:b/>
          <w:bCs/>
          <w:sz w:val="22"/>
          <w:szCs w:val="22"/>
        </w:rPr>
      </w:pPr>
      <w:r w:rsidRPr="00927D9C">
        <w:rPr>
          <w:rFonts w:ascii="Tahoma" w:hAnsi="Tahoma" w:cs="Tahoma"/>
          <w:b/>
          <w:bCs/>
          <w:sz w:val="22"/>
          <w:szCs w:val="22"/>
        </w:rPr>
        <w:t>20. SUBCONTRATAÇÃO, CESSÃO E TRANSFERÊNCIA</w:t>
      </w:r>
    </w:p>
    <w:p w14:paraId="5F13C81D" w14:textId="77777777" w:rsidR="000E5A0B" w:rsidRPr="00927D9C" w:rsidRDefault="000E5A0B" w:rsidP="000E5A0B">
      <w:pPr>
        <w:widowControl/>
        <w:spacing w:line="360" w:lineRule="atLeast"/>
        <w:jc w:val="both"/>
        <w:rPr>
          <w:rFonts w:ascii="Tahoma" w:hAnsi="Tahoma" w:cs="Tahoma"/>
          <w:b/>
          <w:bCs/>
          <w:sz w:val="22"/>
          <w:szCs w:val="22"/>
        </w:rPr>
      </w:pPr>
    </w:p>
    <w:p w14:paraId="005E0DC4" w14:textId="0E59A351" w:rsidR="00CD246C" w:rsidRPr="00286D68" w:rsidRDefault="000E5A0B" w:rsidP="00CD246C">
      <w:pPr>
        <w:widowControl/>
        <w:spacing w:line="360" w:lineRule="atLeast"/>
        <w:jc w:val="both"/>
        <w:rPr>
          <w:rFonts w:ascii="Tahoma" w:hAnsi="Tahoma" w:cs="Tahoma"/>
          <w:sz w:val="22"/>
          <w:szCs w:val="22"/>
        </w:rPr>
      </w:pPr>
      <w:r w:rsidRPr="00927D9C">
        <w:rPr>
          <w:rFonts w:ascii="Tahoma" w:hAnsi="Tahoma" w:cs="Tahoma"/>
          <w:b/>
          <w:bCs/>
          <w:sz w:val="22"/>
          <w:szCs w:val="22"/>
        </w:rPr>
        <w:t xml:space="preserve">20.1. </w:t>
      </w:r>
      <w:r w:rsidR="00CD246C" w:rsidRPr="00927D9C">
        <w:rPr>
          <w:rFonts w:ascii="Tahoma" w:hAnsi="Tahoma" w:cs="Tahoma"/>
          <w:sz w:val="22"/>
          <w:szCs w:val="22"/>
        </w:rPr>
        <w:t xml:space="preserve">As condições de subcontratação, cessão e transferência do objeto do Contrato decorrente desta licitação são as descritas no </w:t>
      </w:r>
      <w:r w:rsidR="00CD246C" w:rsidRPr="00927D9C">
        <w:rPr>
          <w:rFonts w:ascii="Tahoma" w:hAnsi="Tahoma" w:cs="Tahoma"/>
          <w:bCs/>
          <w:color w:val="000000"/>
          <w:sz w:val="22"/>
          <w:szCs w:val="22"/>
        </w:rPr>
        <w:t xml:space="preserve">Anexo </w:t>
      </w:r>
      <w:r w:rsidR="00492C6D" w:rsidRPr="00927D9C">
        <w:rPr>
          <w:rFonts w:ascii="Tahoma" w:hAnsi="Tahoma" w:cs="Tahoma"/>
          <w:bCs/>
          <w:color w:val="000000"/>
          <w:sz w:val="22"/>
          <w:szCs w:val="22"/>
        </w:rPr>
        <w:t>I</w:t>
      </w:r>
      <w:r w:rsidR="00CD246C" w:rsidRPr="00927D9C">
        <w:rPr>
          <w:rFonts w:ascii="Tahoma" w:hAnsi="Tahoma" w:cs="Tahoma"/>
          <w:bCs/>
          <w:color w:val="000000"/>
          <w:sz w:val="22"/>
          <w:szCs w:val="22"/>
        </w:rPr>
        <w:t>V</w:t>
      </w:r>
      <w:r w:rsidR="00CD246C" w:rsidRPr="00927D9C">
        <w:rPr>
          <w:rFonts w:ascii="Tahoma" w:hAnsi="Tahoma" w:cs="Tahoma"/>
          <w:sz w:val="22"/>
          <w:szCs w:val="22"/>
        </w:rPr>
        <w:t>.</w:t>
      </w:r>
    </w:p>
    <w:p w14:paraId="70F87E7F" w14:textId="77777777" w:rsidR="000E5A0B" w:rsidRPr="00A510F0" w:rsidRDefault="000E5A0B" w:rsidP="00286D68">
      <w:pPr>
        <w:widowControl/>
        <w:spacing w:line="360" w:lineRule="atLeast"/>
        <w:jc w:val="both"/>
        <w:rPr>
          <w:rFonts w:ascii="Tahoma" w:hAnsi="Tahoma" w:cs="Tahoma"/>
          <w:b/>
          <w:bCs/>
          <w:sz w:val="22"/>
          <w:szCs w:val="22"/>
        </w:rPr>
      </w:pPr>
    </w:p>
    <w:p w14:paraId="45F40488" w14:textId="72EA08C1" w:rsidR="00AD0EBE" w:rsidRPr="00A510F0" w:rsidRDefault="000E5A0B" w:rsidP="00AD0EBE">
      <w:pPr>
        <w:pStyle w:val="WW-Padro"/>
        <w:spacing w:line="360" w:lineRule="atLeast"/>
        <w:jc w:val="both"/>
        <w:rPr>
          <w:rFonts w:ascii="Tahoma" w:hAnsi="Tahoma" w:cs="Tahoma"/>
          <w:b/>
          <w:bCs/>
          <w:sz w:val="22"/>
          <w:szCs w:val="22"/>
        </w:rPr>
      </w:pPr>
      <w:r>
        <w:rPr>
          <w:rFonts w:ascii="Tahoma" w:hAnsi="Tahoma" w:cs="Tahoma"/>
          <w:b/>
          <w:bCs/>
          <w:sz w:val="22"/>
          <w:szCs w:val="22"/>
        </w:rPr>
        <w:t>21</w:t>
      </w:r>
      <w:r w:rsidR="00AD0EBE" w:rsidRPr="00A510F0">
        <w:rPr>
          <w:rFonts w:ascii="Tahoma" w:hAnsi="Tahoma" w:cs="Tahoma"/>
          <w:b/>
          <w:bCs/>
          <w:sz w:val="22"/>
          <w:szCs w:val="22"/>
        </w:rPr>
        <w:t>. DISPOSIÇÕES FINAIS</w:t>
      </w:r>
    </w:p>
    <w:p w14:paraId="3D5EBC82" w14:textId="77777777" w:rsidR="00AD0EBE" w:rsidRPr="00A510F0" w:rsidRDefault="00AD0EBE" w:rsidP="00AD0EBE">
      <w:pPr>
        <w:widowControl/>
        <w:spacing w:line="360" w:lineRule="atLeast"/>
        <w:jc w:val="both"/>
        <w:rPr>
          <w:rFonts w:ascii="Tahoma" w:hAnsi="Tahoma" w:cs="Tahoma"/>
          <w:sz w:val="22"/>
          <w:szCs w:val="22"/>
        </w:rPr>
      </w:pPr>
    </w:p>
    <w:p w14:paraId="76729EAA" w14:textId="13E18B99" w:rsidR="00AD0EBE" w:rsidRPr="00A510F0" w:rsidRDefault="000E5A0B" w:rsidP="00AD0EBE">
      <w:pPr>
        <w:widowControl/>
        <w:spacing w:line="360" w:lineRule="atLeast"/>
        <w:jc w:val="both"/>
        <w:rPr>
          <w:rFonts w:ascii="Tahoma" w:hAnsi="Tahoma" w:cs="Tahoma"/>
          <w:color w:val="000000"/>
          <w:sz w:val="22"/>
          <w:szCs w:val="22"/>
        </w:rPr>
      </w:pPr>
      <w:r>
        <w:rPr>
          <w:rFonts w:ascii="Tahoma" w:hAnsi="Tahoma" w:cs="Tahoma"/>
          <w:b/>
          <w:bCs/>
          <w:sz w:val="22"/>
          <w:szCs w:val="22"/>
        </w:rPr>
        <w:t>21</w:t>
      </w:r>
      <w:r w:rsidR="00AD0EBE" w:rsidRPr="00A510F0">
        <w:rPr>
          <w:rFonts w:ascii="Tahoma" w:hAnsi="Tahoma" w:cs="Tahoma"/>
          <w:b/>
          <w:bCs/>
          <w:sz w:val="22"/>
          <w:szCs w:val="22"/>
        </w:rPr>
        <w:t>.1.</w:t>
      </w:r>
      <w:r w:rsidR="00AD0EBE" w:rsidRPr="00A510F0">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A510F0" w:rsidRDefault="00AD0EBE" w:rsidP="00AD0EBE">
      <w:pPr>
        <w:widowControl/>
        <w:spacing w:line="360" w:lineRule="atLeast"/>
        <w:jc w:val="both"/>
        <w:rPr>
          <w:rFonts w:ascii="Tahoma" w:hAnsi="Tahoma" w:cs="Tahoma"/>
          <w:sz w:val="22"/>
          <w:szCs w:val="22"/>
        </w:rPr>
      </w:pPr>
    </w:p>
    <w:p w14:paraId="2EA053DF" w14:textId="112505DE" w:rsidR="00AD0EBE" w:rsidRPr="00A510F0" w:rsidRDefault="000E5A0B"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.2.</w:t>
      </w:r>
      <w:r w:rsidR="00AD0EBE" w:rsidRPr="00A510F0">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3DC98C8D" w14:textId="13D9AD0F" w:rsidR="00AD0EBE" w:rsidRPr="00A510F0" w:rsidRDefault="000E5A0B"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21</w:t>
      </w:r>
      <w:r w:rsidR="00AD0EBE" w:rsidRPr="00A510F0">
        <w:rPr>
          <w:rFonts w:ascii="Tahoma" w:hAnsi="Tahoma" w:cs="Tahoma"/>
          <w:b/>
          <w:sz w:val="22"/>
          <w:szCs w:val="22"/>
          <w:shd w:val="clear" w:color="auto" w:fill="FFFFFF"/>
        </w:rPr>
        <w:t xml:space="preserve">.2.1. </w:t>
      </w:r>
      <w:r w:rsidR="00AD0EBE" w:rsidRPr="00A510F0">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A510F0" w:rsidRDefault="00AD0EBE" w:rsidP="00AD0EBE">
      <w:pPr>
        <w:pStyle w:val="Cabealho"/>
        <w:widowControl/>
        <w:spacing w:line="360" w:lineRule="atLeast"/>
        <w:rPr>
          <w:rFonts w:ascii="Tahoma" w:hAnsi="Tahoma" w:cs="Tahoma"/>
          <w:b/>
          <w:sz w:val="22"/>
          <w:szCs w:val="22"/>
          <w:shd w:val="clear" w:color="auto" w:fill="FFFFFF"/>
        </w:rPr>
      </w:pPr>
    </w:p>
    <w:p w14:paraId="44613CB3" w14:textId="580AE424"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.3.</w:t>
      </w:r>
      <w:r w:rsidR="00AD0EBE" w:rsidRPr="00A510F0">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A510F0" w:rsidRDefault="00AD0EBE" w:rsidP="00AD0EBE">
      <w:pPr>
        <w:widowControl/>
        <w:spacing w:line="360" w:lineRule="atLeast"/>
        <w:jc w:val="both"/>
        <w:rPr>
          <w:rFonts w:ascii="Tahoma" w:hAnsi="Tahoma" w:cs="Tahoma"/>
          <w:sz w:val="22"/>
          <w:szCs w:val="22"/>
        </w:rPr>
      </w:pPr>
    </w:p>
    <w:p w14:paraId="44BC350D" w14:textId="2E9D90DD" w:rsidR="00C65906" w:rsidRPr="00286D68" w:rsidRDefault="000E5A0B" w:rsidP="00C65906">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.4.</w:t>
      </w:r>
      <w:r w:rsidR="00AD0EBE" w:rsidRPr="00A510F0">
        <w:rPr>
          <w:rFonts w:ascii="Tahoma" w:hAnsi="Tahoma" w:cs="Tahoma"/>
          <w:sz w:val="22"/>
          <w:szCs w:val="22"/>
        </w:rPr>
        <w:t xml:space="preserve"> </w:t>
      </w:r>
      <w:r w:rsidR="00C65906" w:rsidRPr="002B5532">
        <w:rPr>
          <w:rFonts w:ascii="Tahoma" w:hAnsi="Tahoma" w:cs="Tahoma"/>
          <w:sz w:val="22"/>
          <w:szCs w:val="22"/>
        </w:rPr>
        <w:t xml:space="preserve">Não havendo expediente ou ocorrendo qualquer fato superveniente que impeça a realização do certame na data </w:t>
      </w:r>
      <w:r w:rsidR="00C65906" w:rsidRPr="00927D9C">
        <w:rPr>
          <w:rFonts w:ascii="Tahoma" w:hAnsi="Tahoma" w:cs="Tahoma"/>
          <w:sz w:val="22"/>
          <w:szCs w:val="22"/>
        </w:rPr>
        <w:t>marcada, o(a) Pregoeiro(a) comunicará a nova data da sessão de disputa através do sistema “Compras” (</w:t>
      </w:r>
      <w:hyperlink r:id="rId19" w:history="1">
        <w:r w:rsidR="00C65906" w:rsidRPr="00927D9C">
          <w:rPr>
            <w:rStyle w:val="Hyperlink"/>
            <w:rFonts w:ascii="Tahoma" w:hAnsi="Tahoma" w:cs="Tahoma"/>
            <w:sz w:val="22"/>
            <w:szCs w:val="22"/>
          </w:rPr>
          <w:t>www.gov.br/compras</w:t>
        </w:r>
      </w:hyperlink>
      <w:r w:rsidR="00C65906" w:rsidRPr="00927D9C">
        <w:rPr>
          <w:rFonts w:ascii="Tahoma" w:hAnsi="Tahoma" w:cs="Tahoma"/>
          <w:sz w:val="22"/>
          <w:szCs w:val="22"/>
        </w:rPr>
        <w:t>).</w:t>
      </w:r>
    </w:p>
    <w:p w14:paraId="1E204681" w14:textId="034C1ECD" w:rsidR="00AD0EBE" w:rsidRPr="00286D68" w:rsidRDefault="00AD0EBE" w:rsidP="00AD0EBE">
      <w:pPr>
        <w:widowControl/>
        <w:spacing w:line="360" w:lineRule="atLeast"/>
        <w:jc w:val="both"/>
        <w:rPr>
          <w:rFonts w:ascii="Tahoma" w:hAnsi="Tahoma" w:cs="Tahoma"/>
          <w:sz w:val="22"/>
          <w:szCs w:val="22"/>
        </w:rPr>
      </w:pPr>
    </w:p>
    <w:p w14:paraId="573D7969" w14:textId="33E16964" w:rsidR="00AD0EBE" w:rsidRPr="00A510F0" w:rsidRDefault="000E5A0B" w:rsidP="00AD0EBE">
      <w:pPr>
        <w:widowControl/>
        <w:spacing w:line="360" w:lineRule="atLeast"/>
        <w:jc w:val="both"/>
        <w:rPr>
          <w:rFonts w:ascii="Tahoma" w:hAnsi="Tahoma" w:cs="Tahoma"/>
          <w:sz w:val="22"/>
          <w:szCs w:val="22"/>
        </w:rPr>
      </w:pPr>
      <w:r>
        <w:rPr>
          <w:rFonts w:ascii="Tahoma" w:hAnsi="Tahoma" w:cs="Tahoma"/>
          <w:b/>
          <w:sz w:val="22"/>
          <w:szCs w:val="22"/>
        </w:rPr>
        <w:t>21</w:t>
      </w:r>
      <w:r w:rsidR="00AD0EBE" w:rsidRPr="00A510F0">
        <w:rPr>
          <w:rFonts w:ascii="Tahoma" w:hAnsi="Tahoma" w:cs="Tahoma"/>
          <w:b/>
          <w:sz w:val="22"/>
          <w:szCs w:val="22"/>
        </w:rPr>
        <w:t xml:space="preserve">.5. </w:t>
      </w:r>
      <w:r w:rsidR="00AD0EBE" w:rsidRPr="00A510F0">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A510F0" w:rsidRDefault="00AD0EBE" w:rsidP="00AD0EBE">
      <w:pPr>
        <w:widowControl/>
        <w:spacing w:line="360" w:lineRule="atLeast"/>
        <w:rPr>
          <w:rFonts w:ascii="Tahoma" w:hAnsi="Tahoma" w:cs="Tahoma"/>
          <w:sz w:val="22"/>
          <w:szCs w:val="22"/>
        </w:rPr>
      </w:pPr>
    </w:p>
    <w:p w14:paraId="5CA4A7B3" w14:textId="07878B2D" w:rsidR="00AD0EBE" w:rsidRPr="00A510F0"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w:t>
      </w:r>
      <w:r w:rsidR="00AD0EBE" w:rsidRPr="00A510F0">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A510F0" w:rsidRDefault="00AD0EBE" w:rsidP="00AD0EBE">
      <w:pPr>
        <w:widowControl/>
        <w:spacing w:line="360" w:lineRule="atLeast"/>
        <w:rPr>
          <w:rFonts w:ascii="Tahoma" w:hAnsi="Tahoma" w:cs="Tahoma"/>
          <w:sz w:val="22"/>
          <w:szCs w:val="22"/>
        </w:rPr>
      </w:pPr>
    </w:p>
    <w:p w14:paraId="42472A98" w14:textId="56B3D962" w:rsidR="00AD0EBE" w:rsidRPr="00A510F0" w:rsidRDefault="000E5A0B" w:rsidP="00AD0EBE">
      <w:pPr>
        <w:widowControl/>
        <w:spacing w:line="360" w:lineRule="atLeast"/>
        <w:ind w:left="567"/>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.6.1.</w:t>
      </w:r>
      <w:r w:rsidR="00AD0EBE" w:rsidRPr="00A510F0">
        <w:rPr>
          <w:rFonts w:ascii="Tahoma" w:hAnsi="Tahoma" w:cs="Tahoma"/>
          <w:sz w:val="22"/>
          <w:szCs w:val="22"/>
        </w:rPr>
        <w:t xml:space="preserve"> os prazos expressos em dias corridos serão computados de modo contínuo.</w:t>
      </w:r>
    </w:p>
    <w:p w14:paraId="3F39F27E" w14:textId="77777777" w:rsidR="00AD0EBE" w:rsidRPr="00A510F0" w:rsidRDefault="00AD0EBE" w:rsidP="00AD0EBE">
      <w:pPr>
        <w:widowControl/>
        <w:spacing w:line="360" w:lineRule="atLeast"/>
        <w:rPr>
          <w:rFonts w:ascii="Tahoma" w:hAnsi="Tahoma" w:cs="Tahoma"/>
          <w:sz w:val="22"/>
          <w:szCs w:val="22"/>
        </w:rPr>
      </w:pPr>
    </w:p>
    <w:p w14:paraId="2D18AD7B" w14:textId="3F7E59A4"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.6.2.</w:t>
      </w:r>
      <w:r w:rsidR="00AD0EBE" w:rsidRPr="00A510F0">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A510F0" w:rsidRDefault="00AD0EBE" w:rsidP="00AD0EBE">
      <w:pPr>
        <w:widowControl/>
        <w:spacing w:line="360" w:lineRule="atLeast"/>
        <w:ind w:left="567"/>
        <w:jc w:val="both"/>
        <w:rPr>
          <w:rFonts w:ascii="Tahoma" w:hAnsi="Tahoma" w:cs="Tahoma"/>
          <w:sz w:val="22"/>
          <w:szCs w:val="22"/>
        </w:rPr>
      </w:pPr>
    </w:p>
    <w:p w14:paraId="4C77ECAA" w14:textId="0F1EFA38"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bCs/>
          <w:sz w:val="22"/>
          <w:szCs w:val="22"/>
        </w:rPr>
        <w:t>21</w:t>
      </w:r>
      <w:r w:rsidR="00AD0EBE" w:rsidRPr="00A510F0">
        <w:rPr>
          <w:rFonts w:ascii="Tahoma" w:hAnsi="Tahoma" w:cs="Tahoma"/>
          <w:b/>
          <w:bCs/>
          <w:sz w:val="22"/>
          <w:szCs w:val="22"/>
        </w:rPr>
        <w:t>.6.3.</w:t>
      </w:r>
      <w:r w:rsidR="00AD0EBE" w:rsidRPr="00A510F0">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A510F0" w:rsidRDefault="00AD0EBE" w:rsidP="00AD0EBE">
      <w:pPr>
        <w:widowControl/>
        <w:spacing w:line="360" w:lineRule="atLeast"/>
        <w:rPr>
          <w:rFonts w:ascii="Tahoma" w:hAnsi="Tahoma" w:cs="Tahoma"/>
          <w:sz w:val="22"/>
          <w:szCs w:val="22"/>
        </w:rPr>
      </w:pPr>
    </w:p>
    <w:p w14:paraId="4E2E049E" w14:textId="49377851"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.6.4.</w:t>
      </w:r>
      <w:r w:rsidR="00AD0EBE" w:rsidRPr="00A510F0">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A510F0" w:rsidRDefault="00AD0EBE" w:rsidP="00AD0EBE">
      <w:pPr>
        <w:widowControl/>
        <w:spacing w:line="360" w:lineRule="atLeast"/>
        <w:ind w:left="708"/>
        <w:jc w:val="both"/>
        <w:rPr>
          <w:rFonts w:ascii="Tahoma" w:hAnsi="Tahoma" w:cs="Tahoma"/>
          <w:sz w:val="22"/>
          <w:szCs w:val="22"/>
        </w:rPr>
      </w:pPr>
    </w:p>
    <w:p w14:paraId="3BDE94CC" w14:textId="0D17F81A" w:rsidR="00AD0EBE" w:rsidRPr="00A510F0" w:rsidRDefault="000E5A0B"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.6.5</w:t>
      </w:r>
      <w:r w:rsidR="00AD0EBE" w:rsidRPr="00A510F0">
        <w:rPr>
          <w:rFonts w:ascii="Tahoma" w:hAnsi="Tahoma" w:cs="Tahoma"/>
          <w:b/>
          <w:bCs/>
          <w:sz w:val="22"/>
          <w:szCs w:val="22"/>
        </w:rPr>
        <w:t>.</w:t>
      </w:r>
      <w:r w:rsidR="00AD0EBE" w:rsidRPr="00A510F0">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0A0104D3" w:rsidR="00AD0EBE" w:rsidRDefault="00AD0EBE" w:rsidP="00AD0EBE">
      <w:pPr>
        <w:widowControl/>
        <w:spacing w:line="360" w:lineRule="atLeast"/>
        <w:jc w:val="both"/>
        <w:rPr>
          <w:rFonts w:ascii="Tahoma" w:hAnsi="Tahoma" w:cs="Tahoma"/>
          <w:sz w:val="22"/>
          <w:szCs w:val="22"/>
        </w:rPr>
      </w:pPr>
    </w:p>
    <w:p w14:paraId="2323882A" w14:textId="4E495B0C" w:rsidR="00C65906" w:rsidRDefault="00C65906" w:rsidP="00C65906">
      <w:pPr>
        <w:pStyle w:val="modelo"/>
        <w:widowControl/>
        <w:tabs>
          <w:tab w:val="clear" w:pos="4419"/>
          <w:tab w:val="clear" w:pos="8838"/>
        </w:tabs>
        <w:spacing w:line="360" w:lineRule="atLeast"/>
        <w:rPr>
          <w:rFonts w:ascii="Tahoma" w:hAnsi="Tahoma" w:cs="Tahoma"/>
          <w:sz w:val="22"/>
          <w:szCs w:val="22"/>
        </w:rPr>
      </w:pPr>
      <w:r w:rsidRPr="00C65906">
        <w:rPr>
          <w:rFonts w:ascii="Tahoma" w:hAnsi="Tahoma" w:cs="Tahoma"/>
          <w:b/>
          <w:color w:val="000000"/>
          <w:sz w:val="22"/>
          <w:szCs w:val="22"/>
        </w:rPr>
        <w:t>21.7.</w:t>
      </w:r>
      <w:r w:rsidRPr="00286D68">
        <w:rPr>
          <w:rFonts w:ascii="Tahoma" w:hAnsi="Tahoma" w:cs="Tahoma"/>
          <w:color w:val="000000"/>
          <w:sz w:val="22"/>
          <w:szCs w:val="22"/>
        </w:rPr>
        <w:t xml:space="preserve"> Aplica-se aos casos omissos o disposto </w:t>
      </w:r>
      <w:sdt>
        <w:sdtPr>
          <w:rPr>
            <w:rFonts w:ascii="Tahoma" w:hAnsi="Tahoma" w:cs="Tahoma"/>
            <w:sz w:val="22"/>
            <w:szCs w:val="22"/>
          </w:rPr>
          <w:alias w:val="Fundamento legal"/>
          <w:tag w:val="Fundamento legal"/>
          <w:id w:val="-1529564924"/>
          <w:placeholder>
            <w:docPart w:val="33FD51EFB63F4436BC9A6174C74FB3AC"/>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F47C88">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6422B917" w14:textId="77777777" w:rsidR="00C65906" w:rsidRPr="00A510F0" w:rsidRDefault="00C65906" w:rsidP="00AD0EBE">
      <w:pPr>
        <w:widowControl/>
        <w:spacing w:line="360" w:lineRule="atLeast"/>
        <w:jc w:val="both"/>
        <w:rPr>
          <w:rFonts w:ascii="Tahoma" w:hAnsi="Tahoma" w:cs="Tahoma"/>
          <w:sz w:val="22"/>
          <w:szCs w:val="22"/>
        </w:rPr>
      </w:pPr>
    </w:p>
    <w:p w14:paraId="653AC0E0" w14:textId="1DCAB428" w:rsidR="00AD0EBE" w:rsidRPr="00A510F0" w:rsidRDefault="000E5A0B"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21</w:t>
      </w:r>
      <w:r w:rsidR="00AD0EBE" w:rsidRPr="00A510F0">
        <w:rPr>
          <w:rFonts w:ascii="Tahoma" w:hAnsi="Tahoma" w:cs="Tahoma"/>
          <w:b/>
          <w:color w:val="000000"/>
          <w:sz w:val="22"/>
          <w:szCs w:val="22"/>
          <w:shd w:val="clear" w:color="auto" w:fill="FFFFFF"/>
        </w:rPr>
        <w:t>.8.</w:t>
      </w:r>
      <w:r w:rsidR="00AD0EBE" w:rsidRPr="00A510F0">
        <w:rPr>
          <w:rFonts w:ascii="Tahoma" w:hAnsi="Tahoma" w:cs="Tahoma"/>
          <w:sz w:val="22"/>
          <w:szCs w:val="22"/>
        </w:rPr>
        <w:t xml:space="preserve"> A participação da licitante neste certame implica a aceitação de todos os termos deste edital.</w:t>
      </w:r>
    </w:p>
    <w:p w14:paraId="1A06345C" w14:textId="77777777" w:rsidR="00AD0EBE" w:rsidRPr="00A510F0" w:rsidRDefault="00AD0EBE" w:rsidP="00AD0EBE">
      <w:pPr>
        <w:widowControl/>
        <w:spacing w:line="360" w:lineRule="atLeast"/>
        <w:jc w:val="both"/>
        <w:rPr>
          <w:rFonts w:ascii="Tahoma" w:hAnsi="Tahoma" w:cs="Tahoma"/>
          <w:b/>
          <w:sz w:val="22"/>
          <w:szCs w:val="22"/>
          <w:shd w:val="clear" w:color="auto" w:fill="FFFFFF"/>
        </w:rPr>
      </w:pPr>
    </w:p>
    <w:p w14:paraId="7B135EDF" w14:textId="7029B27A" w:rsidR="00AD0EBE" w:rsidRPr="00286D68" w:rsidRDefault="000E5A0B"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lastRenderedPageBreak/>
        <w:t>21</w:t>
      </w:r>
      <w:r w:rsidR="00AD0EBE" w:rsidRPr="00A510F0">
        <w:rPr>
          <w:rFonts w:ascii="Tahoma" w:hAnsi="Tahoma" w:cs="Tahoma"/>
          <w:b/>
          <w:color w:val="000000"/>
          <w:sz w:val="22"/>
          <w:szCs w:val="22"/>
          <w:shd w:val="clear" w:color="auto" w:fill="FFFFFF"/>
        </w:rPr>
        <w:t>.9</w:t>
      </w:r>
      <w:r w:rsidR="00AD0EBE" w:rsidRPr="00A510F0">
        <w:rPr>
          <w:rFonts w:ascii="Tahoma" w:hAnsi="Tahoma" w:cs="Tahoma"/>
          <w:b/>
          <w:bCs/>
          <w:sz w:val="22"/>
          <w:szCs w:val="22"/>
        </w:rPr>
        <w:t>.</w:t>
      </w:r>
      <w:r w:rsidR="00AD0EBE" w:rsidRPr="00A510F0">
        <w:rPr>
          <w:rFonts w:ascii="Tahoma" w:hAnsi="Tahoma" w:cs="Tahoma"/>
          <w:sz w:val="22"/>
          <w:szCs w:val="22"/>
        </w:rPr>
        <w:t xml:space="preserve"> Fica declarado competente o f</w:t>
      </w:r>
      <w:r w:rsidR="00AD0EBE" w:rsidRPr="00286D68">
        <w:rPr>
          <w:rFonts w:ascii="Tahoma" w:hAnsi="Tahoma" w:cs="Tahoma"/>
          <w:sz w:val="22"/>
          <w:szCs w:val="22"/>
        </w:rPr>
        <w:t>oro da Comarca de Campinas, com renúncia de qualquer outro por mais privilegiado que seja, para dirimir questões oriundas deste edital, não resolvidas administrativamente.</w:t>
      </w:r>
    </w:p>
    <w:p w14:paraId="19ABBF7D" w14:textId="6CDDE36B" w:rsidR="0037636E" w:rsidRPr="00286D68" w:rsidRDefault="0037636E" w:rsidP="00286D68">
      <w:pPr>
        <w:widowControl/>
        <w:spacing w:line="360" w:lineRule="atLeast"/>
        <w:jc w:val="both"/>
        <w:rPr>
          <w:rFonts w:ascii="Tahoma" w:hAnsi="Tahoma" w:cs="Tahoma"/>
          <w:sz w:val="22"/>
          <w:szCs w:val="22"/>
        </w:rPr>
      </w:pPr>
    </w:p>
    <w:p w14:paraId="176A64E1" w14:textId="0A80259A" w:rsidR="0037636E" w:rsidRPr="00286D68" w:rsidRDefault="0037636E" w:rsidP="00286D68">
      <w:pPr>
        <w:widowControl/>
        <w:spacing w:line="360" w:lineRule="atLeast"/>
        <w:jc w:val="both"/>
        <w:rPr>
          <w:rFonts w:ascii="Tahoma" w:hAnsi="Tahoma" w:cs="Tahoma"/>
          <w:sz w:val="22"/>
          <w:szCs w:val="22"/>
        </w:rPr>
      </w:pPr>
      <w:r w:rsidRPr="00286D68">
        <w:rPr>
          <w:rFonts w:ascii="Tahoma" w:hAnsi="Tahoma" w:cs="Tahoma"/>
          <w:sz w:val="22"/>
          <w:szCs w:val="22"/>
        </w:rPr>
        <w:t xml:space="preserve">Campinas, </w:t>
      </w:r>
      <w:r w:rsidRPr="00286D68">
        <w:rPr>
          <w:rFonts w:ascii="Tahoma" w:hAnsi="Tahoma" w:cs="Tahoma"/>
          <w:sz w:val="22"/>
          <w:szCs w:val="22"/>
        </w:rPr>
        <w:fldChar w:fldCharType="begin">
          <w:ffData>
            <w:name w:val="Data"/>
            <w:enabled/>
            <w:calcOnExit w:val="0"/>
            <w:textInput/>
          </w:ffData>
        </w:fldChar>
      </w:r>
      <w:bookmarkStart w:id="35" w:name="Data"/>
      <w:r w:rsidRPr="00286D68">
        <w:rPr>
          <w:rFonts w:ascii="Tahoma" w:hAnsi="Tahoma" w:cs="Tahoma"/>
          <w:sz w:val="22"/>
          <w:szCs w:val="22"/>
        </w:rPr>
        <w:instrText xml:space="preserve"> FORMTEXT </w:instrText>
      </w:r>
      <w:r w:rsidRPr="00286D68">
        <w:rPr>
          <w:rFonts w:ascii="Tahoma" w:hAnsi="Tahoma" w:cs="Tahoma"/>
          <w:sz w:val="22"/>
          <w:szCs w:val="22"/>
        </w:rPr>
      </w:r>
      <w:r w:rsidRPr="00286D68">
        <w:rPr>
          <w:rFonts w:ascii="Tahoma" w:hAnsi="Tahoma" w:cs="Tahoma"/>
          <w:sz w:val="22"/>
          <w:szCs w:val="22"/>
        </w:rPr>
        <w:fldChar w:fldCharType="separate"/>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007A28CF">
        <w:rPr>
          <w:rFonts w:ascii="Tahoma" w:hAnsi="Tahoma" w:cs="Tahoma"/>
          <w:noProof/>
          <w:sz w:val="22"/>
          <w:szCs w:val="22"/>
        </w:rPr>
        <w:t> </w:t>
      </w:r>
      <w:r w:rsidRPr="00286D68">
        <w:rPr>
          <w:rFonts w:ascii="Tahoma" w:hAnsi="Tahoma" w:cs="Tahoma"/>
          <w:sz w:val="22"/>
          <w:szCs w:val="22"/>
        </w:rPr>
        <w:fldChar w:fldCharType="end"/>
      </w:r>
      <w:bookmarkEnd w:id="35"/>
    </w:p>
    <w:p w14:paraId="3002732B" w14:textId="72BEC3C9" w:rsidR="0037636E" w:rsidRPr="00286D68" w:rsidRDefault="0037636E" w:rsidP="00286D68">
      <w:pPr>
        <w:widowControl/>
        <w:spacing w:line="360" w:lineRule="atLeast"/>
        <w:jc w:val="both"/>
        <w:rPr>
          <w:rFonts w:ascii="Tahoma" w:hAnsi="Tahoma" w:cs="Tahoma"/>
          <w:sz w:val="22"/>
          <w:szCs w:val="22"/>
        </w:rPr>
      </w:pPr>
    </w:p>
    <w:p w14:paraId="1B69E417" w14:textId="77777777" w:rsidR="0037636E" w:rsidRPr="00286D68" w:rsidRDefault="0037636E" w:rsidP="00286D68">
      <w:pPr>
        <w:widowControl/>
        <w:spacing w:line="360" w:lineRule="atLeast"/>
        <w:jc w:val="both"/>
        <w:rPr>
          <w:rFonts w:ascii="Tahoma" w:hAnsi="Tahoma" w:cs="Tahoma"/>
          <w:sz w:val="22"/>
          <w:szCs w:val="22"/>
        </w:rPr>
      </w:pPr>
    </w:p>
    <w:p w14:paraId="70C0C9D7" w14:textId="2ACE0A84" w:rsidR="0037636E" w:rsidRPr="00286D68" w:rsidRDefault="00620F91" w:rsidP="00286D68">
      <w:pPr>
        <w:widowControl/>
        <w:spacing w:line="360" w:lineRule="atLeast"/>
        <w:jc w:val="both"/>
        <w:rPr>
          <w:rFonts w:ascii="Tahoma" w:hAnsi="Tahoma" w:cs="Tahoma"/>
          <w:b/>
          <w:bCs/>
          <w:sz w:val="22"/>
          <w:szCs w:val="22"/>
        </w:rPr>
      </w:pPr>
      <w:r>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6" w:name="Signatario"/>
      <w:r>
        <w:rPr>
          <w:rFonts w:ascii="Tahoma" w:hAnsi="Tahoma" w:cs="Tahoma"/>
          <w:b/>
          <w:bCs/>
          <w:sz w:val="22"/>
          <w:szCs w:val="22"/>
        </w:rPr>
        <w:instrText xml:space="preserve"> FORMDROPDOWN </w:instrText>
      </w:r>
      <w:r w:rsidR="007579A5">
        <w:rPr>
          <w:rFonts w:ascii="Tahoma" w:hAnsi="Tahoma" w:cs="Tahoma"/>
          <w:b/>
          <w:bCs/>
          <w:sz w:val="22"/>
          <w:szCs w:val="22"/>
        </w:rPr>
      </w:r>
      <w:r w:rsidR="007579A5">
        <w:rPr>
          <w:rFonts w:ascii="Tahoma" w:hAnsi="Tahoma" w:cs="Tahoma"/>
          <w:b/>
          <w:bCs/>
          <w:sz w:val="22"/>
          <w:szCs w:val="22"/>
        </w:rPr>
        <w:fldChar w:fldCharType="separate"/>
      </w:r>
      <w:r>
        <w:rPr>
          <w:rFonts w:ascii="Tahoma" w:hAnsi="Tahoma" w:cs="Tahoma"/>
          <w:b/>
          <w:bCs/>
          <w:sz w:val="22"/>
          <w:szCs w:val="22"/>
        </w:rPr>
        <w:fldChar w:fldCharType="end"/>
      </w:r>
      <w:bookmarkEnd w:id="36"/>
    </w:p>
    <w:p w14:paraId="2F23DC9B" w14:textId="793F94CC" w:rsidR="00AE2AC8" w:rsidRPr="00286D68" w:rsidRDefault="000408BB" w:rsidP="00286D68">
      <w:pPr>
        <w:widowControl/>
        <w:spacing w:line="360" w:lineRule="atLeast"/>
        <w:jc w:val="both"/>
        <w:rPr>
          <w:rFonts w:ascii="Tahoma" w:hAnsi="Tahoma" w:cs="Tahoma"/>
          <w:sz w:val="22"/>
          <w:szCs w:val="22"/>
        </w:rPr>
      </w:pPr>
      <w:r>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7" w:name="Cargo"/>
      <w:r>
        <w:rPr>
          <w:rFonts w:ascii="Tahoma" w:hAnsi="Tahoma" w:cs="Tahoma"/>
          <w:sz w:val="22"/>
          <w:szCs w:val="22"/>
        </w:rPr>
        <w:instrText xml:space="preserve"> FORMDROPDOWN </w:instrText>
      </w:r>
      <w:r w:rsidR="007579A5">
        <w:rPr>
          <w:rFonts w:ascii="Tahoma" w:hAnsi="Tahoma" w:cs="Tahoma"/>
          <w:sz w:val="22"/>
          <w:szCs w:val="22"/>
        </w:rPr>
      </w:r>
      <w:r w:rsidR="007579A5">
        <w:rPr>
          <w:rFonts w:ascii="Tahoma" w:hAnsi="Tahoma" w:cs="Tahoma"/>
          <w:sz w:val="22"/>
          <w:szCs w:val="22"/>
        </w:rPr>
        <w:fldChar w:fldCharType="separate"/>
      </w:r>
      <w:r>
        <w:rPr>
          <w:rFonts w:ascii="Tahoma" w:hAnsi="Tahoma" w:cs="Tahoma"/>
          <w:sz w:val="22"/>
          <w:szCs w:val="22"/>
        </w:rPr>
        <w:fldChar w:fldCharType="end"/>
      </w:r>
      <w:bookmarkEnd w:id="37"/>
    </w:p>
    <w:p w14:paraId="0EF3D625" w14:textId="77777777" w:rsidR="00C358B0" w:rsidRPr="00286D68" w:rsidRDefault="00AE2AC8" w:rsidP="00286D68">
      <w:pPr>
        <w:widowControl/>
        <w:spacing w:line="360" w:lineRule="atLeast"/>
        <w:rPr>
          <w:rFonts w:ascii="Tahoma" w:hAnsi="Tahoma" w:cs="Tahoma"/>
          <w:sz w:val="22"/>
          <w:szCs w:val="22"/>
        </w:rPr>
        <w:sectPr w:rsidR="00C358B0" w:rsidRPr="00286D68" w:rsidSect="002B07D5">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286D68">
        <w:rPr>
          <w:rFonts w:ascii="Tahoma" w:hAnsi="Tahoma" w:cs="Tahoma"/>
          <w:sz w:val="22"/>
          <w:szCs w:val="22"/>
        </w:rPr>
        <w:br w:type="page"/>
      </w:r>
    </w:p>
    <w:p w14:paraId="19A4D1E9" w14:textId="0DD2F92F" w:rsidR="00664632" w:rsidRPr="00162FD8" w:rsidRDefault="00664632" w:rsidP="00162FD8">
      <w:pPr>
        <w:widowControl/>
        <w:spacing w:line="360" w:lineRule="atLeast"/>
        <w:jc w:val="center"/>
        <w:rPr>
          <w:rFonts w:ascii="Tahoma" w:hAnsi="Tahoma" w:cs="Tahoma"/>
          <w:b/>
          <w:bCs/>
          <w:sz w:val="22"/>
          <w:szCs w:val="22"/>
        </w:rPr>
      </w:pPr>
      <w:r w:rsidRPr="00162FD8">
        <w:rPr>
          <w:rFonts w:ascii="Tahoma" w:hAnsi="Tahoma" w:cs="Tahoma"/>
          <w:b/>
          <w:bCs/>
          <w:sz w:val="22"/>
          <w:szCs w:val="22"/>
        </w:rPr>
        <w:lastRenderedPageBreak/>
        <w:t>ANEXO I – INFORMAÇÕES COMPLEMENTARES</w:t>
      </w:r>
    </w:p>
    <w:p w14:paraId="63159442"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AD0EBE" w:rsidRDefault="00AD0EBE" w:rsidP="00AD0EBE">
      <w:pPr>
        <w:pStyle w:val="western"/>
        <w:spacing w:before="0" w:beforeAutospacing="0" w:after="0" w:afterAutospacing="0" w:line="360" w:lineRule="atLeast"/>
        <w:rPr>
          <w:rFonts w:ascii="Tahoma" w:hAnsi="Tahoma" w:cs="Tahoma"/>
          <w:color w:val="FF0000"/>
          <w:sz w:val="22"/>
          <w:szCs w:val="22"/>
        </w:rPr>
      </w:pPr>
      <w:r w:rsidRPr="00AD0EBE">
        <w:rPr>
          <w:rFonts w:ascii="Tahoma" w:hAnsi="Tahoma" w:cs="Tahoma"/>
          <w:b/>
          <w:bCs/>
          <w:color w:val="FF0000"/>
          <w:sz w:val="22"/>
          <w:szCs w:val="22"/>
          <w:u w:val="single"/>
        </w:rPr>
        <w:t>Nota geral ao Pregoeiro</w:t>
      </w:r>
      <w:r w:rsidRPr="00AD0EBE">
        <w:rPr>
          <w:rFonts w:ascii="Tahoma" w:hAnsi="Tahoma" w:cs="Tahoma"/>
          <w:b/>
          <w:bCs/>
          <w:color w:val="FF0000"/>
          <w:sz w:val="22"/>
          <w:szCs w:val="22"/>
        </w:rPr>
        <w:t>:</w:t>
      </w:r>
      <w:r w:rsidRPr="00AD0EBE">
        <w:rPr>
          <w:rFonts w:ascii="Tahoma" w:hAnsi="Tahoma" w:cs="Tahoma"/>
          <w:color w:val="FF0000"/>
          <w:sz w:val="22"/>
          <w:szCs w:val="22"/>
        </w:rPr>
        <w:t xml:space="preserve"> Quando o item não for aplicável, utilize apenas a </w:t>
      </w:r>
      <w:proofErr w:type="gramStart"/>
      <w:r w:rsidRPr="00AD0EBE">
        <w:rPr>
          <w:rFonts w:ascii="Tahoma" w:hAnsi="Tahoma" w:cs="Tahoma"/>
          <w:color w:val="FF0000"/>
          <w:sz w:val="22"/>
          <w:szCs w:val="22"/>
        </w:rPr>
        <w:t>expressão Não</w:t>
      </w:r>
      <w:proofErr w:type="gramEnd"/>
      <w:r w:rsidRPr="00AD0EBE">
        <w:rPr>
          <w:rFonts w:ascii="Tahoma" w:hAnsi="Tahoma" w:cs="Tahoma"/>
          <w:color w:val="FF0000"/>
          <w:sz w:val="22"/>
          <w:szCs w:val="22"/>
        </w:rPr>
        <w:t xml:space="preserve"> exigível.</w:t>
      </w:r>
    </w:p>
    <w:p w14:paraId="3A2B47DB" w14:textId="77777777" w:rsidR="00AD0EBE" w:rsidRPr="002E654B" w:rsidRDefault="00AD0EBE" w:rsidP="00AD0EBE">
      <w:pPr>
        <w:pStyle w:val="western"/>
        <w:spacing w:before="0" w:beforeAutospacing="0" w:after="0" w:afterAutospacing="0" w:line="360" w:lineRule="atLeast"/>
        <w:rPr>
          <w:rFonts w:ascii="Tahoma" w:hAnsi="Tahoma" w:cs="Tahoma"/>
          <w:b/>
          <w:bCs/>
          <w:color w:val="FF0000"/>
          <w:sz w:val="22"/>
          <w:szCs w:val="22"/>
        </w:rPr>
      </w:pPr>
      <w:r w:rsidRPr="00AD0EBE">
        <w:rPr>
          <w:rFonts w:ascii="Tahoma" w:hAnsi="Tahoma" w:cs="Tahoma"/>
          <w:b/>
          <w:bCs/>
          <w:color w:val="FF0000"/>
          <w:sz w:val="22"/>
          <w:szCs w:val="22"/>
        </w:rPr>
        <w:t xml:space="preserve">Não excluir e/ou renumerar os </w:t>
      </w:r>
      <w:proofErr w:type="gramStart"/>
      <w:r w:rsidRPr="00AD0EBE">
        <w:rPr>
          <w:rFonts w:ascii="Tahoma" w:hAnsi="Tahoma" w:cs="Tahoma"/>
          <w:b/>
          <w:bCs/>
          <w:color w:val="FF0000"/>
          <w:sz w:val="22"/>
          <w:szCs w:val="22"/>
        </w:rPr>
        <w:t>itens Não</w:t>
      </w:r>
      <w:proofErr w:type="gramEnd"/>
      <w:r w:rsidRPr="00AD0EBE">
        <w:rPr>
          <w:rFonts w:ascii="Tahoma" w:hAnsi="Tahoma" w:cs="Tahoma"/>
          <w:b/>
          <w:bCs/>
          <w:color w:val="FF0000"/>
          <w:sz w:val="22"/>
          <w:szCs w:val="22"/>
        </w:rPr>
        <w:t xml:space="preserve"> exigíveis.</w:t>
      </w:r>
    </w:p>
    <w:p w14:paraId="4B3463F1"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1D271E75" w14:textId="24C3B74D" w:rsidR="006230F9" w:rsidRPr="00927D9C" w:rsidRDefault="00672F27" w:rsidP="006230F9">
      <w:pPr>
        <w:pStyle w:val="Standard"/>
        <w:widowControl/>
        <w:spacing w:line="360" w:lineRule="atLeast"/>
        <w:jc w:val="both"/>
        <w:rPr>
          <w:rFonts w:ascii="Tahoma" w:hAnsi="Tahoma" w:cs="Tahoma"/>
          <w:b/>
          <w:sz w:val="22"/>
          <w:szCs w:val="22"/>
        </w:rPr>
      </w:pPr>
      <w:bookmarkStart w:id="38" w:name="_Hlk82258815"/>
      <w:r w:rsidRPr="00927D9C">
        <w:rPr>
          <w:rFonts w:ascii="Tahoma" w:hAnsi="Tahoma" w:cs="Tahoma"/>
          <w:b/>
          <w:sz w:val="22"/>
          <w:szCs w:val="22"/>
        </w:rPr>
        <w:t>1</w:t>
      </w:r>
      <w:r w:rsidR="006230F9" w:rsidRPr="00927D9C">
        <w:rPr>
          <w:rFonts w:ascii="Tahoma" w:hAnsi="Tahoma" w:cs="Tahoma"/>
          <w:b/>
          <w:sz w:val="22"/>
          <w:szCs w:val="22"/>
        </w:rPr>
        <w:t xml:space="preserve">. </w:t>
      </w:r>
      <w:r w:rsidR="00AD0EBE" w:rsidRPr="00927D9C">
        <w:rPr>
          <w:rFonts w:ascii="Tahoma" w:hAnsi="Tahoma" w:cs="Tahoma"/>
          <w:b/>
          <w:sz w:val="22"/>
          <w:szCs w:val="22"/>
        </w:rPr>
        <w:t xml:space="preserve">CONTEÚDO DA PROPOSTA </w:t>
      </w:r>
      <w:r w:rsidR="00802631" w:rsidRPr="00927D9C">
        <w:rPr>
          <w:rFonts w:ascii="Tahoma" w:hAnsi="Tahoma" w:cs="Tahoma"/>
          <w:b/>
          <w:sz w:val="22"/>
          <w:szCs w:val="22"/>
        </w:rPr>
        <w:t>ESCRITA</w:t>
      </w:r>
      <w:r w:rsidRPr="00927D9C">
        <w:rPr>
          <w:rFonts w:ascii="Tahoma" w:hAnsi="Tahoma" w:cs="Tahoma"/>
          <w:b/>
          <w:sz w:val="22"/>
          <w:szCs w:val="22"/>
        </w:rPr>
        <w:t xml:space="preserve"> E DOCUMENTOS COMPLEMENTARES</w:t>
      </w:r>
    </w:p>
    <w:p w14:paraId="1FEC86AE" w14:textId="77777777" w:rsidR="00020E65" w:rsidRPr="00927D9C" w:rsidRDefault="00020E65" w:rsidP="00020E65">
      <w:pPr>
        <w:pStyle w:val="Standard"/>
        <w:widowControl/>
        <w:spacing w:line="360" w:lineRule="atLeast"/>
        <w:jc w:val="both"/>
        <w:rPr>
          <w:rFonts w:ascii="Tahoma" w:hAnsi="Tahoma" w:cs="Tahoma"/>
          <w:bCs/>
          <w:color w:val="FF0000"/>
          <w:sz w:val="22"/>
          <w:szCs w:val="22"/>
        </w:rPr>
      </w:pPr>
      <w:bookmarkStart w:id="39" w:name="_Hlk127260988"/>
      <w:r w:rsidRPr="00927D9C">
        <w:rPr>
          <w:rFonts w:ascii="Tahoma" w:hAnsi="Tahoma" w:cs="Tahoma"/>
          <w:bCs/>
          <w:color w:val="FF0000"/>
          <w:sz w:val="22"/>
          <w:szCs w:val="22"/>
          <w:u w:val="single"/>
        </w:rPr>
        <w:t>Nota ao Pregoeiro 1</w:t>
      </w:r>
      <w:r w:rsidRPr="00927D9C">
        <w:rPr>
          <w:rFonts w:ascii="Tahoma" w:hAnsi="Tahoma" w:cs="Tahoma"/>
          <w:bCs/>
          <w:color w:val="FF0000"/>
          <w:sz w:val="22"/>
          <w:szCs w:val="22"/>
        </w:rPr>
        <w:t xml:space="preserve">: Poderão ser solicitadas informações como marca/fabricante, </w:t>
      </w:r>
      <w:proofErr w:type="gramStart"/>
      <w:r w:rsidRPr="00927D9C">
        <w:rPr>
          <w:rFonts w:ascii="Tahoma" w:hAnsi="Tahoma" w:cs="Tahoma"/>
          <w:bCs/>
          <w:color w:val="FF0000"/>
          <w:sz w:val="22"/>
          <w:szCs w:val="22"/>
        </w:rPr>
        <w:t>catálogos, etc.</w:t>
      </w:r>
      <w:proofErr w:type="gramEnd"/>
      <w:r w:rsidRPr="00927D9C">
        <w:rPr>
          <w:rFonts w:ascii="Tahoma" w:hAnsi="Tahoma" w:cs="Tahoma"/>
          <w:bCs/>
          <w:color w:val="FF0000"/>
          <w:sz w:val="22"/>
          <w:szCs w:val="22"/>
        </w:rPr>
        <w:t xml:space="preserve"> </w:t>
      </w:r>
    </w:p>
    <w:p w14:paraId="4FF777FC" w14:textId="77777777" w:rsidR="00020E65" w:rsidRPr="00C71FD3" w:rsidRDefault="00020E65" w:rsidP="00020E65">
      <w:pPr>
        <w:pStyle w:val="Standard"/>
        <w:widowControl/>
        <w:spacing w:line="360" w:lineRule="atLeast"/>
        <w:jc w:val="both"/>
        <w:rPr>
          <w:rFonts w:ascii="Tahoma" w:hAnsi="Tahoma" w:cs="Tahoma"/>
          <w:bCs/>
          <w:color w:val="FF0000"/>
          <w:sz w:val="22"/>
          <w:szCs w:val="22"/>
        </w:rPr>
      </w:pPr>
      <w:bookmarkStart w:id="40" w:name="_Hlk127202714"/>
      <w:r w:rsidRPr="00927D9C">
        <w:rPr>
          <w:rFonts w:ascii="Tahoma" w:hAnsi="Tahoma" w:cs="Tahoma"/>
          <w:bCs/>
          <w:color w:val="FF0000"/>
          <w:sz w:val="22"/>
          <w:szCs w:val="22"/>
        </w:rPr>
        <w:t>Lei Federal nº 14.133/2021</w:t>
      </w:r>
      <w:bookmarkEnd w:id="40"/>
      <w:r w:rsidRPr="00927D9C">
        <w:rPr>
          <w:rFonts w:ascii="Tahoma" w:hAnsi="Tahoma" w:cs="Tahoma"/>
          <w:bCs/>
          <w:color w:val="FF0000"/>
          <w:sz w:val="22"/>
          <w:szCs w:val="22"/>
        </w:rPr>
        <w:t xml:space="preserve"> permite, ao contrário inclusive da jurisprudência sumulada pelo TCESP (“Súmula 15 - Em procedimento licitatório, é vedada a exigência de qualquer documento que configure compromisso de terceiro alheio à disputa.”), a exigência de documento de terceiro, a exemplo do art. 41, inciso IV, da Lei Federal nº 14.133/2021 (IV - solicitar, motivadamente, carta de solidariedade emitida pelo fabricante, que assegure a execução do contrato, no caso de licitante revendedor ou distribuidor.). </w:t>
      </w:r>
      <w:r w:rsidRPr="00927D9C">
        <w:rPr>
          <w:rFonts w:ascii="Tahoma" w:hAnsi="Tahoma" w:cs="Tahoma"/>
          <w:bCs/>
          <w:color w:val="FF0000"/>
          <w:sz w:val="22"/>
          <w:szCs w:val="22"/>
          <w:u w:val="single"/>
        </w:rPr>
        <w:t xml:space="preserve">Observar as regras contidas nos </w:t>
      </w:r>
      <w:proofErr w:type="spellStart"/>
      <w:r w:rsidRPr="00927D9C">
        <w:rPr>
          <w:rFonts w:ascii="Tahoma" w:hAnsi="Tahoma" w:cs="Tahoma"/>
          <w:bCs/>
          <w:color w:val="FF0000"/>
          <w:sz w:val="22"/>
          <w:szCs w:val="22"/>
          <w:u w:val="single"/>
        </w:rPr>
        <w:t>arts</w:t>
      </w:r>
      <w:proofErr w:type="spellEnd"/>
      <w:r w:rsidRPr="00927D9C">
        <w:rPr>
          <w:rFonts w:ascii="Tahoma" w:hAnsi="Tahoma" w:cs="Tahoma"/>
          <w:bCs/>
          <w:color w:val="FF0000"/>
          <w:sz w:val="22"/>
          <w:szCs w:val="22"/>
          <w:u w:val="single"/>
        </w:rPr>
        <w:t>. 41 e 42 da nova Lei de Licitações</w:t>
      </w:r>
      <w:r w:rsidRPr="00927D9C">
        <w:rPr>
          <w:rFonts w:ascii="Tahoma" w:hAnsi="Tahoma" w:cs="Tahoma"/>
          <w:bCs/>
          <w:color w:val="FF0000"/>
          <w:sz w:val="22"/>
          <w:szCs w:val="22"/>
        </w:rPr>
        <w:t>.</w:t>
      </w:r>
    </w:p>
    <w:bookmarkEnd w:id="39"/>
    <w:p w14:paraId="1AC934F8" w14:textId="4F046501" w:rsidR="006230F9" w:rsidRPr="009B167E" w:rsidRDefault="006230F9" w:rsidP="006230F9">
      <w:pPr>
        <w:pStyle w:val="Standard"/>
        <w:widowControl/>
        <w:spacing w:line="360" w:lineRule="atLeast"/>
        <w:jc w:val="both"/>
        <w:rPr>
          <w:rFonts w:ascii="Tahoma" w:hAnsi="Tahoma" w:cs="Tahoma"/>
          <w:b/>
          <w:sz w:val="22"/>
          <w:szCs w:val="22"/>
          <w:highlight w:val="yellow"/>
        </w:rPr>
      </w:pPr>
    </w:p>
    <w:p w14:paraId="510055C8" w14:textId="2A2782A9" w:rsidR="002537A2" w:rsidRPr="00C71FD3" w:rsidRDefault="002537A2" w:rsidP="002537A2">
      <w:pPr>
        <w:pStyle w:val="Standard"/>
        <w:widowControl/>
        <w:spacing w:line="360" w:lineRule="atLeast"/>
        <w:jc w:val="both"/>
        <w:rPr>
          <w:rFonts w:ascii="Tahoma" w:hAnsi="Tahoma" w:cs="Tahoma"/>
          <w:b/>
          <w:sz w:val="22"/>
          <w:szCs w:val="22"/>
        </w:rPr>
      </w:pPr>
      <w:bookmarkStart w:id="41" w:name="_Hlk127638034"/>
      <w:r w:rsidRPr="00927D9C">
        <w:rPr>
          <w:rFonts w:ascii="Tahoma" w:hAnsi="Tahoma" w:cs="Tahoma"/>
          <w:b/>
          <w:sz w:val="22"/>
          <w:szCs w:val="22"/>
        </w:rPr>
        <w:t xml:space="preserve">1.1. </w:t>
      </w:r>
      <w:r w:rsidRPr="00975C74">
        <w:rPr>
          <w:rFonts w:ascii="Tahoma" w:hAnsi="Tahoma" w:cs="Tahoma"/>
          <w:bCs/>
          <w:sz w:val="22"/>
          <w:szCs w:val="22"/>
          <w:highlight w:val="yellow"/>
        </w:rPr>
        <w:t>Preço unitário correspondente ao lance vencedor e total do item (preço unitário x quantidade)</w:t>
      </w:r>
      <w:r w:rsidRPr="00C71FD3">
        <w:rPr>
          <w:rFonts w:ascii="Tahoma" w:hAnsi="Tahoma" w:cs="Tahoma"/>
          <w:bCs/>
          <w:sz w:val="22"/>
          <w:szCs w:val="22"/>
        </w:rPr>
        <w:t xml:space="preserve">, expresso em números, na moeda corrente nacional, </w:t>
      </w:r>
      <w:bookmarkStart w:id="42" w:name="_Hlk127378244"/>
      <w:r w:rsidRPr="00C71FD3">
        <w:rPr>
          <w:rFonts w:ascii="Tahoma" w:hAnsi="Tahoma" w:cs="Tahoma"/>
          <w:bCs/>
          <w:sz w:val="22"/>
          <w:szCs w:val="22"/>
        </w:rPr>
        <w:t>com no máximo</w:t>
      </w:r>
      <w:r>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3126E2A094694A41933E1B3CB6A7511B"/>
          </w:placeholder>
          <w:dropDownList>
            <w:listItem w:displayText="duas casas decimais" w:value="duas casas decimais"/>
            <w:listItem w:displayText="quatro casas decimais" w:value="quatro casas decimais"/>
          </w:dropDownList>
        </w:sdtPr>
        <w:sdtEndPr/>
        <w:sdtContent>
          <w:r w:rsidR="00552DFA">
            <w:rPr>
              <w:rFonts w:ascii="Tahoma" w:hAnsi="Tahoma" w:cs="Tahoma"/>
              <w:bCs/>
              <w:sz w:val="22"/>
              <w:szCs w:val="22"/>
            </w:rPr>
            <w:t>duas casas decimais</w:t>
          </w:r>
        </w:sdtContent>
      </w:sdt>
      <w:r w:rsidRPr="00C71FD3">
        <w:rPr>
          <w:rFonts w:ascii="Tahoma" w:hAnsi="Tahoma" w:cs="Tahoma"/>
          <w:bCs/>
          <w:sz w:val="22"/>
          <w:szCs w:val="22"/>
        </w:rPr>
        <w:t>, sendo desprezadas as demais;</w:t>
      </w:r>
    </w:p>
    <w:bookmarkEnd w:id="41"/>
    <w:bookmarkEnd w:id="42"/>
    <w:p w14:paraId="21CD92B5" w14:textId="462A980E" w:rsidR="00AD0EBE" w:rsidRDefault="00AD0EBE" w:rsidP="00AD0EBE">
      <w:pPr>
        <w:pStyle w:val="Standard"/>
        <w:widowControl/>
        <w:spacing w:line="360" w:lineRule="atLeast"/>
        <w:jc w:val="both"/>
        <w:rPr>
          <w:rFonts w:ascii="Tahoma" w:hAnsi="Tahoma" w:cs="Tahoma"/>
          <w:b/>
          <w:sz w:val="22"/>
          <w:szCs w:val="22"/>
        </w:rPr>
      </w:pPr>
    </w:p>
    <w:p w14:paraId="6681F594" w14:textId="394CBEBA"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.2. </w:t>
      </w:r>
      <w:r w:rsidR="00AD0EBE" w:rsidRPr="00C378A6">
        <w:rPr>
          <w:rFonts w:ascii="Tahoma" w:hAnsi="Tahoma" w:cs="Tahoma"/>
          <w:bCs/>
          <w:sz w:val="22"/>
          <w:szCs w:val="22"/>
          <w:u w:val="single"/>
        </w:rPr>
        <w:t>Marca/fabricante</w:t>
      </w:r>
      <w:r w:rsidR="00AD0EBE" w:rsidRPr="006E4EA7">
        <w:rPr>
          <w:rFonts w:ascii="Tahoma" w:hAnsi="Tahoma" w:cs="Tahoma"/>
          <w:bCs/>
          <w:sz w:val="22"/>
          <w:szCs w:val="22"/>
        </w:rPr>
        <w:t xml:space="preserve"> </w:t>
      </w:r>
      <w:r w:rsidR="00AD0EBE" w:rsidRPr="00020E65">
        <w:rPr>
          <w:rFonts w:ascii="Tahoma" w:hAnsi="Tahoma" w:cs="Tahoma"/>
          <w:bCs/>
          <w:sz w:val="22"/>
          <w:szCs w:val="22"/>
          <w:highlight w:val="green"/>
        </w:rPr>
        <w:t>e, se houver, modelo</w:t>
      </w:r>
      <w:r w:rsidR="00AD0EBE" w:rsidRPr="006E4EA7">
        <w:rPr>
          <w:rFonts w:ascii="Tahoma" w:hAnsi="Tahoma" w:cs="Tahoma"/>
          <w:bCs/>
          <w:sz w:val="22"/>
          <w:szCs w:val="22"/>
        </w:rPr>
        <w:t xml:space="preserve"> do item ofertado; </w:t>
      </w:r>
      <w:r w:rsidR="00AD0EB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77777777" w:rsidR="00AD0EBE" w:rsidRPr="006E4EA7" w:rsidRDefault="00AD0EBE" w:rsidP="00AD0EBE">
      <w:pPr>
        <w:pStyle w:val="Standard"/>
        <w:widowControl/>
        <w:spacing w:line="360" w:lineRule="atLeast"/>
        <w:jc w:val="both"/>
        <w:rPr>
          <w:rFonts w:ascii="Tahoma" w:hAnsi="Tahoma" w:cs="Tahoma"/>
          <w:b/>
          <w:sz w:val="22"/>
          <w:szCs w:val="22"/>
        </w:rPr>
      </w:pPr>
    </w:p>
    <w:p w14:paraId="67893DA9" w14:textId="6CD945D2" w:rsidR="00AD0EBE" w:rsidRPr="006E4EA7" w:rsidRDefault="00A510F0" w:rsidP="00AD0EBE">
      <w:pPr>
        <w:pStyle w:val="Standard"/>
        <w:widowControl/>
        <w:spacing w:line="360" w:lineRule="atLeast"/>
        <w:jc w:val="both"/>
        <w:rPr>
          <w:rFonts w:ascii="Tahoma" w:hAnsi="Tahoma" w:cs="Tahoma"/>
          <w:b/>
          <w:sz w:val="22"/>
          <w:szCs w:val="22"/>
        </w:rPr>
      </w:pPr>
      <w:r>
        <w:rPr>
          <w:rFonts w:ascii="Tahoma" w:hAnsi="Tahoma" w:cs="Tahoma"/>
          <w:b/>
          <w:sz w:val="22"/>
          <w:szCs w:val="22"/>
        </w:rPr>
        <w:t>1</w:t>
      </w:r>
      <w:r w:rsidR="00AD0EBE" w:rsidRPr="006E4EA7">
        <w:rPr>
          <w:rFonts w:ascii="Tahoma" w:hAnsi="Tahoma" w:cs="Tahoma"/>
          <w:b/>
          <w:sz w:val="22"/>
          <w:szCs w:val="22"/>
        </w:rPr>
        <w:t xml:space="preserve">.3. </w:t>
      </w:r>
      <w:r w:rsidR="00AD0EBE" w:rsidRPr="004217FC">
        <w:rPr>
          <w:rFonts w:ascii="Tahoma" w:hAnsi="Tahoma" w:cs="Tahoma"/>
          <w:bCs/>
          <w:sz w:val="22"/>
          <w:szCs w:val="22"/>
          <w:u w:val="single"/>
        </w:rPr>
        <w:t>Dados bancários</w:t>
      </w:r>
      <w:r w:rsidR="00AD0EBE" w:rsidRPr="006E4EA7">
        <w:rPr>
          <w:rFonts w:ascii="Tahoma" w:hAnsi="Tahoma" w:cs="Tahoma"/>
          <w:bCs/>
          <w:sz w:val="22"/>
          <w:szCs w:val="22"/>
        </w:rPr>
        <w:t>, contendo o número do banco, número da agência, nome da agência e número da conta corrente, com dígito verificador;</w:t>
      </w:r>
    </w:p>
    <w:p w14:paraId="170F77A8" w14:textId="77777777" w:rsidR="00AD0EBE" w:rsidRPr="006E4EA7" w:rsidRDefault="00AD0EBE" w:rsidP="00AD0EBE">
      <w:pPr>
        <w:pStyle w:val="Standard"/>
        <w:widowControl/>
        <w:spacing w:line="360" w:lineRule="atLeast"/>
        <w:jc w:val="both"/>
        <w:rPr>
          <w:rFonts w:ascii="Tahoma" w:hAnsi="Tahoma" w:cs="Tahoma"/>
          <w:b/>
          <w:sz w:val="22"/>
          <w:szCs w:val="22"/>
        </w:rPr>
      </w:pPr>
    </w:p>
    <w:p w14:paraId="476E13CA" w14:textId="6CCDA209" w:rsidR="00AD0EBE" w:rsidRPr="006E4EA7" w:rsidRDefault="00A510F0" w:rsidP="00AD0EBE">
      <w:pPr>
        <w:pStyle w:val="Standard"/>
        <w:widowControl/>
        <w:spacing w:line="360" w:lineRule="atLeast"/>
        <w:jc w:val="both"/>
        <w:rPr>
          <w:rFonts w:ascii="Tahoma" w:hAnsi="Tahoma" w:cs="Tahoma"/>
          <w:bCs/>
          <w:sz w:val="22"/>
          <w:szCs w:val="22"/>
        </w:rPr>
      </w:pPr>
      <w:r w:rsidRPr="00020E65">
        <w:rPr>
          <w:rFonts w:ascii="Tahoma" w:hAnsi="Tahoma" w:cs="Tahoma"/>
          <w:b/>
          <w:sz w:val="22"/>
          <w:szCs w:val="22"/>
          <w:highlight w:val="green"/>
        </w:rPr>
        <w:t>1</w:t>
      </w:r>
      <w:r w:rsidR="00AD0EBE" w:rsidRPr="00020E65">
        <w:rPr>
          <w:rFonts w:ascii="Tahoma" w:hAnsi="Tahoma" w:cs="Tahoma"/>
          <w:b/>
          <w:sz w:val="22"/>
          <w:szCs w:val="22"/>
          <w:highlight w:val="green"/>
        </w:rPr>
        <w:t xml:space="preserve">.4. </w:t>
      </w:r>
      <w:r w:rsidR="00AD0EBE" w:rsidRPr="00020E65">
        <w:rPr>
          <w:rFonts w:ascii="Tahoma" w:hAnsi="Tahoma" w:cs="Tahoma"/>
          <w:bCs/>
          <w:sz w:val="22"/>
          <w:szCs w:val="22"/>
          <w:highlight w:val="green"/>
          <w:u w:val="single"/>
        </w:rPr>
        <w:t>Literatura Técnica</w:t>
      </w:r>
      <w:r w:rsidR="00AD0EBE" w:rsidRPr="00020E65">
        <w:rPr>
          <w:rFonts w:ascii="Tahoma" w:hAnsi="Tahoma" w:cs="Tahoma"/>
          <w:bCs/>
          <w:sz w:val="22"/>
          <w:szCs w:val="22"/>
          <w:highlight w:val="green"/>
        </w:rPr>
        <w:t xml:space="preserve">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6E4EA7" w:rsidRDefault="00AD0EBE" w:rsidP="00AD0EBE">
      <w:pPr>
        <w:pStyle w:val="Standard"/>
        <w:widowControl/>
        <w:spacing w:line="360" w:lineRule="atLeast"/>
        <w:jc w:val="both"/>
        <w:rPr>
          <w:rFonts w:ascii="Tahoma" w:hAnsi="Tahoma" w:cs="Tahoma"/>
          <w:bCs/>
          <w:sz w:val="22"/>
          <w:szCs w:val="22"/>
        </w:rPr>
      </w:pPr>
    </w:p>
    <w:p w14:paraId="32DF2F4D" w14:textId="57B947FA" w:rsidR="00BD015B" w:rsidRPr="00357525" w:rsidRDefault="00BD015B" w:rsidP="00BD015B">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w:t>
      </w:r>
      <w:r w:rsidR="001A1F23" w:rsidRPr="00357525">
        <w:rPr>
          <w:rFonts w:ascii="Tahoma" w:hAnsi="Tahoma" w:cs="Tahoma"/>
          <w:color w:val="000000"/>
          <w:kern w:val="0"/>
          <w:sz w:val="22"/>
          <w:szCs w:val="22"/>
          <w:highlight w:val="green"/>
          <w:lang w:eastAsia="pt-BR"/>
        </w:rPr>
        <w:t>Decreto Municipal nº 1</w:t>
      </w:r>
      <w:r w:rsidR="001A1F23">
        <w:rPr>
          <w:rFonts w:ascii="Tahoma" w:hAnsi="Tahoma" w:cs="Tahoma"/>
          <w:color w:val="000000"/>
          <w:kern w:val="0"/>
          <w:sz w:val="22"/>
          <w:szCs w:val="22"/>
          <w:highlight w:val="green"/>
          <w:lang w:eastAsia="pt-BR"/>
        </w:rPr>
        <w:t>6</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479</w:t>
      </w:r>
      <w:r w:rsidR="001A1F23" w:rsidRPr="00357525">
        <w:rPr>
          <w:rFonts w:ascii="Tahoma" w:hAnsi="Tahoma" w:cs="Tahoma"/>
          <w:color w:val="000000"/>
          <w:kern w:val="0"/>
          <w:sz w:val="22"/>
          <w:szCs w:val="22"/>
          <w:highlight w:val="green"/>
          <w:lang w:eastAsia="pt-BR"/>
        </w:rPr>
        <w:t>/</w:t>
      </w:r>
      <w:r w:rsidR="001A1F23">
        <w:rPr>
          <w:rFonts w:ascii="Tahoma" w:hAnsi="Tahoma" w:cs="Tahoma"/>
          <w:color w:val="000000"/>
          <w:kern w:val="0"/>
          <w:sz w:val="22"/>
          <w:szCs w:val="22"/>
          <w:highlight w:val="green"/>
          <w:lang w:eastAsia="pt-BR"/>
        </w:rPr>
        <w:t>2008 e suas alterações</w:t>
      </w:r>
      <w:r w:rsidRPr="00357525">
        <w:rPr>
          <w:rFonts w:ascii="Tahoma" w:hAnsi="Tahoma" w:cs="Tahoma"/>
          <w:color w:val="000000"/>
          <w:kern w:val="0"/>
          <w:sz w:val="22"/>
          <w:szCs w:val="22"/>
          <w:highlight w:val="green"/>
          <w:lang w:eastAsia="pt-BR"/>
        </w:rPr>
        <w:t>.</w:t>
      </w:r>
    </w:p>
    <w:p w14:paraId="37266CEC" w14:textId="77777777"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highlight w:val="green"/>
          <w:lang w:eastAsia="pt-BR"/>
        </w:rPr>
      </w:pPr>
    </w:p>
    <w:p w14:paraId="582D6C4E" w14:textId="1B668F01" w:rsidR="00BD015B" w:rsidRPr="00357525" w:rsidRDefault="00BD015B" w:rsidP="00BD015B">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31431041" w14:textId="77777777" w:rsidR="00AD0EBE" w:rsidRPr="006E4EA7" w:rsidRDefault="00AD0EBE" w:rsidP="00AD0EBE">
      <w:pPr>
        <w:pStyle w:val="Standard"/>
        <w:widowControl/>
        <w:spacing w:line="360" w:lineRule="atLeast"/>
        <w:jc w:val="both"/>
        <w:rPr>
          <w:rFonts w:ascii="Tahoma" w:hAnsi="Tahoma" w:cs="Tahoma"/>
          <w:b/>
          <w:sz w:val="22"/>
          <w:szCs w:val="22"/>
        </w:rPr>
      </w:pPr>
    </w:p>
    <w:p w14:paraId="6A0E42F9" w14:textId="5EB806EB" w:rsidR="005B74C2" w:rsidRDefault="005B74C2" w:rsidP="005B74C2">
      <w:pPr>
        <w:pStyle w:val="Standard"/>
        <w:widowControl/>
        <w:spacing w:line="360" w:lineRule="atLeast"/>
        <w:jc w:val="both"/>
        <w:rPr>
          <w:sz w:val="22"/>
          <w:szCs w:val="22"/>
        </w:rPr>
      </w:pPr>
      <w:r w:rsidRPr="005B74C2">
        <w:rPr>
          <w:rFonts w:ascii="Tahoma" w:hAnsi="Tahoma" w:cs="Tahoma"/>
          <w:b/>
          <w:sz w:val="22"/>
          <w:szCs w:val="22"/>
        </w:rPr>
        <w:t xml:space="preserve">1.6. </w:t>
      </w:r>
      <w:r w:rsidRPr="005B74C2">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402C2E56" w14:textId="77777777" w:rsidR="005B74C2" w:rsidRPr="00C71FD3" w:rsidRDefault="005B74C2" w:rsidP="005B74C2">
      <w:pPr>
        <w:pStyle w:val="Standard"/>
        <w:widowControl/>
        <w:spacing w:line="360" w:lineRule="atLeast"/>
        <w:jc w:val="both"/>
        <w:rPr>
          <w:rFonts w:ascii="Tahoma" w:hAnsi="Tahoma" w:cs="Tahoma"/>
          <w:bCs/>
          <w:sz w:val="22"/>
          <w:szCs w:val="22"/>
        </w:rPr>
      </w:pPr>
    </w:p>
    <w:p w14:paraId="25717D05" w14:textId="77777777" w:rsidR="001354E3" w:rsidRPr="006230F9" w:rsidRDefault="001354E3" w:rsidP="001354E3">
      <w:pPr>
        <w:pStyle w:val="Standard"/>
        <w:widowControl/>
        <w:spacing w:line="360" w:lineRule="atLeast"/>
        <w:jc w:val="both"/>
        <w:rPr>
          <w:rFonts w:ascii="Tahoma" w:hAnsi="Tahoma" w:cs="Tahoma"/>
          <w:color w:val="000000"/>
          <w:kern w:val="0"/>
          <w:sz w:val="22"/>
          <w:szCs w:val="22"/>
          <w:lang w:eastAsia="pt-BR"/>
        </w:rPr>
      </w:pPr>
      <w:bookmarkStart w:id="43"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3"/>
    <w:p w14:paraId="541C70CA" w14:textId="77777777" w:rsidR="00C2587D" w:rsidRDefault="00C2587D" w:rsidP="009B167E">
      <w:pPr>
        <w:pStyle w:val="Standard"/>
        <w:widowControl/>
        <w:spacing w:line="360" w:lineRule="atLeast"/>
        <w:jc w:val="both"/>
        <w:rPr>
          <w:rFonts w:ascii="Tahoma" w:hAnsi="Tahoma" w:cs="Tahoma"/>
          <w:b/>
          <w:sz w:val="22"/>
          <w:szCs w:val="22"/>
        </w:rPr>
      </w:pPr>
    </w:p>
    <w:bookmarkEnd w:id="38"/>
    <w:p w14:paraId="49CEEBDE" w14:textId="1A943668"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64632" w:rsidRPr="00162FD8">
        <w:rPr>
          <w:rFonts w:ascii="Tahoma" w:hAnsi="Tahoma" w:cs="Tahoma"/>
          <w:b/>
          <w:bCs/>
          <w:sz w:val="22"/>
          <w:szCs w:val="22"/>
        </w:rPr>
        <w:t>. PRAZO DE VALIDADE DA PROPOSTA E DO LANCE</w:t>
      </w:r>
    </w:p>
    <w:p w14:paraId="06B810F7" w14:textId="70AF04A8" w:rsidR="006E4EA7" w:rsidRPr="006E4EA7"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6E4EA7">
        <w:rPr>
          <w:rFonts w:ascii="Tahoma" w:hAnsi="Tahoma" w:cs="Tahoma"/>
          <w:bCs/>
          <w:color w:val="FF0000"/>
          <w:sz w:val="22"/>
          <w:szCs w:val="22"/>
          <w:u w:val="single"/>
        </w:rPr>
        <w:t>Nota ao Pregoeiro 2</w:t>
      </w:r>
      <w:r w:rsidRPr="006E4EA7">
        <w:rPr>
          <w:rFonts w:ascii="Tahoma" w:hAnsi="Tahoma" w:cs="Tahoma"/>
          <w:bCs/>
          <w:color w:val="FF0000"/>
          <w:sz w:val="22"/>
          <w:szCs w:val="22"/>
        </w:rPr>
        <w:t>:</w:t>
      </w:r>
      <w:r w:rsidRPr="006E4EA7">
        <w:rPr>
          <w:rFonts w:ascii="Tahoma" w:hAnsi="Tahoma" w:cs="Tahoma"/>
          <w:color w:val="FF0000"/>
          <w:sz w:val="22"/>
          <w:szCs w:val="22"/>
        </w:rPr>
        <w:t xml:space="preserve"> O Prazo de validade da proposta/lance deverá ser de 2 (dois) meses e, no caso de análise técnica, poderá ser até no máximo 3 (três) meses.</w:t>
      </w:r>
    </w:p>
    <w:p w14:paraId="5E6F76B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752A6A60" w14:textId="3B1F2445"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2</w:t>
      </w:r>
      <w:r w:rsidR="006E4EA7" w:rsidRPr="006E4EA7">
        <w:rPr>
          <w:rFonts w:ascii="Tahoma" w:hAnsi="Tahoma" w:cs="Tahoma"/>
          <w:b/>
          <w:bCs/>
          <w:sz w:val="22"/>
          <w:szCs w:val="22"/>
        </w:rPr>
        <w:t xml:space="preserve">.1. </w:t>
      </w:r>
      <w:r w:rsidR="006E4EA7" w:rsidRPr="006E4EA7">
        <w:rPr>
          <w:rFonts w:ascii="Tahoma" w:hAnsi="Tahoma" w:cs="Tahoma"/>
          <w:sz w:val="22"/>
          <w:szCs w:val="22"/>
        </w:rPr>
        <w:t>Prazo de validade da proposta/lance: ___________________ meses,</w:t>
      </w:r>
      <w:r w:rsidR="006E4EA7" w:rsidRPr="00162FD8">
        <w:rPr>
          <w:rFonts w:ascii="Tahoma" w:hAnsi="Tahoma" w:cs="Tahoma"/>
          <w:sz w:val="22"/>
          <w:szCs w:val="22"/>
        </w:rPr>
        <w:t xml:space="preserve"> contados da data da última proposta/lance ofertado pela licitante.</w:t>
      </w:r>
    </w:p>
    <w:p w14:paraId="6A7A39D7" w14:textId="77777777" w:rsidR="00664632" w:rsidRPr="00162FD8" w:rsidRDefault="00664632" w:rsidP="00162FD8">
      <w:pPr>
        <w:pStyle w:val="western"/>
        <w:spacing w:before="0" w:beforeAutospacing="0" w:after="0" w:afterAutospacing="0" w:line="360" w:lineRule="atLeast"/>
        <w:rPr>
          <w:rFonts w:ascii="Tahoma" w:hAnsi="Tahoma" w:cs="Tahoma"/>
          <w:sz w:val="22"/>
          <w:szCs w:val="22"/>
        </w:rPr>
      </w:pPr>
    </w:p>
    <w:p w14:paraId="6D8D8448" w14:textId="28BD8A37" w:rsidR="006E4EA7" w:rsidRPr="00162FD8" w:rsidRDefault="00A510F0"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3</w:t>
      </w:r>
      <w:r w:rsidR="006E4EA7" w:rsidRPr="006E4EA7">
        <w:rPr>
          <w:rFonts w:ascii="Tahoma" w:hAnsi="Tahoma" w:cs="Tahoma"/>
          <w:b/>
          <w:bCs/>
          <w:sz w:val="22"/>
          <w:szCs w:val="22"/>
        </w:rPr>
        <w:t>. HABILITAÇÃO JURÍDICA – AUTORIZAÇÃO PARA O EXERCÍCIO DA ATIVIDADE A SER CONTRATADA</w:t>
      </w:r>
    </w:p>
    <w:p w14:paraId="0DA2078B" w14:textId="77777777" w:rsidR="001354E3" w:rsidRPr="00C71FD3" w:rsidRDefault="001354E3" w:rsidP="001354E3">
      <w:pPr>
        <w:pStyle w:val="western"/>
        <w:spacing w:before="0" w:beforeAutospacing="0" w:after="0" w:afterAutospacing="0" w:line="360" w:lineRule="atLeast"/>
        <w:rPr>
          <w:rFonts w:ascii="Tahoma" w:hAnsi="Tahoma" w:cs="Tahoma"/>
          <w:color w:val="FF0000"/>
          <w:sz w:val="22"/>
          <w:szCs w:val="22"/>
          <w:u w:val="single"/>
        </w:rPr>
      </w:pPr>
      <w:bookmarkStart w:id="44" w:name="_Hlk128488443"/>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4"/>
    <w:p w14:paraId="1C0822DC" w14:textId="77777777" w:rsidR="001354E3" w:rsidRPr="00C71FD3" w:rsidRDefault="001354E3" w:rsidP="001354E3">
      <w:pPr>
        <w:pStyle w:val="western"/>
        <w:spacing w:before="0" w:beforeAutospacing="0" w:after="0" w:afterAutospacing="0" w:line="360" w:lineRule="atLeast"/>
        <w:rPr>
          <w:rFonts w:ascii="Tahoma" w:hAnsi="Tahoma" w:cs="Tahoma"/>
          <w:sz w:val="22"/>
          <w:szCs w:val="22"/>
        </w:rPr>
      </w:pPr>
    </w:p>
    <w:p w14:paraId="7F2E10B5" w14:textId="77777777" w:rsidR="001354E3" w:rsidRPr="00127C4A" w:rsidRDefault="001354E3" w:rsidP="001354E3">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2543F833" w14:textId="77777777" w:rsidR="001354E3" w:rsidRPr="00127C4A" w:rsidRDefault="001354E3" w:rsidP="001354E3">
      <w:pPr>
        <w:pStyle w:val="western"/>
        <w:spacing w:before="0" w:beforeAutospacing="0" w:after="0" w:afterAutospacing="0" w:line="360" w:lineRule="atLeast"/>
        <w:rPr>
          <w:rFonts w:ascii="Tahoma" w:hAnsi="Tahoma" w:cs="Tahoma"/>
          <w:sz w:val="22"/>
          <w:szCs w:val="22"/>
          <w:highlight w:val="green"/>
        </w:rPr>
      </w:pPr>
    </w:p>
    <w:p w14:paraId="3B958D87" w14:textId="77777777" w:rsidR="001354E3" w:rsidRPr="00127C4A" w:rsidRDefault="001354E3" w:rsidP="001354E3">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73633514" w14:textId="77777777" w:rsidR="001354E3" w:rsidRPr="00127C4A" w:rsidRDefault="001354E3" w:rsidP="001354E3">
      <w:pPr>
        <w:pStyle w:val="western"/>
        <w:spacing w:before="0" w:beforeAutospacing="0" w:after="0" w:afterAutospacing="0" w:line="360" w:lineRule="atLeast"/>
        <w:ind w:left="567"/>
        <w:rPr>
          <w:rFonts w:ascii="Tahoma" w:hAnsi="Tahoma" w:cs="Tahoma"/>
          <w:sz w:val="22"/>
          <w:szCs w:val="22"/>
          <w:highlight w:val="green"/>
        </w:rPr>
      </w:pPr>
    </w:p>
    <w:p w14:paraId="3FF83395" w14:textId="77777777" w:rsidR="001354E3" w:rsidRPr="00127C4A" w:rsidRDefault="001354E3" w:rsidP="001354E3">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2FDFA396" w14:textId="77777777" w:rsidR="001354E3" w:rsidRPr="00127C4A" w:rsidRDefault="001354E3" w:rsidP="001354E3">
      <w:pPr>
        <w:pStyle w:val="western"/>
        <w:spacing w:before="0" w:beforeAutospacing="0" w:after="0" w:afterAutospacing="0" w:line="360" w:lineRule="atLeast"/>
        <w:ind w:left="567"/>
        <w:rPr>
          <w:rFonts w:ascii="Tahoma" w:hAnsi="Tahoma" w:cs="Tahoma"/>
          <w:sz w:val="22"/>
          <w:szCs w:val="22"/>
          <w:highlight w:val="green"/>
        </w:rPr>
      </w:pPr>
    </w:p>
    <w:p w14:paraId="31937DC5" w14:textId="77777777" w:rsidR="001354E3" w:rsidRPr="00127C4A" w:rsidRDefault="001354E3" w:rsidP="001354E3">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024CC4F6" w14:textId="77777777" w:rsidR="001354E3" w:rsidRPr="00127C4A" w:rsidRDefault="001354E3" w:rsidP="001354E3">
      <w:pPr>
        <w:pStyle w:val="western"/>
        <w:spacing w:before="0" w:beforeAutospacing="0" w:after="0" w:afterAutospacing="0" w:line="360" w:lineRule="atLeast"/>
        <w:ind w:left="567"/>
        <w:rPr>
          <w:rFonts w:ascii="Tahoma" w:hAnsi="Tahoma" w:cs="Tahoma"/>
          <w:sz w:val="22"/>
          <w:szCs w:val="22"/>
          <w:highlight w:val="green"/>
        </w:rPr>
      </w:pPr>
    </w:p>
    <w:p w14:paraId="562CD567" w14:textId="77777777" w:rsidR="001354E3" w:rsidRPr="00C71FD3" w:rsidRDefault="001354E3" w:rsidP="001354E3">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p w14:paraId="728E0075" w14:textId="77777777" w:rsidR="00ED3F37" w:rsidRPr="00162FD8" w:rsidRDefault="00ED3F37" w:rsidP="00ED3F37">
      <w:pPr>
        <w:pStyle w:val="western"/>
        <w:shd w:val="clear" w:color="auto" w:fill="FFFFFF"/>
        <w:spacing w:before="0" w:beforeAutospacing="0" w:after="0" w:afterAutospacing="0" w:line="360" w:lineRule="atLeast"/>
        <w:ind w:left="567"/>
        <w:rPr>
          <w:rFonts w:ascii="Tahoma" w:hAnsi="Tahoma" w:cs="Tahoma"/>
          <w:sz w:val="22"/>
          <w:szCs w:val="22"/>
        </w:rPr>
      </w:pPr>
    </w:p>
    <w:p w14:paraId="162680C4" w14:textId="0574340A" w:rsidR="00664632" w:rsidRPr="00162FD8" w:rsidRDefault="00A510F0"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4</w:t>
      </w:r>
      <w:r w:rsidR="00664632" w:rsidRPr="00162FD8">
        <w:rPr>
          <w:rFonts w:ascii="Tahoma" w:hAnsi="Tahoma" w:cs="Tahoma"/>
          <w:b/>
          <w:bCs/>
          <w:sz w:val="22"/>
          <w:szCs w:val="22"/>
        </w:rPr>
        <w:t xml:space="preserve">. </w:t>
      </w:r>
      <w:r w:rsidR="009635B7">
        <w:rPr>
          <w:rFonts w:ascii="Tahoma" w:hAnsi="Tahoma" w:cs="Tahoma"/>
          <w:b/>
          <w:bCs/>
          <w:sz w:val="22"/>
          <w:szCs w:val="22"/>
        </w:rPr>
        <w:t>QUALIFICAÇÃO TÉCNICA</w:t>
      </w:r>
    </w:p>
    <w:p w14:paraId="2FF4DD03" w14:textId="2CFF1AA4" w:rsidR="006E4EA7" w:rsidRPr="006E4EA7" w:rsidRDefault="006E4EA7" w:rsidP="006E4EA7">
      <w:pPr>
        <w:pStyle w:val="western"/>
        <w:spacing w:before="0" w:beforeAutospacing="0" w:after="0" w:afterAutospacing="0" w:line="360" w:lineRule="atLeast"/>
        <w:rPr>
          <w:rFonts w:ascii="Tahoma" w:hAnsi="Tahoma" w:cs="Tahoma"/>
          <w:color w:val="FF0000"/>
          <w:sz w:val="22"/>
          <w:szCs w:val="22"/>
        </w:rPr>
      </w:pPr>
      <w:r w:rsidRPr="006E4EA7">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4</w:t>
      </w:r>
      <w:r w:rsidRPr="006E4EA7">
        <w:rPr>
          <w:rFonts w:ascii="Tahoma" w:hAnsi="Tahoma" w:cs="Tahoma"/>
          <w:bCs/>
          <w:color w:val="FF0000"/>
          <w:sz w:val="22"/>
          <w:szCs w:val="22"/>
        </w:rPr>
        <w:t>:</w:t>
      </w:r>
      <w:r w:rsidRPr="006E4EA7">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6AE59802" w14:textId="118155AC" w:rsidR="00020E65" w:rsidRPr="00C71FD3" w:rsidRDefault="00020E65" w:rsidP="00020E65">
      <w:pPr>
        <w:pStyle w:val="western"/>
        <w:spacing w:before="0" w:beforeAutospacing="0" w:after="0" w:afterAutospacing="0" w:line="360" w:lineRule="atLeast"/>
        <w:rPr>
          <w:rFonts w:ascii="Tahoma" w:hAnsi="Tahoma" w:cs="Tahoma"/>
          <w:color w:val="FF0000"/>
          <w:sz w:val="22"/>
          <w:szCs w:val="22"/>
        </w:rPr>
      </w:pPr>
      <w:bookmarkStart w:id="45" w:name="_Hlk127378294"/>
      <w:r w:rsidRPr="00C71FD3">
        <w:rPr>
          <w:rFonts w:ascii="Tahoma" w:hAnsi="Tahoma" w:cs="Tahoma"/>
          <w:bCs/>
          <w:color w:val="FF0000"/>
          <w:sz w:val="22"/>
          <w:szCs w:val="22"/>
          <w:u w:val="single"/>
        </w:rPr>
        <w:t xml:space="preserve">Nota ao Pregoeiro </w:t>
      </w:r>
      <w:r w:rsidR="00975C74">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o art. 67, </w:t>
      </w:r>
      <w:r w:rsidRPr="00975C74">
        <w:rPr>
          <w:rFonts w:ascii="Tahoma" w:hAnsi="Tahoma" w:cs="Tahoma"/>
          <w:color w:val="FF0000"/>
          <w:sz w:val="22"/>
          <w:szCs w:val="22"/>
        </w:rPr>
        <w:t>§2º, da</w:t>
      </w:r>
      <w:r w:rsidRPr="00C71FD3">
        <w:rPr>
          <w:rFonts w:ascii="Tahoma" w:hAnsi="Tahoma" w:cs="Tahoma"/>
          <w:color w:val="FF0000"/>
          <w:sz w:val="22"/>
          <w:szCs w:val="22"/>
        </w:rPr>
        <w:t xml:space="preserve"> Lei Federal nº 14.133/202</w:t>
      </w:r>
      <w:r>
        <w:rPr>
          <w:rFonts w:ascii="Tahoma" w:hAnsi="Tahoma" w:cs="Tahoma"/>
          <w:color w:val="FF0000"/>
          <w:sz w:val="22"/>
          <w:szCs w:val="22"/>
        </w:rPr>
        <w:t>1</w:t>
      </w:r>
      <w:r w:rsidRPr="00C71FD3">
        <w:rPr>
          <w:rFonts w:ascii="Tahoma" w:hAnsi="Tahoma" w:cs="Tahoma"/>
          <w:color w:val="FF0000"/>
          <w:sz w:val="22"/>
          <w:szCs w:val="22"/>
        </w:rPr>
        <w:t xml:space="preserve">: “Para a documentação relativa à qualificação técnico-profissional e técnico-operacional “será admitida a exigência de atestados com </w:t>
      </w:r>
      <w:r w:rsidRPr="00C71FD3">
        <w:rPr>
          <w:rFonts w:ascii="Tahoma" w:hAnsi="Tahoma" w:cs="Tahoma"/>
          <w:b/>
          <w:bCs/>
          <w:color w:val="FF0000"/>
          <w:sz w:val="22"/>
          <w:szCs w:val="22"/>
        </w:rPr>
        <w:t>quantidades mínimas de até 50%</w:t>
      </w:r>
      <w:r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bookmarkEnd w:id="45"/>
    <w:p w14:paraId="758F1BD8" w14:textId="5EA87FCB" w:rsidR="00E63DF0" w:rsidRDefault="00E63DF0" w:rsidP="00162FD8">
      <w:pPr>
        <w:pStyle w:val="western"/>
        <w:spacing w:before="0" w:beforeAutospacing="0" w:after="0" w:afterAutospacing="0" w:line="360" w:lineRule="atLeast"/>
        <w:rPr>
          <w:rFonts w:ascii="Tahoma" w:hAnsi="Tahoma" w:cs="Tahoma"/>
          <w:sz w:val="22"/>
          <w:szCs w:val="22"/>
        </w:rPr>
      </w:pPr>
    </w:p>
    <w:p w14:paraId="6086C462" w14:textId="13583CCD" w:rsidR="00ED3F37" w:rsidRDefault="00ED3F37" w:rsidP="00ED3F37">
      <w:pPr>
        <w:pStyle w:val="Textbody"/>
        <w:tabs>
          <w:tab w:val="left" w:pos="2496"/>
        </w:tabs>
        <w:spacing w:line="360" w:lineRule="exact"/>
      </w:pPr>
      <w:r w:rsidRPr="00ED3F37">
        <w:rPr>
          <w:rFonts w:ascii="Tahoma" w:hAnsi="Tahoma" w:cs="Tahoma"/>
          <w:b/>
          <w:bCs/>
          <w:sz w:val="22"/>
          <w:szCs w:val="22"/>
          <w:highlight w:val="green"/>
          <w:shd w:val="clear" w:color="auto" w:fill="FFFFFF"/>
        </w:rPr>
        <w:t>4.1.</w:t>
      </w:r>
      <w:r w:rsidRPr="00ED3F37">
        <w:rPr>
          <w:rFonts w:ascii="Tahoma" w:hAnsi="Tahoma" w:cs="Tahoma"/>
          <w:sz w:val="22"/>
          <w:szCs w:val="22"/>
          <w:highlight w:val="green"/>
          <w:shd w:val="clear" w:color="auto" w:fill="FFFFFF"/>
        </w:rPr>
        <w:t xml:space="preserve"> Registro da </w:t>
      </w:r>
      <w:r w:rsidR="00B51E60">
        <w:rPr>
          <w:rFonts w:ascii="Tahoma" w:hAnsi="Tahoma" w:cs="Tahoma"/>
          <w:sz w:val="22"/>
          <w:szCs w:val="22"/>
          <w:highlight w:val="green"/>
          <w:shd w:val="clear" w:color="auto" w:fill="FFFFFF"/>
        </w:rPr>
        <w:t>pessoa jurídica</w:t>
      </w:r>
      <w:r w:rsidRPr="00ED3F37">
        <w:rPr>
          <w:rFonts w:ascii="Tahoma" w:hAnsi="Tahoma" w:cs="Tahoma"/>
          <w:sz w:val="22"/>
          <w:szCs w:val="22"/>
          <w:highlight w:val="green"/>
          <w:shd w:val="clear" w:color="auto" w:fill="FFFFFF"/>
        </w:rPr>
        <w:t xml:space="preserve"> no Conselho Regional de Nutrição - CRN, em vigência.</w:t>
      </w:r>
    </w:p>
    <w:p w14:paraId="013B71BB" w14:textId="77777777" w:rsidR="00ED3F37" w:rsidRDefault="00ED3F37" w:rsidP="00162FD8">
      <w:pPr>
        <w:pStyle w:val="western"/>
        <w:spacing w:before="0" w:beforeAutospacing="0" w:after="0" w:afterAutospacing="0" w:line="360" w:lineRule="atLeast"/>
        <w:rPr>
          <w:rFonts w:ascii="Tahoma" w:hAnsi="Tahoma" w:cs="Tahoma"/>
          <w:sz w:val="22"/>
          <w:szCs w:val="22"/>
        </w:rPr>
      </w:pPr>
    </w:p>
    <w:p w14:paraId="1936E355" w14:textId="77777777" w:rsidR="001C5A10" w:rsidRPr="0056451C" w:rsidRDefault="001C5A10" w:rsidP="001C5A10">
      <w:pPr>
        <w:widowControl/>
        <w:suppressAutoHyphens w:val="0"/>
        <w:spacing w:line="360" w:lineRule="atLeast"/>
        <w:jc w:val="both"/>
        <w:rPr>
          <w:color w:val="000000"/>
          <w:kern w:val="0"/>
          <w:lang w:eastAsia="pt-BR"/>
        </w:rPr>
      </w:pPr>
      <w:bookmarkStart w:id="46" w:name="_Hlk114578962"/>
      <w:r w:rsidRPr="0056451C">
        <w:rPr>
          <w:rFonts w:ascii="Tahoma" w:hAnsi="Tahoma" w:cs="Tahoma"/>
          <w:b/>
          <w:bCs/>
          <w:color w:val="000000"/>
          <w:kern w:val="0"/>
          <w:sz w:val="22"/>
          <w:szCs w:val="22"/>
          <w:u w:val="single"/>
          <w:lang w:eastAsia="pt-BR"/>
        </w:rPr>
        <w:t>QUALIFICAÇÃO TÉCNICO-OPERACIONAL</w:t>
      </w:r>
    </w:p>
    <w:bookmarkEnd w:id="46"/>
    <w:p w14:paraId="5BDEA2C9" w14:textId="77777777" w:rsidR="001C5A10" w:rsidRPr="00162FD8" w:rsidRDefault="001C5A10" w:rsidP="00162FD8">
      <w:pPr>
        <w:pStyle w:val="western"/>
        <w:spacing w:before="0" w:beforeAutospacing="0" w:after="0" w:afterAutospacing="0" w:line="360" w:lineRule="atLeast"/>
        <w:rPr>
          <w:rFonts w:ascii="Tahoma" w:hAnsi="Tahoma" w:cs="Tahoma"/>
          <w:sz w:val="22"/>
          <w:szCs w:val="22"/>
        </w:rPr>
      </w:pPr>
    </w:p>
    <w:p w14:paraId="65E43E74" w14:textId="6582B397" w:rsidR="002537A2" w:rsidRPr="00C71FD3" w:rsidRDefault="002537A2" w:rsidP="002537A2">
      <w:pPr>
        <w:pStyle w:val="BodyText21"/>
        <w:widowControl/>
        <w:tabs>
          <w:tab w:val="left" w:pos="2496"/>
        </w:tabs>
        <w:spacing w:line="360" w:lineRule="exact"/>
        <w:ind w:left="0"/>
      </w:pPr>
      <w:r w:rsidRPr="00C71FD3">
        <w:rPr>
          <w:rFonts w:ascii="Tahoma" w:hAnsi="Tahoma" w:cs="Tahoma"/>
          <w:b/>
          <w:bCs/>
          <w:sz w:val="22"/>
          <w:szCs w:val="22"/>
        </w:rPr>
        <w:t>4.</w:t>
      </w:r>
      <w:r w:rsidR="00ED3F37">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No mínimo 01 (um) Atestado, fornecido por pessoa jurídica de direito público ou privado, em nome da licitante, que comprove ter fornecido __________________________________________________________________________.</w:t>
      </w:r>
    </w:p>
    <w:p w14:paraId="5222BB02" w14:textId="4AE3BE71" w:rsidR="005572B1" w:rsidRDefault="005572B1" w:rsidP="001C5A10">
      <w:pPr>
        <w:pStyle w:val="BodyText21"/>
        <w:widowControl/>
        <w:tabs>
          <w:tab w:val="left" w:pos="2496"/>
        </w:tabs>
        <w:spacing w:line="360" w:lineRule="exact"/>
        <w:ind w:left="0"/>
        <w:rPr>
          <w:rFonts w:ascii="Tahoma" w:hAnsi="Tahoma" w:cs="Tahoma"/>
          <w:sz w:val="22"/>
          <w:szCs w:val="22"/>
        </w:rPr>
      </w:pPr>
    </w:p>
    <w:p w14:paraId="14DEDEA4" w14:textId="7C8A1D33" w:rsidR="001C5A10" w:rsidRDefault="001C5A10" w:rsidP="00D06C8A">
      <w:pPr>
        <w:widowControl/>
        <w:spacing w:line="360" w:lineRule="atLeast"/>
        <w:jc w:val="both"/>
        <w:rPr>
          <w:rFonts w:ascii="Tahoma" w:hAnsi="Tahoma" w:cs="Tahoma"/>
          <w:bCs/>
          <w:sz w:val="22"/>
          <w:szCs w:val="22"/>
        </w:rPr>
      </w:pPr>
      <w:bookmarkStart w:id="47" w:name="_Hlk111740571"/>
      <w:r w:rsidRPr="001C5A10">
        <w:rPr>
          <w:rFonts w:ascii="Tahoma" w:hAnsi="Tahoma" w:cs="Tahoma"/>
          <w:b/>
          <w:sz w:val="22"/>
          <w:szCs w:val="22"/>
        </w:rPr>
        <w:t>NOTA 1:</w:t>
      </w:r>
      <w:r w:rsidRPr="001C5A10">
        <w:rPr>
          <w:rFonts w:ascii="Tahoma" w:hAnsi="Tahoma" w:cs="Tahoma"/>
          <w:bCs/>
          <w:sz w:val="22"/>
          <w:szCs w:val="22"/>
        </w:rPr>
        <w:t xml:space="preserve"> </w:t>
      </w:r>
      <w:bookmarkStart w:id="48" w:name="_Hlk113544103"/>
      <w:bookmarkStart w:id="49" w:name="_Hlk113541502"/>
      <w:r w:rsidRPr="001C5A10">
        <w:rPr>
          <w:rFonts w:ascii="Tahoma" w:hAnsi="Tahoma" w:cs="Tahoma"/>
          <w:bCs/>
          <w:sz w:val="22"/>
          <w:szCs w:val="22"/>
        </w:rPr>
        <w:t>O(s) atestado(s) deverá(</w:t>
      </w:r>
      <w:proofErr w:type="spellStart"/>
      <w:r w:rsidRPr="001C5A10">
        <w:rPr>
          <w:rFonts w:ascii="Tahoma" w:hAnsi="Tahoma" w:cs="Tahoma"/>
          <w:bCs/>
          <w:sz w:val="22"/>
          <w:szCs w:val="22"/>
        </w:rPr>
        <w:t>ão</w:t>
      </w:r>
      <w:proofErr w:type="spellEnd"/>
      <w:r w:rsidRPr="001C5A10">
        <w:rPr>
          <w:rFonts w:ascii="Tahoma" w:hAnsi="Tahoma" w:cs="Tahoma"/>
          <w:bCs/>
          <w:sz w:val="22"/>
          <w:szCs w:val="22"/>
        </w:rPr>
        <w:t>) conter, naquilo que for pertinente ao solicitado no subitem</w:t>
      </w:r>
      <w:bookmarkEnd w:id="48"/>
      <w:r w:rsidRPr="001C5A10">
        <w:rPr>
          <w:rFonts w:ascii="Tahoma" w:hAnsi="Tahoma" w:cs="Tahoma"/>
          <w:bCs/>
          <w:sz w:val="22"/>
          <w:szCs w:val="22"/>
        </w:rPr>
        <w:t xml:space="preserve"> </w:t>
      </w:r>
      <w:r w:rsidRPr="001C5A10">
        <w:rPr>
          <w:rFonts w:ascii="Tahoma" w:hAnsi="Tahoma" w:cs="Tahoma"/>
          <w:b/>
          <w:sz w:val="22"/>
          <w:szCs w:val="22"/>
        </w:rPr>
        <w:t>4.</w:t>
      </w:r>
      <w:bookmarkEnd w:id="49"/>
      <w:r w:rsidR="00ED3F37">
        <w:rPr>
          <w:rFonts w:ascii="Tahoma" w:hAnsi="Tahoma" w:cs="Tahoma"/>
          <w:b/>
          <w:sz w:val="22"/>
          <w:szCs w:val="22"/>
        </w:rPr>
        <w:t>2</w:t>
      </w:r>
      <w:r w:rsidRPr="001C5A10">
        <w:rPr>
          <w:rFonts w:ascii="Tahoma" w:hAnsi="Tahoma" w:cs="Tahoma"/>
          <w:bCs/>
          <w:sz w:val="22"/>
          <w:szCs w:val="22"/>
        </w:rPr>
        <w:t xml:space="preserve">: </w:t>
      </w:r>
      <w:bookmarkEnd w:id="47"/>
      <w:r w:rsidR="002537A2" w:rsidRPr="002537A2">
        <w:rPr>
          <w:rFonts w:ascii="Tahoma" w:hAnsi="Tahoma" w:cs="Tahoma"/>
          <w:bCs/>
          <w:sz w:val="22"/>
          <w:szCs w:val="22"/>
        </w:rPr>
        <w:t>Prazo contratual, datas de início e término; Local do fornecimento; Natureza do fornecimento; Quantidades executadas; Caracterização do bom desempenho da licitante; Outros dados característicos; e Identificação da pessoa jurídica emitente bem como o nome e o cargo do signatário. A ausência destes dados pode ensejar diligência para esclarecimentos necessários.</w:t>
      </w:r>
    </w:p>
    <w:p w14:paraId="2B64CB2F" w14:textId="77777777" w:rsidR="002537A2" w:rsidRPr="00EE1C32" w:rsidRDefault="002537A2" w:rsidP="00D06C8A">
      <w:pPr>
        <w:widowControl/>
        <w:spacing w:line="360" w:lineRule="atLeast"/>
        <w:jc w:val="both"/>
        <w:rPr>
          <w:rFonts w:ascii="Tahoma" w:hAnsi="Tahoma" w:cs="Tahoma"/>
          <w:b/>
          <w:sz w:val="22"/>
          <w:szCs w:val="22"/>
        </w:rPr>
      </w:pPr>
    </w:p>
    <w:p w14:paraId="450FF4B2" w14:textId="77777777" w:rsidR="001C5A10" w:rsidRDefault="001C5A10" w:rsidP="00D06C8A">
      <w:pPr>
        <w:widowControl/>
        <w:spacing w:line="360" w:lineRule="atLeast"/>
        <w:jc w:val="both"/>
        <w:rPr>
          <w:rFonts w:ascii="Tahoma" w:hAnsi="Tahoma" w:cs="Tahoma"/>
          <w:b/>
          <w:sz w:val="22"/>
          <w:szCs w:val="22"/>
        </w:rPr>
      </w:pPr>
      <w:r w:rsidRPr="001C5A10">
        <w:rPr>
          <w:rFonts w:ascii="Tahoma" w:hAnsi="Tahoma" w:cs="Tahoma"/>
          <w:b/>
          <w:sz w:val="22"/>
          <w:szCs w:val="22"/>
        </w:rPr>
        <w:lastRenderedPageBreak/>
        <w:t xml:space="preserve">NOTA 2: </w:t>
      </w:r>
      <w:bookmarkStart w:id="50" w:name="_Hlk113543660"/>
      <w:r w:rsidRPr="001C5A10">
        <w:rPr>
          <w:rFonts w:ascii="Tahoma" w:hAnsi="Tahoma" w:cs="Tahoma"/>
          <w:bCs/>
          <w:sz w:val="22"/>
          <w:szCs w:val="22"/>
        </w:rPr>
        <w:t>Somente serão aceitos atestados expedidos após a conclusão do contrato ou se decorrido, pelo menos, um ano do início de sua execução, exceto se firmado para ser executado em prazo inferior.</w:t>
      </w:r>
      <w:bookmarkEnd w:id="50"/>
    </w:p>
    <w:p w14:paraId="2DFF6CDE" w14:textId="02F606DA" w:rsidR="001C5A10" w:rsidRDefault="001C5A10" w:rsidP="00D06C8A">
      <w:pPr>
        <w:pStyle w:val="western"/>
        <w:spacing w:before="0" w:beforeAutospacing="0" w:after="0" w:afterAutospacing="0" w:line="360" w:lineRule="atLeast"/>
        <w:rPr>
          <w:rFonts w:ascii="Tahoma" w:hAnsi="Tahoma" w:cs="Tahoma"/>
          <w:sz w:val="22"/>
          <w:szCs w:val="22"/>
        </w:rPr>
      </w:pPr>
    </w:p>
    <w:p w14:paraId="30A121D4" w14:textId="669DD3DC" w:rsidR="00D06C8A" w:rsidRPr="00D06C8A" w:rsidRDefault="00D06C8A" w:rsidP="00D06C8A">
      <w:pPr>
        <w:widowControl/>
        <w:spacing w:line="360" w:lineRule="atLeast"/>
        <w:jc w:val="both"/>
        <w:rPr>
          <w:rFonts w:ascii="Tahoma" w:hAnsi="Tahoma" w:cs="Tahoma"/>
          <w:bCs/>
          <w:sz w:val="22"/>
          <w:szCs w:val="22"/>
          <w:highlight w:val="green"/>
        </w:rPr>
      </w:pPr>
      <w:bookmarkStart w:id="51" w:name="_Hlk128575018"/>
      <w:bookmarkStart w:id="52" w:name="_Hlk128487223"/>
      <w:r w:rsidRPr="00D06C8A">
        <w:rPr>
          <w:rFonts w:ascii="Tahoma" w:hAnsi="Tahoma" w:cs="Tahoma"/>
          <w:b/>
          <w:sz w:val="22"/>
          <w:szCs w:val="22"/>
          <w:highlight w:val="green"/>
        </w:rPr>
        <w:t>NOTA 3:</w:t>
      </w:r>
      <w:r w:rsidRPr="00D06C8A">
        <w:rPr>
          <w:rFonts w:ascii="Tahoma" w:hAnsi="Tahoma" w:cs="Tahoma"/>
          <w:bCs/>
          <w:sz w:val="22"/>
          <w:szCs w:val="22"/>
          <w:highlight w:val="green"/>
        </w:rPr>
        <w:t xml:space="preserve"> Os quantitativos solicitados para todos os itens correspondem a 50% (cinquenta por cento) do total estimado para 12 (doze) meses de fornecimento.</w:t>
      </w:r>
    </w:p>
    <w:p w14:paraId="7DD35CEE" w14:textId="77777777" w:rsidR="00D06C8A" w:rsidRPr="00D06C8A" w:rsidRDefault="00D06C8A" w:rsidP="00D06C8A">
      <w:pPr>
        <w:pStyle w:val="BodyText21"/>
        <w:widowControl/>
        <w:tabs>
          <w:tab w:val="left" w:pos="2496"/>
        </w:tabs>
        <w:spacing w:line="360" w:lineRule="atLeast"/>
        <w:ind w:left="0"/>
        <w:rPr>
          <w:rFonts w:ascii="Tahoma" w:hAnsi="Tahoma" w:cs="Tahoma"/>
          <w:b/>
          <w:bCs/>
          <w:sz w:val="22"/>
          <w:szCs w:val="22"/>
          <w:highlight w:val="green"/>
        </w:rPr>
      </w:pPr>
    </w:p>
    <w:p w14:paraId="1DA733AF" w14:textId="4F2438DE" w:rsidR="00D06C8A" w:rsidRPr="00D06C8A" w:rsidRDefault="00D06C8A" w:rsidP="00D06C8A">
      <w:pPr>
        <w:pStyle w:val="BodyText21"/>
        <w:widowControl/>
        <w:tabs>
          <w:tab w:val="left" w:pos="2496"/>
        </w:tabs>
        <w:spacing w:line="360" w:lineRule="atLeast"/>
        <w:ind w:left="0"/>
        <w:rPr>
          <w:rFonts w:ascii="Tahoma" w:hAnsi="Tahoma" w:cs="Tahoma"/>
          <w:sz w:val="22"/>
          <w:szCs w:val="22"/>
          <w:highlight w:val="green"/>
        </w:rPr>
      </w:pPr>
      <w:r w:rsidRPr="00D06C8A">
        <w:rPr>
          <w:rFonts w:ascii="Tahoma" w:hAnsi="Tahoma" w:cs="Tahoma"/>
          <w:b/>
          <w:bCs/>
          <w:sz w:val="22"/>
          <w:szCs w:val="22"/>
          <w:highlight w:val="green"/>
        </w:rPr>
        <w:t>NOTA 4:</w:t>
      </w:r>
      <w:r w:rsidRPr="00D06C8A">
        <w:rPr>
          <w:rFonts w:ascii="Tahoma" w:hAnsi="Tahoma" w:cs="Tahoma"/>
          <w:sz w:val="22"/>
          <w:szCs w:val="22"/>
          <w:highlight w:val="green"/>
        </w:rPr>
        <w:t xml:space="preserve"> Para habilitação em mais de um item, a licitante deverá possuir atestados que contenham quantitativos não inferiores à soma dos quantitativos mínimos exigidos para cada item.</w:t>
      </w:r>
    </w:p>
    <w:p w14:paraId="32767C71" w14:textId="77777777" w:rsidR="00D06C8A" w:rsidRPr="00D06C8A" w:rsidRDefault="00D06C8A" w:rsidP="00D06C8A">
      <w:pPr>
        <w:pStyle w:val="BodyText21"/>
        <w:widowControl/>
        <w:tabs>
          <w:tab w:val="left" w:pos="2496"/>
        </w:tabs>
        <w:spacing w:line="360" w:lineRule="atLeast"/>
        <w:rPr>
          <w:rFonts w:ascii="Tahoma" w:hAnsi="Tahoma" w:cs="Tahoma"/>
          <w:sz w:val="22"/>
          <w:szCs w:val="22"/>
          <w:highlight w:val="green"/>
        </w:rPr>
      </w:pPr>
    </w:p>
    <w:p w14:paraId="0690D9EA" w14:textId="7EBEA8CA" w:rsidR="00D06C8A" w:rsidRDefault="00D06C8A" w:rsidP="00D06C8A">
      <w:pPr>
        <w:pStyle w:val="BodyText21"/>
        <w:widowControl/>
        <w:tabs>
          <w:tab w:val="left" w:pos="2496"/>
        </w:tabs>
        <w:spacing w:line="360" w:lineRule="atLeast"/>
        <w:ind w:left="0"/>
        <w:rPr>
          <w:rFonts w:ascii="Tahoma" w:hAnsi="Tahoma" w:cs="Tahoma"/>
          <w:sz w:val="22"/>
          <w:szCs w:val="22"/>
        </w:rPr>
      </w:pPr>
      <w:r w:rsidRPr="00D06C8A">
        <w:rPr>
          <w:rFonts w:ascii="Tahoma" w:hAnsi="Tahoma" w:cs="Tahoma"/>
          <w:b/>
          <w:bCs/>
          <w:sz w:val="22"/>
          <w:szCs w:val="22"/>
          <w:highlight w:val="green"/>
        </w:rPr>
        <w:t>NOTA 5:</w:t>
      </w:r>
      <w:r w:rsidRPr="00D06C8A">
        <w:rPr>
          <w:rFonts w:ascii="Tahoma" w:hAnsi="Tahoma" w:cs="Tahoma"/>
          <w:sz w:val="22"/>
          <w:szCs w:val="22"/>
          <w:highlight w:val="green"/>
        </w:rPr>
        <w:t xml:space="preserve"> Admitir-se-á o somatório dos quantitativos de atestados, desde que comprovada que o fornecimento tenha sido executado concomitantemente.</w:t>
      </w:r>
    </w:p>
    <w:bookmarkEnd w:id="51"/>
    <w:p w14:paraId="735E481D" w14:textId="604AB785" w:rsidR="00ED3F37" w:rsidRDefault="00ED3F37" w:rsidP="00D06C8A">
      <w:pPr>
        <w:pStyle w:val="BodyText21"/>
        <w:widowControl/>
        <w:tabs>
          <w:tab w:val="left" w:pos="2496"/>
        </w:tabs>
        <w:spacing w:line="360" w:lineRule="atLeast"/>
        <w:ind w:left="0"/>
        <w:rPr>
          <w:rFonts w:ascii="Tahoma" w:hAnsi="Tahoma" w:cs="Tahoma"/>
          <w:sz w:val="22"/>
          <w:szCs w:val="22"/>
        </w:rPr>
      </w:pPr>
    </w:p>
    <w:p w14:paraId="428EF8CD" w14:textId="77777777" w:rsidR="00ED3F37" w:rsidRPr="00ED3F37" w:rsidRDefault="00ED3F37" w:rsidP="00ED3F37">
      <w:pPr>
        <w:pStyle w:val="western"/>
        <w:spacing w:before="0" w:beforeAutospacing="0" w:after="0" w:afterAutospacing="0" w:line="360" w:lineRule="atLeast"/>
        <w:rPr>
          <w:rFonts w:ascii="Tahoma" w:hAnsi="Tahoma" w:cs="Tahoma"/>
          <w:b/>
          <w:bCs/>
          <w:sz w:val="22"/>
          <w:szCs w:val="22"/>
          <w:highlight w:val="green"/>
          <w:u w:val="single"/>
        </w:rPr>
      </w:pPr>
      <w:r w:rsidRPr="00ED3F37">
        <w:rPr>
          <w:rFonts w:ascii="Tahoma" w:hAnsi="Tahoma" w:cs="Tahoma"/>
          <w:b/>
          <w:bCs/>
          <w:sz w:val="22"/>
          <w:szCs w:val="22"/>
          <w:highlight w:val="green"/>
          <w:u w:val="single"/>
        </w:rPr>
        <w:t>QUALIFICAÇÃO TÉCNICO-PROFISSIONAL</w:t>
      </w:r>
    </w:p>
    <w:p w14:paraId="01EBAD03" w14:textId="77777777" w:rsidR="00ED3F37" w:rsidRPr="00ED3F37" w:rsidRDefault="00ED3F37" w:rsidP="00ED3F37">
      <w:pPr>
        <w:pStyle w:val="western"/>
        <w:spacing w:before="0" w:beforeAutospacing="0" w:after="0" w:afterAutospacing="0" w:line="360" w:lineRule="atLeast"/>
        <w:rPr>
          <w:rFonts w:ascii="Tahoma" w:hAnsi="Tahoma" w:cs="Tahoma"/>
          <w:sz w:val="22"/>
          <w:szCs w:val="22"/>
          <w:highlight w:val="green"/>
        </w:rPr>
      </w:pPr>
    </w:p>
    <w:p w14:paraId="49590C14" w14:textId="13957AC8" w:rsidR="00ED3F37" w:rsidRDefault="00ED3F37" w:rsidP="00ED3F37">
      <w:pPr>
        <w:pStyle w:val="Standard"/>
        <w:spacing w:line="360" w:lineRule="atLeast"/>
        <w:jc w:val="both"/>
        <w:rPr>
          <w:rFonts w:ascii="Tahoma" w:hAnsi="Tahoma" w:cs="Tahoma"/>
          <w:kern w:val="2"/>
          <w:sz w:val="22"/>
          <w:szCs w:val="22"/>
          <w:highlight w:val="green"/>
        </w:rPr>
      </w:pPr>
      <w:r>
        <w:rPr>
          <w:rFonts w:ascii="Tahoma" w:hAnsi="Tahoma" w:cs="Tahoma"/>
          <w:b/>
          <w:kern w:val="2"/>
          <w:sz w:val="22"/>
          <w:szCs w:val="22"/>
          <w:highlight w:val="green"/>
        </w:rPr>
        <w:t>4</w:t>
      </w:r>
      <w:r w:rsidRPr="00ED3F37">
        <w:rPr>
          <w:rFonts w:ascii="Tahoma" w:hAnsi="Tahoma" w:cs="Tahoma"/>
          <w:b/>
          <w:kern w:val="2"/>
          <w:sz w:val="22"/>
          <w:szCs w:val="22"/>
          <w:highlight w:val="green"/>
        </w:rPr>
        <w:t>.3.</w:t>
      </w:r>
      <w:r w:rsidRPr="00ED3F37">
        <w:rPr>
          <w:rFonts w:ascii="Tahoma" w:hAnsi="Tahoma" w:cs="Tahoma"/>
          <w:kern w:val="2"/>
          <w:sz w:val="22"/>
          <w:szCs w:val="22"/>
          <w:highlight w:val="green"/>
        </w:rPr>
        <w:t xml:space="preserve"> Registro </w:t>
      </w:r>
      <w:r>
        <w:rPr>
          <w:rFonts w:ascii="Tahoma" w:hAnsi="Tahoma" w:cs="Tahoma"/>
          <w:kern w:val="2"/>
          <w:sz w:val="22"/>
          <w:szCs w:val="22"/>
          <w:highlight w:val="green"/>
        </w:rPr>
        <w:t>P</w:t>
      </w:r>
      <w:r w:rsidRPr="00ED3F37">
        <w:rPr>
          <w:rFonts w:ascii="Tahoma" w:hAnsi="Tahoma" w:cs="Tahoma"/>
          <w:kern w:val="2"/>
          <w:sz w:val="22"/>
          <w:szCs w:val="22"/>
          <w:highlight w:val="green"/>
        </w:rPr>
        <w:t xml:space="preserve">rofissional </w:t>
      </w:r>
      <w:r>
        <w:rPr>
          <w:rFonts w:ascii="Tahoma" w:hAnsi="Tahoma" w:cs="Tahoma"/>
          <w:kern w:val="2"/>
          <w:sz w:val="22"/>
          <w:szCs w:val="22"/>
          <w:highlight w:val="green"/>
        </w:rPr>
        <w:t>do N</w:t>
      </w:r>
      <w:r w:rsidRPr="00ED3F37">
        <w:rPr>
          <w:rFonts w:ascii="Tahoma" w:hAnsi="Tahoma" w:cs="Tahoma"/>
          <w:kern w:val="2"/>
          <w:sz w:val="22"/>
          <w:szCs w:val="22"/>
          <w:highlight w:val="green"/>
        </w:rPr>
        <w:t xml:space="preserve">utricionista </w:t>
      </w:r>
      <w:bookmarkStart w:id="53" w:name="_Hlk94955985"/>
      <w:r w:rsidRPr="00ED3F37">
        <w:rPr>
          <w:rFonts w:ascii="Tahoma" w:hAnsi="Tahoma" w:cs="Tahoma"/>
          <w:kern w:val="2"/>
          <w:sz w:val="22"/>
          <w:szCs w:val="22"/>
          <w:highlight w:val="green"/>
        </w:rPr>
        <w:t>responsável técnico</w:t>
      </w:r>
      <w:bookmarkEnd w:id="53"/>
      <w:r w:rsidRPr="00ED3F37">
        <w:rPr>
          <w:rFonts w:ascii="Tahoma" w:hAnsi="Tahoma" w:cs="Tahoma"/>
          <w:kern w:val="2"/>
          <w:sz w:val="22"/>
          <w:szCs w:val="22"/>
          <w:highlight w:val="green"/>
        </w:rPr>
        <w:t xml:space="preserve"> </w:t>
      </w:r>
      <w:r>
        <w:rPr>
          <w:rFonts w:ascii="Tahoma" w:hAnsi="Tahoma" w:cs="Tahoma"/>
          <w:kern w:val="2"/>
          <w:sz w:val="22"/>
          <w:szCs w:val="22"/>
          <w:highlight w:val="green"/>
        </w:rPr>
        <w:t>da licitante,</w:t>
      </w:r>
      <w:r w:rsidRPr="00ED3F37">
        <w:rPr>
          <w:rFonts w:ascii="Tahoma" w:hAnsi="Tahoma" w:cs="Tahoma"/>
          <w:kern w:val="2"/>
          <w:sz w:val="22"/>
          <w:szCs w:val="22"/>
          <w:highlight w:val="green"/>
        </w:rPr>
        <w:t xml:space="preserve"> no Conselho Regional de Nutrição - CRN, em vigência</w:t>
      </w:r>
      <w:r>
        <w:rPr>
          <w:rFonts w:ascii="Tahoma" w:hAnsi="Tahoma" w:cs="Tahoma"/>
          <w:kern w:val="2"/>
          <w:sz w:val="22"/>
          <w:szCs w:val="22"/>
          <w:highlight w:val="green"/>
        </w:rPr>
        <w:t>.</w:t>
      </w:r>
    </w:p>
    <w:p w14:paraId="68940F5D" w14:textId="131E5248" w:rsidR="00ED3F37" w:rsidRDefault="00ED3F37" w:rsidP="00ED3F37">
      <w:pPr>
        <w:pStyle w:val="Standard"/>
        <w:spacing w:line="360" w:lineRule="atLeast"/>
        <w:jc w:val="both"/>
        <w:rPr>
          <w:rFonts w:ascii="Tahoma" w:hAnsi="Tahoma" w:cs="Tahoma"/>
          <w:kern w:val="2"/>
          <w:sz w:val="22"/>
          <w:szCs w:val="22"/>
          <w:highlight w:val="green"/>
        </w:rPr>
      </w:pPr>
    </w:p>
    <w:p w14:paraId="3DAD3192" w14:textId="39D739C4" w:rsidR="001610E0" w:rsidRPr="00C15DA5" w:rsidRDefault="001610E0" w:rsidP="001610E0">
      <w:pPr>
        <w:suppressAutoHyphens w:val="0"/>
        <w:spacing w:line="360" w:lineRule="atLeast"/>
        <w:jc w:val="both"/>
        <w:rPr>
          <w:color w:val="000000"/>
          <w:kern w:val="0"/>
          <w:lang w:eastAsia="pt-BR"/>
        </w:rPr>
      </w:pP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Pr="00C15DA5">
        <w:rPr>
          <w:rFonts w:ascii="Tahoma" w:hAnsi="Tahoma" w:cs="Tahoma"/>
          <w:color w:val="000000"/>
          <w:kern w:val="0"/>
          <w:sz w:val="22"/>
          <w:szCs w:val="22"/>
          <w:highlight w:val="cyan"/>
          <w:lang w:eastAsia="pt-BR"/>
        </w:rPr>
        <w:t xml:space="preserve"> Declaração de que apresentará, no ato da assinatura d</w:t>
      </w:r>
      <w:r>
        <w:rPr>
          <w:rFonts w:ascii="Tahoma" w:hAnsi="Tahoma" w:cs="Tahoma"/>
          <w:color w:val="000000"/>
          <w:kern w:val="0"/>
          <w:sz w:val="22"/>
          <w:szCs w:val="22"/>
          <w:highlight w:val="cyan"/>
          <w:lang w:eastAsia="pt-BR"/>
        </w:rPr>
        <w:t>o contrato</w:t>
      </w:r>
      <w:r w:rsidRPr="00C15DA5">
        <w:rPr>
          <w:rFonts w:ascii="Tahoma" w:hAnsi="Tahoma" w:cs="Tahoma"/>
          <w:color w:val="000000"/>
          <w:kern w:val="0"/>
          <w:sz w:val="22"/>
          <w:szCs w:val="22"/>
          <w:highlight w:val="cyan"/>
          <w:lang w:eastAsia="pt-BR"/>
        </w:rPr>
        <w:t xml:space="preserve">, comprovante de vínculo do responsável técnico da licitante, mencionado no subitem </w:t>
      </w:r>
      <w:r>
        <w:rPr>
          <w:rFonts w:ascii="Tahoma" w:hAnsi="Tahoma" w:cs="Tahoma"/>
          <w:b/>
          <w:bCs/>
          <w:color w:val="000000"/>
          <w:kern w:val="0"/>
          <w:sz w:val="22"/>
          <w:szCs w:val="22"/>
          <w:highlight w:val="cyan"/>
          <w:lang w:eastAsia="pt-BR"/>
        </w:rPr>
        <w:t>4</w:t>
      </w:r>
      <w:r w:rsidRPr="00C15DA5">
        <w:rPr>
          <w:rFonts w:ascii="Tahoma" w:hAnsi="Tahoma" w:cs="Tahoma"/>
          <w:b/>
          <w:bCs/>
          <w:color w:val="000000"/>
          <w:kern w:val="0"/>
          <w:sz w:val="22"/>
          <w:szCs w:val="22"/>
          <w:highlight w:val="cyan"/>
          <w:lang w:eastAsia="pt-BR"/>
        </w:rPr>
        <w:t>.</w:t>
      </w:r>
      <w:r w:rsidR="00040A4B">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 xml:space="preserve"> </w:t>
      </w:r>
      <w:r w:rsidRPr="00F95EB5">
        <w:rPr>
          <w:rFonts w:ascii="Tahoma" w:hAnsi="Tahoma" w:cs="Tahoma"/>
          <w:color w:val="000000"/>
          <w:kern w:val="0"/>
          <w:sz w:val="22"/>
          <w:szCs w:val="22"/>
          <w:highlight w:val="cyan"/>
          <w:lang w:eastAsia="pt-BR"/>
        </w:rPr>
        <w:t>deste Anexo</w:t>
      </w:r>
      <w:r w:rsidRPr="00C15DA5">
        <w:rPr>
          <w:rFonts w:ascii="Tahoma" w:hAnsi="Tahoma" w:cs="Tahoma"/>
          <w:color w:val="000000"/>
          <w:kern w:val="0"/>
          <w:sz w:val="22"/>
          <w:szCs w:val="22"/>
          <w:highlight w:val="cyan"/>
          <w:lang w:eastAsia="pt-BR"/>
        </w:rPr>
        <w:t xml:space="preserve">, </w:t>
      </w:r>
      <w:r w:rsidRPr="00C15DA5">
        <w:rPr>
          <w:rFonts w:ascii="Tahoma" w:hAnsi="Tahoma" w:cs="Tahoma"/>
          <w:bCs/>
          <w:sz w:val="22"/>
          <w:szCs w:val="22"/>
          <w:highlight w:val="cyan"/>
        </w:rPr>
        <w:t>com a licitante</w:t>
      </w:r>
      <w:r w:rsidRPr="00C15DA5">
        <w:rPr>
          <w:rFonts w:ascii="Tahoma" w:hAnsi="Tahoma" w:cs="Tahoma"/>
          <w:color w:val="000000"/>
          <w:kern w:val="0"/>
          <w:sz w:val="22"/>
          <w:szCs w:val="22"/>
          <w:highlight w:val="cyan"/>
          <w:lang w:eastAsia="pt-BR"/>
        </w:rPr>
        <w:t>, em qualquer uma das seguintes situações:</w:t>
      </w:r>
    </w:p>
    <w:p w14:paraId="678EA204" w14:textId="77777777" w:rsidR="00ED3F37" w:rsidRPr="00ED3F37" w:rsidRDefault="00ED3F37" w:rsidP="00ED3F37">
      <w:pPr>
        <w:pStyle w:val="Standard"/>
        <w:spacing w:line="360" w:lineRule="atLeast"/>
        <w:jc w:val="both"/>
        <w:rPr>
          <w:rFonts w:ascii="Tahoma" w:hAnsi="Tahoma" w:cs="Tahoma"/>
          <w:kern w:val="2"/>
          <w:sz w:val="22"/>
          <w:szCs w:val="22"/>
        </w:rPr>
      </w:pPr>
    </w:p>
    <w:p w14:paraId="65EA5588" w14:textId="115E46F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.1.</w:t>
      </w:r>
      <w:r w:rsidRPr="00ED3F37">
        <w:rPr>
          <w:rFonts w:ascii="Tahoma" w:hAnsi="Tahoma" w:cs="Tahoma"/>
          <w:kern w:val="2"/>
          <w:sz w:val="22"/>
          <w:szCs w:val="22"/>
          <w:highlight w:val="green"/>
        </w:rPr>
        <w:t xml:space="preserve"> ser do quadro permanente da licitante, comprovação pela juntada do registro na carteira de trabalho ou da ficha de registro de empregados;</w:t>
      </w:r>
    </w:p>
    <w:p w14:paraId="69E039B1"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5A121BBB" w14:textId="2E35A73D"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.2.</w:t>
      </w:r>
      <w:r w:rsidRPr="00ED3F37">
        <w:rPr>
          <w:rFonts w:ascii="Tahoma" w:hAnsi="Tahoma" w:cs="Tahoma"/>
          <w:kern w:val="2"/>
          <w:sz w:val="22"/>
          <w:szCs w:val="22"/>
          <w:highlight w:val="green"/>
        </w:rPr>
        <w:t xml:space="preserve"> ser sócio, administrador ou proprietário, comprovação através da juntada do Ato Constitutivo em vigor (estatuto ou contrato social, conforme o caso);</w:t>
      </w:r>
    </w:p>
    <w:p w14:paraId="03BECC60" w14:textId="77777777" w:rsidR="00ED3F37" w:rsidRPr="00ED3F37" w:rsidRDefault="00ED3F37" w:rsidP="00ED3F37">
      <w:pPr>
        <w:pStyle w:val="Standard"/>
        <w:spacing w:line="360" w:lineRule="atLeast"/>
        <w:ind w:left="567"/>
        <w:jc w:val="both"/>
        <w:rPr>
          <w:rFonts w:ascii="Tahoma" w:hAnsi="Tahoma" w:cs="Tahoma"/>
          <w:kern w:val="2"/>
          <w:sz w:val="22"/>
          <w:szCs w:val="22"/>
          <w:highlight w:val="green"/>
        </w:rPr>
      </w:pPr>
    </w:p>
    <w:p w14:paraId="0D47526D" w14:textId="30B0D320" w:rsidR="00ED3F37" w:rsidRPr="00ED3F37" w:rsidRDefault="00ED3F37" w:rsidP="00ED3F37">
      <w:pPr>
        <w:pStyle w:val="Standard"/>
        <w:spacing w:line="360" w:lineRule="atLeast"/>
        <w:ind w:left="567"/>
        <w:jc w:val="both"/>
        <w:rPr>
          <w:rFonts w:ascii="Tahoma" w:hAnsi="Tahoma" w:cs="Tahoma"/>
          <w:kern w:val="2"/>
          <w:sz w:val="22"/>
          <w:szCs w:val="22"/>
          <w:highlight w:val="green"/>
        </w:rPr>
      </w:pPr>
      <w:r w:rsidRPr="00ED3F37">
        <w:rPr>
          <w:rFonts w:ascii="Tahoma" w:hAnsi="Tahoma" w:cs="Tahoma"/>
          <w:b/>
          <w:bCs/>
          <w:kern w:val="2"/>
          <w:sz w:val="22"/>
          <w:szCs w:val="22"/>
          <w:highlight w:val="green"/>
        </w:rPr>
        <w:t>4.</w:t>
      </w:r>
      <w:r w:rsidR="00411ACE">
        <w:rPr>
          <w:rFonts w:ascii="Tahoma" w:hAnsi="Tahoma" w:cs="Tahoma"/>
          <w:b/>
          <w:bCs/>
          <w:kern w:val="2"/>
          <w:sz w:val="22"/>
          <w:szCs w:val="22"/>
          <w:highlight w:val="green"/>
        </w:rPr>
        <w:t>4</w:t>
      </w:r>
      <w:r w:rsidRPr="00ED3F37">
        <w:rPr>
          <w:rFonts w:ascii="Tahoma" w:hAnsi="Tahoma" w:cs="Tahoma"/>
          <w:b/>
          <w:bCs/>
          <w:kern w:val="2"/>
          <w:sz w:val="22"/>
          <w:szCs w:val="22"/>
          <w:highlight w:val="green"/>
        </w:rPr>
        <w:t>.3.</w:t>
      </w:r>
      <w:r w:rsidRPr="00ED3F37">
        <w:rPr>
          <w:rFonts w:ascii="Tahoma" w:hAnsi="Tahoma" w:cs="Tahoma"/>
          <w:kern w:val="2"/>
          <w:sz w:val="22"/>
          <w:szCs w:val="22"/>
          <w:highlight w:val="green"/>
        </w:rPr>
        <w:t xml:space="preserve"> ser profissional autônomo contratado, comprovação pela juntada do contrato respectivo.</w:t>
      </w:r>
    </w:p>
    <w:p w14:paraId="2717C51B" w14:textId="77777777" w:rsidR="00ED3F37" w:rsidRPr="00ED3F37" w:rsidRDefault="00ED3F37" w:rsidP="00ED3F37">
      <w:pPr>
        <w:pStyle w:val="Standard"/>
        <w:spacing w:line="360" w:lineRule="atLeast"/>
        <w:jc w:val="both"/>
        <w:rPr>
          <w:rFonts w:ascii="Tahoma" w:hAnsi="Tahoma" w:cs="Tahoma"/>
          <w:kern w:val="2"/>
          <w:sz w:val="22"/>
          <w:szCs w:val="22"/>
          <w:highlight w:val="green"/>
        </w:rPr>
      </w:pPr>
    </w:p>
    <w:p w14:paraId="55F1712D" w14:textId="40749BFE" w:rsidR="00ED3F37" w:rsidRPr="009C1F4C" w:rsidRDefault="00ED3F37" w:rsidP="00ED3F37">
      <w:pPr>
        <w:pStyle w:val="Standard"/>
        <w:spacing w:line="360" w:lineRule="atLeast"/>
        <w:jc w:val="both"/>
        <w:rPr>
          <w:rFonts w:ascii="Tahoma" w:hAnsi="Tahoma" w:cs="Tahoma"/>
          <w:kern w:val="2"/>
          <w:sz w:val="22"/>
          <w:szCs w:val="22"/>
        </w:rPr>
      </w:pPr>
      <w:r>
        <w:rPr>
          <w:rFonts w:ascii="Tahoma" w:hAnsi="Tahoma" w:cs="Tahoma"/>
          <w:b/>
          <w:kern w:val="2"/>
          <w:sz w:val="22"/>
          <w:szCs w:val="22"/>
          <w:highlight w:val="green"/>
        </w:rPr>
        <w:t>4</w:t>
      </w:r>
      <w:r w:rsidRPr="00ED3F37">
        <w:rPr>
          <w:rFonts w:ascii="Tahoma" w:hAnsi="Tahoma" w:cs="Tahoma"/>
          <w:b/>
          <w:kern w:val="2"/>
          <w:sz w:val="22"/>
          <w:szCs w:val="22"/>
          <w:highlight w:val="green"/>
        </w:rPr>
        <w:t>.</w:t>
      </w:r>
      <w:r w:rsidR="00411ACE">
        <w:rPr>
          <w:rFonts w:ascii="Tahoma" w:hAnsi="Tahoma" w:cs="Tahoma"/>
          <w:b/>
          <w:kern w:val="2"/>
          <w:sz w:val="22"/>
          <w:szCs w:val="22"/>
          <w:highlight w:val="green"/>
        </w:rPr>
        <w:t>5</w:t>
      </w:r>
      <w:r w:rsidRPr="00ED3F37">
        <w:rPr>
          <w:rFonts w:ascii="Tahoma" w:hAnsi="Tahoma" w:cs="Tahoma"/>
          <w:b/>
          <w:kern w:val="2"/>
          <w:sz w:val="22"/>
          <w:szCs w:val="22"/>
          <w:highlight w:val="green"/>
        </w:rPr>
        <w:t>.</w:t>
      </w:r>
      <w:r w:rsidRPr="00ED3F37">
        <w:rPr>
          <w:rFonts w:ascii="Tahoma" w:hAnsi="Tahoma" w:cs="Tahoma"/>
          <w:kern w:val="2"/>
          <w:sz w:val="22"/>
          <w:szCs w:val="22"/>
          <w:highlight w:val="green"/>
        </w:rPr>
        <w:t xml:space="preserve"> Declaração da licitante de que o profissional responsável técnico integrará a equipe técnica responsável pela execução do</w:t>
      </w:r>
      <w:r>
        <w:rPr>
          <w:rFonts w:ascii="Tahoma" w:hAnsi="Tahoma" w:cs="Tahoma"/>
          <w:kern w:val="2"/>
          <w:sz w:val="22"/>
          <w:szCs w:val="22"/>
          <w:highlight w:val="green"/>
        </w:rPr>
        <w:t xml:space="preserve"> objeto</w:t>
      </w:r>
      <w:r w:rsidRPr="00ED3F37">
        <w:rPr>
          <w:rFonts w:ascii="Tahoma" w:hAnsi="Tahoma" w:cs="Tahoma"/>
          <w:kern w:val="2"/>
          <w:sz w:val="22"/>
          <w:szCs w:val="22"/>
          <w:highlight w:val="green"/>
        </w:rPr>
        <w:t>.</w:t>
      </w:r>
    </w:p>
    <w:bookmarkEnd w:id="52"/>
    <w:p w14:paraId="337192BE" w14:textId="77777777" w:rsidR="00D06C8A" w:rsidRDefault="00D06C8A" w:rsidP="005572B1">
      <w:pPr>
        <w:pStyle w:val="western"/>
        <w:spacing w:before="0" w:beforeAutospacing="0" w:after="0" w:afterAutospacing="0" w:line="360" w:lineRule="atLeast"/>
        <w:rPr>
          <w:rFonts w:ascii="Tahoma" w:hAnsi="Tahoma" w:cs="Tahoma"/>
          <w:sz w:val="22"/>
          <w:szCs w:val="22"/>
        </w:rPr>
      </w:pPr>
    </w:p>
    <w:p w14:paraId="6DC76F8F" w14:textId="2988379D"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421C15C3" w14:textId="77777777" w:rsidR="001354E3" w:rsidRPr="00C71FD3" w:rsidRDefault="001354E3" w:rsidP="001354E3">
      <w:pPr>
        <w:pStyle w:val="western"/>
        <w:spacing w:before="0" w:beforeAutospacing="0" w:after="0" w:afterAutospacing="0" w:line="360" w:lineRule="atLeast"/>
        <w:rPr>
          <w:rFonts w:ascii="Tahoma" w:hAnsi="Tahoma" w:cs="Tahoma"/>
          <w:color w:val="FF0000"/>
          <w:sz w:val="22"/>
          <w:szCs w:val="22"/>
        </w:rPr>
      </w:pPr>
      <w:bookmarkStart w:id="54"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w:t>
      </w:r>
      <w:r w:rsidRPr="002E2E63">
        <w:rPr>
          <w:rFonts w:ascii="Tahoma" w:hAnsi="Tahoma" w:cs="Tahoma"/>
          <w:color w:val="FF0000"/>
          <w:sz w:val="22"/>
          <w:szCs w:val="22"/>
          <w:highlight w:val="cyan"/>
        </w:rPr>
        <w:lastRenderedPageBreak/>
        <w:t>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54"/>
    <w:p w14:paraId="170FA07C"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lang w:eastAsia="pt-BR"/>
        </w:rPr>
      </w:pPr>
    </w:p>
    <w:p w14:paraId="4D8C7F4D" w14:textId="2BE768D8"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21FC870A" w14:textId="77777777" w:rsidR="00C5722F" w:rsidRPr="00D45359" w:rsidRDefault="00C5722F" w:rsidP="00C5722F">
      <w:pPr>
        <w:widowControl/>
        <w:suppressAutoHyphens w:val="0"/>
        <w:spacing w:line="360" w:lineRule="atLeast"/>
        <w:jc w:val="both"/>
        <w:rPr>
          <w:rFonts w:ascii="Tahoma" w:hAnsi="Tahoma" w:cs="Tahoma"/>
          <w:color w:val="000000"/>
          <w:kern w:val="0"/>
          <w:sz w:val="22"/>
          <w:szCs w:val="22"/>
          <w:highlight w:val="green"/>
          <w:lang w:eastAsia="pt-BR"/>
        </w:rPr>
      </w:pPr>
    </w:p>
    <w:p w14:paraId="6FD54AD8" w14:textId="2018B9EC" w:rsidR="00C5722F" w:rsidRPr="00AA5999" w:rsidRDefault="00C5722F" w:rsidP="00C5722F">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.1</w:t>
      </w:r>
      <w:r w:rsidRPr="00A3645A">
        <w:rPr>
          <w:rFonts w:ascii="Tahoma" w:hAnsi="Tahoma" w:cs="Tahoma"/>
          <w:b/>
          <w:bCs/>
          <w:sz w:val="22"/>
          <w:szCs w:val="22"/>
          <w:highlight w:val="green"/>
        </w:rPr>
        <w:t xml:space="preserve">. </w:t>
      </w:r>
      <w:r w:rsidRPr="00A3645A">
        <w:rPr>
          <w:rFonts w:ascii="Tahoma" w:hAnsi="Tahoma" w:cs="Tahoma"/>
          <w:sz w:val="22"/>
          <w:szCs w:val="22"/>
          <w:highlight w:val="green"/>
        </w:rPr>
        <w:t>Balanço Patrimonial</w:t>
      </w:r>
      <w:r w:rsidR="001A4ACE" w:rsidRPr="00A3645A">
        <w:rPr>
          <w:rFonts w:ascii="Tahoma" w:hAnsi="Tahoma" w:cs="Tahoma"/>
          <w:sz w:val="22"/>
          <w:szCs w:val="22"/>
          <w:highlight w:val="green"/>
        </w:rPr>
        <w:t>,</w:t>
      </w:r>
      <w:r w:rsidRPr="00A3645A">
        <w:rPr>
          <w:rFonts w:ascii="Tahoma" w:hAnsi="Tahoma" w:cs="Tahoma"/>
          <w:sz w:val="22"/>
          <w:szCs w:val="22"/>
          <w:highlight w:val="green"/>
        </w:rPr>
        <w:t xml:space="preserve"> demonstração de resultado </w:t>
      </w:r>
      <w:r w:rsidR="001A4ACE" w:rsidRPr="00A3645A">
        <w:rPr>
          <w:rFonts w:ascii="Tahoma" w:hAnsi="Tahoma" w:cs="Tahoma"/>
          <w:sz w:val="22"/>
          <w:szCs w:val="22"/>
          <w:highlight w:val="green"/>
        </w:rPr>
        <w:t xml:space="preserve">de exercício e demais demonstrações contábeis </w:t>
      </w:r>
      <w:r w:rsidRPr="00A3645A">
        <w:rPr>
          <w:rFonts w:ascii="Tahoma" w:hAnsi="Tahoma" w:cs="Tahoma"/>
          <w:sz w:val="22"/>
          <w:szCs w:val="22"/>
          <w:highlight w:val="green"/>
        </w:rPr>
        <w:t>do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w:t>
      </w:r>
      <w:r w:rsidR="001A4ACE" w:rsidRPr="00A3645A">
        <w:rPr>
          <w:rFonts w:ascii="Tahoma" w:hAnsi="Tahoma" w:cs="Tahoma"/>
          <w:sz w:val="22"/>
          <w:szCs w:val="22"/>
          <w:highlight w:val="green"/>
        </w:rPr>
        <w:t xml:space="preserve">02 (dois) </w:t>
      </w:r>
      <w:r w:rsidRPr="00A3645A">
        <w:rPr>
          <w:rFonts w:ascii="Tahoma" w:hAnsi="Tahoma" w:cs="Tahoma"/>
          <w:sz w:val="22"/>
          <w:szCs w:val="22"/>
          <w:highlight w:val="green"/>
        </w:rPr>
        <w:t>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assinados por bacharel ou técnico em Ciências Contábeis, legalmente habilitados, constando nome compl</w:t>
      </w:r>
      <w:r w:rsidRPr="00AA5999">
        <w:rPr>
          <w:rFonts w:ascii="Tahoma" w:hAnsi="Tahoma" w:cs="Tahoma"/>
          <w:sz w:val="22"/>
          <w:szCs w:val="22"/>
          <w:highlight w:val="green"/>
        </w:rPr>
        <w:t>eto e registro profissional, que comprovem a boa situação financeira da pessoa jurídica, vedada a sua substituição por balancetes ou Balanços Provisórios, apresentados na forma abaixo discriminada:</w:t>
      </w:r>
    </w:p>
    <w:p w14:paraId="64A533D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0C34E46" w14:textId="1EBFD6C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4F9E949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1B84C4A" w14:textId="1FC83052"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66537305"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A70733D" w14:textId="37F7BFA5"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3701BEA2"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8FB0DAA" w14:textId="5743E11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.1</w:t>
      </w:r>
      <w:r w:rsidRPr="00A3645A">
        <w:rPr>
          <w:rFonts w:ascii="Tahoma" w:hAnsi="Tahoma" w:cs="Tahoma"/>
          <w:b/>
          <w:bCs/>
          <w:sz w:val="22"/>
          <w:szCs w:val="22"/>
          <w:highlight w:val="green"/>
        </w:rPr>
        <w:t xml:space="preserve">.4. </w:t>
      </w:r>
      <w:r w:rsidRPr="00A3645A">
        <w:rPr>
          <w:rFonts w:ascii="Tahoma" w:hAnsi="Tahoma" w:cs="Tahoma"/>
          <w:sz w:val="22"/>
          <w:szCs w:val="22"/>
          <w:highlight w:val="green"/>
        </w:rPr>
        <w:t>Considera</w:t>
      </w:r>
      <w:r w:rsidR="001A4ACE" w:rsidRPr="00A3645A">
        <w:rPr>
          <w:rFonts w:ascii="Tahoma" w:hAnsi="Tahoma" w:cs="Tahoma"/>
          <w:sz w:val="22"/>
          <w:szCs w:val="22"/>
          <w:highlight w:val="green"/>
        </w:rPr>
        <w:t>m</w:t>
      </w:r>
      <w:r w:rsidRPr="00A3645A">
        <w:rPr>
          <w:rFonts w:ascii="Tahoma" w:hAnsi="Tahoma" w:cs="Tahoma"/>
          <w:sz w:val="22"/>
          <w:szCs w:val="22"/>
          <w:highlight w:val="green"/>
        </w:rPr>
        <w:t>-se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ao encerrado, até o dia 30 de abril de cada ano. Após essa data, com base no art. 1078 do Código Civil,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último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exercício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socia</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exigíve</w:t>
      </w:r>
      <w:r w:rsidR="001A4ACE" w:rsidRPr="00A3645A">
        <w:rPr>
          <w:rFonts w:ascii="Tahoma" w:hAnsi="Tahoma" w:cs="Tahoma"/>
          <w:sz w:val="22"/>
          <w:szCs w:val="22"/>
          <w:highlight w:val="green"/>
        </w:rPr>
        <w:t>is</w:t>
      </w:r>
      <w:r w:rsidRPr="00A3645A">
        <w:rPr>
          <w:rFonts w:ascii="Tahoma" w:hAnsi="Tahoma" w:cs="Tahoma"/>
          <w:sz w:val="22"/>
          <w:szCs w:val="22"/>
          <w:highlight w:val="green"/>
        </w:rPr>
        <w:t xml:space="preserve"> ser</w:t>
      </w:r>
      <w:r w:rsidR="001A4ACE" w:rsidRPr="00A3645A">
        <w:rPr>
          <w:rFonts w:ascii="Tahoma" w:hAnsi="Tahoma" w:cs="Tahoma"/>
          <w:sz w:val="22"/>
          <w:szCs w:val="22"/>
          <w:highlight w:val="green"/>
        </w:rPr>
        <w:t>ão</w:t>
      </w:r>
      <w:r w:rsidRPr="00A3645A">
        <w:rPr>
          <w:rFonts w:ascii="Tahoma" w:hAnsi="Tahoma" w:cs="Tahoma"/>
          <w:sz w:val="22"/>
          <w:szCs w:val="22"/>
          <w:highlight w:val="green"/>
        </w:rPr>
        <w:t xml:space="preserve"> o</w:t>
      </w:r>
      <w:r w:rsidR="001A4ACE" w:rsidRPr="00A3645A">
        <w:rPr>
          <w:rFonts w:ascii="Tahoma" w:hAnsi="Tahoma" w:cs="Tahoma"/>
          <w:sz w:val="22"/>
          <w:szCs w:val="22"/>
          <w:highlight w:val="green"/>
        </w:rPr>
        <w:t>s</w:t>
      </w:r>
      <w:r w:rsidRPr="00A3645A">
        <w:rPr>
          <w:rFonts w:ascii="Tahoma" w:hAnsi="Tahoma" w:cs="Tahoma"/>
          <w:sz w:val="22"/>
          <w:szCs w:val="22"/>
          <w:highlight w:val="green"/>
        </w:rPr>
        <w:t xml:space="preserve"> imediatamente anterior</w:t>
      </w:r>
      <w:r w:rsidR="001A4ACE" w:rsidRPr="00A3645A">
        <w:rPr>
          <w:rFonts w:ascii="Tahoma" w:hAnsi="Tahoma" w:cs="Tahoma"/>
          <w:sz w:val="22"/>
          <w:szCs w:val="22"/>
          <w:highlight w:val="green"/>
        </w:rPr>
        <w:t>es</w:t>
      </w:r>
      <w:r w:rsidRPr="00A3645A">
        <w:rPr>
          <w:rFonts w:ascii="Tahoma" w:hAnsi="Tahoma" w:cs="Tahoma"/>
          <w:sz w:val="22"/>
          <w:szCs w:val="22"/>
          <w:highlight w:val="green"/>
        </w:rPr>
        <w:t xml:space="preserve">, </w:t>
      </w:r>
      <w:r w:rsidRPr="0047556D">
        <w:rPr>
          <w:rFonts w:ascii="Tahoma" w:hAnsi="Tahoma" w:cs="Tahoma"/>
          <w:sz w:val="22"/>
          <w:szCs w:val="22"/>
          <w:highlight w:val="green"/>
        </w:rPr>
        <w:t>para todas as empresas (inclusive aquelas que optam pelo lucro real ou presumido ou utilizam o Sistema Pública de Escrituração Digital – SPED).</w:t>
      </w:r>
    </w:p>
    <w:p w14:paraId="3248112B"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72B71EF4" w14:textId="27F4B331"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62B781D"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CABEBF0" w14:textId="74160B4C"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6A875CAE"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65FB8136" w14:textId="31AEDCBE"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7C98D413" w14:textId="77777777" w:rsidR="00C5722F" w:rsidRPr="0047556D"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E0CC67B"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1B270D9D"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4420AF7"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34AB71C9" w14:textId="77777777" w:rsidR="00C5722F" w:rsidRPr="00AA5999"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038ED82" w14:textId="77777777" w:rsidR="00C5722F" w:rsidRDefault="00C5722F" w:rsidP="00C5722F">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12FC64A1"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77AD2424" w14:textId="413BEC40"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485066FF"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4F8C3075" w14:textId="77777777" w:rsidR="00C5722F" w:rsidRPr="005F6922"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502BE0F4"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E61D26C"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49D254A6"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5062EDC" w14:textId="6A64E55A"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79407D7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A1B473B"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lastRenderedPageBreak/>
        <w:t>Onde:</w:t>
      </w:r>
    </w:p>
    <w:p w14:paraId="43887109"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64652E80" w14:textId="77777777" w:rsidR="00C5722F" w:rsidRPr="00AC36A4"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18B5C23D"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0FE95A8E"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643BC80"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FA335D7" w14:textId="1F8E0CDE" w:rsidR="00C5722F" w:rsidRP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635573E9" w14:textId="77777777" w:rsidR="00C5722F"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04CA6C1"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77A636A4"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3E8B2D6F"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7C5ADEE7"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45262D1E" w14:textId="77777777" w:rsidR="00C5722F" w:rsidRPr="00964CA3"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49DB2A2" w14:textId="77777777" w:rsidR="00C5722F" w:rsidRPr="0047556D" w:rsidRDefault="00C5722F" w:rsidP="00C5722F">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10DAEFC9" w14:textId="77777777" w:rsidR="00C5722F" w:rsidRDefault="00C5722F" w:rsidP="00C5722F">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3A2D99F5"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781EBB" w14:textId="583EEB09" w:rsidR="00C5722F" w:rsidRPr="00C5722F" w:rsidRDefault="00C5722F" w:rsidP="00C5722F">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553F8D6D" w14:textId="77777777" w:rsidR="00C5722F"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p>
    <w:p w14:paraId="02216FD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57CD0C8F"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7067A849"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53AFDD4C" w14:textId="77777777" w:rsidR="00C5722F" w:rsidRPr="00964CA3" w:rsidRDefault="00C5722F" w:rsidP="00C5722F">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67D83DCA" w14:textId="39F45826" w:rsidR="00C5722F" w:rsidRDefault="00C5722F" w:rsidP="00162FD8">
      <w:pPr>
        <w:pStyle w:val="western"/>
        <w:spacing w:before="0" w:beforeAutospacing="0" w:after="0" w:afterAutospacing="0" w:line="360" w:lineRule="atLeast"/>
        <w:rPr>
          <w:rFonts w:ascii="Tahoma" w:hAnsi="Tahoma" w:cs="Tahoma"/>
          <w:sz w:val="22"/>
          <w:szCs w:val="22"/>
        </w:rPr>
      </w:pPr>
    </w:p>
    <w:p w14:paraId="3F945FC5" w14:textId="4C38C5DF" w:rsidR="00C5722F" w:rsidRDefault="00C5722F"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w:t>
      </w:r>
      <w:r w:rsidR="002D24A6" w:rsidRPr="0056451C">
        <w:rPr>
          <w:rFonts w:ascii="Tahoma" w:hAnsi="Tahoma" w:cs="Tahoma"/>
          <w:sz w:val="22"/>
          <w:szCs w:val="22"/>
          <w:highlight w:val="green"/>
        </w:rPr>
        <w:t xml:space="preserve">à data da apresentação </w:t>
      </w:r>
      <w:r w:rsidR="002D24A6">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5389991B" w14:textId="60C37E2B" w:rsidR="002537A2" w:rsidRDefault="002537A2" w:rsidP="00C5722F">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p>
    <w:p w14:paraId="67EEB269" w14:textId="3F27DF4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lastRenderedPageBreak/>
        <w:t>6</w:t>
      </w:r>
      <w:r w:rsidRPr="00C71FD3">
        <w:rPr>
          <w:rFonts w:ascii="Tahoma" w:hAnsi="Tahoma" w:cs="Tahoma"/>
          <w:b/>
          <w:bCs/>
          <w:sz w:val="22"/>
          <w:szCs w:val="22"/>
        </w:rPr>
        <w:t>. AMOSTRA</w:t>
      </w:r>
    </w:p>
    <w:p w14:paraId="4B3F4E25" w14:textId="1D542F8F"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bookmarkStart w:id="55" w:name="_Hlk127261046"/>
      <w:r w:rsidRPr="00FC5809">
        <w:rPr>
          <w:rFonts w:ascii="Tahoma" w:hAnsi="Tahoma" w:cs="Tahoma"/>
          <w:bCs/>
          <w:color w:val="FF0000"/>
          <w:sz w:val="22"/>
          <w:szCs w:val="22"/>
          <w:u w:val="single"/>
        </w:rPr>
        <w:t xml:space="preserve">Nota ao Pregoeiro </w:t>
      </w:r>
      <w:r w:rsidR="001354E3">
        <w:rPr>
          <w:rFonts w:ascii="Tahoma" w:hAnsi="Tahoma" w:cs="Tahoma"/>
          <w:bCs/>
          <w:color w:val="FF0000"/>
          <w:sz w:val="22"/>
          <w:szCs w:val="22"/>
          <w:u w:val="single"/>
        </w:rPr>
        <w:t>7</w:t>
      </w:r>
      <w:r w:rsidRPr="00FC5809">
        <w:rPr>
          <w:rFonts w:ascii="Tahoma" w:hAnsi="Tahoma" w:cs="Tahoma"/>
          <w:bCs/>
          <w:color w:val="FF0000"/>
          <w:sz w:val="22"/>
          <w:szCs w:val="22"/>
        </w:rPr>
        <w:t>:</w:t>
      </w:r>
      <w:r w:rsidRPr="00FC5809">
        <w:rPr>
          <w:rFonts w:ascii="Tahoma" w:hAnsi="Tahoma" w:cs="Tahoma"/>
          <w:color w:val="FF0000"/>
          <w:sz w:val="22"/>
          <w:szCs w:val="22"/>
        </w:rPr>
        <w:t xml:space="preserve"> </w:t>
      </w:r>
      <w:r w:rsidRPr="00FC5809">
        <w:rPr>
          <w:rFonts w:ascii="Tahoma" w:hAnsi="Tahoma" w:cs="Tahoma"/>
          <w:color w:val="FF0000"/>
          <w:sz w:val="22"/>
          <w:szCs w:val="22"/>
          <w:u w:val="single"/>
        </w:rPr>
        <w:t>Não exigir amostras de produtos “</w:t>
      </w:r>
      <w:r w:rsidRPr="00FC5809">
        <w:rPr>
          <w:rFonts w:ascii="Tahoma" w:hAnsi="Tahoma" w:cs="Tahoma"/>
          <w:i/>
          <w:iCs/>
          <w:color w:val="FF0000"/>
          <w:sz w:val="22"/>
          <w:szCs w:val="22"/>
          <w:u w:val="single"/>
        </w:rPr>
        <w:t>in natura</w:t>
      </w:r>
      <w:r w:rsidRPr="00FC5809">
        <w:rPr>
          <w:rFonts w:ascii="Tahoma" w:hAnsi="Tahoma" w:cs="Tahoma"/>
          <w:color w:val="FF0000"/>
          <w:sz w:val="22"/>
          <w:szCs w:val="22"/>
          <w:u w:val="single"/>
        </w:rPr>
        <w:t>”</w:t>
      </w:r>
      <w:r w:rsidRPr="00FC5809">
        <w:rPr>
          <w:rFonts w:ascii="Tahoma" w:hAnsi="Tahoma" w:cs="Tahoma"/>
          <w:color w:val="FF0000"/>
          <w:sz w:val="22"/>
          <w:szCs w:val="22"/>
        </w:rPr>
        <w:t xml:space="preserve">, como frutas, verduras, legumes e ovos, </w:t>
      </w:r>
      <w:r w:rsidRPr="00FC5809">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Pr="00FC5809">
        <w:rPr>
          <w:rFonts w:ascii="Tahoma" w:hAnsi="Tahoma" w:cs="Tahoma"/>
          <w:color w:val="FF0000"/>
          <w:sz w:val="22"/>
          <w:szCs w:val="22"/>
        </w:rPr>
        <w:t>. (TCESP – TC-001517.989.14-1). Em caso de apresentação de amostra, prazo mínimo a ser utilizado na redação deverá ser de 07 (sete) dias úteis, consoante jurisprudência do TCE/SP (TC-000450/989/13-2).</w:t>
      </w:r>
    </w:p>
    <w:bookmarkEnd w:id="55"/>
    <w:p w14:paraId="56A5BFC6" w14:textId="77777777" w:rsidR="002537A2" w:rsidRPr="00C71FD3" w:rsidRDefault="002537A2" w:rsidP="002537A2">
      <w:pPr>
        <w:pStyle w:val="western"/>
        <w:spacing w:before="0" w:beforeAutospacing="0" w:after="0" w:afterAutospacing="0" w:line="360" w:lineRule="atLeast"/>
        <w:rPr>
          <w:rFonts w:ascii="Tahoma" w:hAnsi="Tahoma" w:cs="Tahoma"/>
          <w:b/>
          <w:bCs/>
          <w:color w:val="auto"/>
          <w:sz w:val="22"/>
          <w:szCs w:val="22"/>
        </w:rPr>
      </w:pPr>
    </w:p>
    <w:p w14:paraId="2FBB0312" w14:textId="617B364A" w:rsidR="002537A2" w:rsidRPr="00C71FD3" w:rsidRDefault="002537A2" w:rsidP="002537A2">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t>6</w:t>
      </w:r>
      <w:r w:rsidRPr="00C71FD3">
        <w:rPr>
          <w:rFonts w:ascii="Tahoma" w:hAnsi="Tahoma" w:cs="Tahoma"/>
          <w:b/>
          <w:bCs/>
          <w:color w:val="auto"/>
          <w:sz w:val="22"/>
          <w:szCs w:val="22"/>
        </w:rPr>
        <w:t>.1.</w:t>
      </w:r>
      <w:r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Pr="00C71FD3">
        <w:rPr>
          <w:rFonts w:ascii="Tahoma" w:hAnsi="Tahoma" w:cs="Tahoma"/>
          <w:color w:val="auto"/>
          <w:sz w:val="22"/>
          <w:szCs w:val="22"/>
        </w:rPr>
        <w:t>ns</w:t>
      </w:r>
      <w:proofErr w:type="spellEnd"/>
      <w:r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Pr="004D5439">
        <w:rPr>
          <w:rFonts w:ascii="Tahoma" w:hAnsi="Tahoma" w:cs="Tahoma"/>
          <w:color w:val="auto"/>
          <w:sz w:val="22"/>
          <w:szCs w:val="22"/>
          <w:highlight w:val="yellow"/>
        </w:rPr>
        <w:t>Secretaria Municipal de XXXX</w:t>
      </w:r>
      <w:r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347191D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03F4F02D" w14:textId="4FC7AAD2" w:rsidR="002537A2" w:rsidRPr="00C71FD3" w:rsidRDefault="002537A2" w:rsidP="002537A2">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Pr="00C71FD3">
        <w:rPr>
          <w:rFonts w:ascii="Tahoma" w:hAnsi="Tahoma" w:cs="Tahoma"/>
          <w:b/>
          <w:bCs/>
          <w:sz w:val="22"/>
          <w:szCs w:val="22"/>
        </w:rPr>
        <w:t>.1.1.</w:t>
      </w:r>
      <w:r w:rsidRPr="00C71FD3">
        <w:rPr>
          <w:rFonts w:ascii="Tahoma" w:hAnsi="Tahoma" w:cs="Tahoma"/>
          <w:sz w:val="22"/>
          <w:szCs w:val="22"/>
        </w:rPr>
        <w:t xml:space="preserve"> As licitantes poderão participar da análise da amostra, demonstrando seu interesse através do telefone </w:t>
      </w:r>
      <w:r w:rsidRPr="00CC0F37">
        <w:rPr>
          <w:rFonts w:ascii="Tahoma" w:hAnsi="Tahoma" w:cs="Tahoma"/>
          <w:sz w:val="22"/>
          <w:szCs w:val="22"/>
          <w:highlight w:val="yellow"/>
        </w:rPr>
        <w:t>(19) 2116-XXXX, com (NOME DA PESSOA RESPONSÁVEL) da (NOME DO SETOR)</w:t>
      </w:r>
      <w:r w:rsidRPr="00C71FD3">
        <w:rPr>
          <w:rFonts w:ascii="Tahoma" w:hAnsi="Tahoma" w:cs="Tahoma"/>
          <w:sz w:val="22"/>
          <w:szCs w:val="22"/>
        </w:rPr>
        <w:t>.</w:t>
      </w:r>
    </w:p>
    <w:p w14:paraId="66AEA69E"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3AE50C" w14:textId="4937689C"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354E3">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4F71DB8B"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E0049B2" w14:textId="711C81F8"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4C182893"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55D9735B" w14:textId="55536012"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354E3">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122B4FBD"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229ECBCC" w14:textId="03ED313F"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As amostras não constituem parte dos quantitativos totais solicitados para o item.</w:t>
      </w:r>
    </w:p>
    <w:p w14:paraId="40FD052F" w14:textId="7B9E9D32"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.3.</w:t>
      </w:r>
      <w:r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45BCBF21" w14:textId="4A0BE360" w:rsidR="002537A2" w:rsidRPr="00CC0F37" w:rsidRDefault="002537A2" w:rsidP="002537A2">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Pr="00CC0F37">
        <w:rPr>
          <w:rFonts w:ascii="Tahoma" w:hAnsi="Tahoma" w:cs="Tahoma"/>
          <w:b/>
          <w:bCs/>
          <w:sz w:val="22"/>
          <w:szCs w:val="22"/>
          <w:highlight w:val="green"/>
        </w:rPr>
        <w:t>.4.</w:t>
      </w:r>
      <w:r w:rsidRPr="00CC0F37">
        <w:rPr>
          <w:rFonts w:ascii="Tahoma" w:hAnsi="Tahoma" w:cs="Tahoma"/>
          <w:sz w:val="22"/>
          <w:szCs w:val="22"/>
          <w:highlight w:val="green"/>
        </w:rPr>
        <w:t xml:space="preserve"> A amostra da licitante vencedora ficará retida, até a entrega do primeiro produto, para conferência.</w:t>
      </w:r>
    </w:p>
    <w:p w14:paraId="74FD33C5" w14:textId="477C52A9" w:rsidR="002537A2" w:rsidRPr="00C71FD3"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.5.</w:t>
      </w:r>
      <w:r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30B80427"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1E84221D" w14:textId="0313E070"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1354E3">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4E1D731F" w14:textId="77777777" w:rsidR="002537A2" w:rsidRPr="00C71FD3" w:rsidRDefault="002537A2" w:rsidP="002537A2">
      <w:pPr>
        <w:pStyle w:val="western"/>
        <w:spacing w:before="0" w:beforeAutospacing="0" w:after="0" w:afterAutospacing="0" w:line="360" w:lineRule="atLeast"/>
        <w:rPr>
          <w:rFonts w:ascii="Tahoma" w:hAnsi="Tahoma" w:cs="Tahoma"/>
          <w:b/>
          <w:bCs/>
          <w:sz w:val="22"/>
          <w:szCs w:val="22"/>
        </w:rPr>
      </w:pPr>
    </w:p>
    <w:p w14:paraId="5AD65C21" w14:textId="37A3832C" w:rsidR="002537A2" w:rsidRDefault="002537A2" w:rsidP="002537A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Pr="00CC0F37">
        <w:rPr>
          <w:rFonts w:ascii="Tahoma" w:hAnsi="Tahoma" w:cs="Tahoma"/>
          <w:b/>
          <w:bCs/>
          <w:sz w:val="22"/>
          <w:szCs w:val="22"/>
          <w:highlight w:val="green"/>
        </w:rPr>
        <w:t>.2.</w:t>
      </w:r>
      <w:r w:rsidRPr="00CC0F37">
        <w:rPr>
          <w:rFonts w:ascii="Tahoma" w:hAnsi="Tahoma" w:cs="Tahoma"/>
          <w:sz w:val="22"/>
          <w:szCs w:val="22"/>
          <w:highlight w:val="green"/>
        </w:rPr>
        <w:t xml:space="preserve"> O material/produto/equipamento será instalado, por conta da arrematante, em [ENDEREÇO/LOCAL] para teste.</w:t>
      </w:r>
    </w:p>
    <w:p w14:paraId="1C1377DF" w14:textId="77777777" w:rsidR="00F47C88" w:rsidRDefault="00F47C88" w:rsidP="002537A2">
      <w:pPr>
        <w:pStyle w:val="western"/>
        <w:spacing w:before="0" w:beforeAutospacing="0" w:after="0" w:afterAutospacing="0" w:line="360" w:lineRule="atLeast"/>
        <w:rPr>
          <w:rFonts w:ascii="Tahoma" w:hAnsi="Tahoma" w:cs="Tahoma"/>
          <w:sz w:val="22"/>
          <w:szCs w:val="22"/>
        </w:rPr>
      </w:pPr>
    </w:p>
    <w:p w14:paraId="1259ACBC" w14:textId="77777777" w:rsidR="00F47C88" w:rsidRDefault="00F47C88" w:rsidP="00F47C88">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15446B36" w14:textId="77777777" w:rsidR="00F47C88" w:rsidRDefault="00F47C88" w:rsidP="00F47C88">
      <w:pPr>
        <w:pStyle w:val="western"/>
        <w:spacing w:before="0" w:beforeAutospacing="0" w:after="0" w:afterAutospacing="0" w:line="360" w:lineRule="atLeast"/>
        <w:rPr>
          <w:rFonts w:ascii="Tahoma" w:hAnsi="Tahoma" w:cs="Tahoma"/>
          <w:b/>
          <w:bCs/>
          <w:sz w:val="22"/>
          <w:szCs w:val="22"/>
        </w:rPr>
      </w:pPr>
    </w:p>
    <w:p w14:paraId="7CD1B1F5" w14:textId="77777777" w:rsidR="00F47C88" w:rsidRPr="00311A26" w:rsidRDefault="00F47C88" w:rsidP="00F47C88">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13A4FED0" w14:textId="77777777" w:rsidR="00F47C88" w:rsidRDefault="00F47C88" w:rsidP="00F47C88">
      <w:pPr>
        <w:pStyle w:val="western"/>
        <w:spacing w:before="0" w:beforeAutospacing="0" w:after="0" w:afterAutospacing="0" w:line="360" w:lineRule="atLeast"/>
        <w:rPr>
          <w:rFonts w:ascii="Tahoma" w:hAnsi="Tahoma" w:cs="Tahoma"/>
          <w:sz w:val="22"/>
          <w:szCs w:val="22"/>
        </w:rPr>
      </w:pPr>
    </w:p>
    <w:p w14:paraId="3BD04050" w14:textId="77777777" w:rsidR="00F47C88" w:rsidRDefault="007579A5" w:rsidP="00F47C88">
      <w:pPr>
        <w:pStyle w:val="western"/>
        <w:spacing w:before="0" w:beforeAutospacing="0" w:after="0" w:afterAutospacing="0" w:line="360" w:lineRule="atLeast"/>
        <w:rPr>
          <w:rFonts w:ascii="Tahoma" w:hAnsi="Tahoma" w:cs="Tahoma"/>
          <w:sz w:val="22"/>
          <w:szCs w:val="22"/>
        </w:rPr>
      </w:pPr>
      <w:hyperlink r:id="rId24" w:history="1">
        <w:r w:rsidR="00F47C88" w:rsidRPr="006336F0">
          <w:rPr>
            <w:rStyle w:val="Hyperlink"/>
            <w:rFonts w:ascii="Tahoma" w:hAnsi="Tahoma" w:cs="Tahoma"/>
            <w:sz w:val="22"/>
            <w:szCs w:val="22"/>
          </w:rPr>
          <w:t>https://www.gov.br/compras/pt-br/acesso-a-informacao/legislacao/instrucoes-normativas/instrucao-normativa-seges-me-no-73-de-30-de-setembro-de-2022</w:t>
        </w:r>
      </w:hyperlink>
    </w:p>
    <w:p w14:paraId="3F40133B" w14:textId="77777777" w:rsidR="00F47C88" w:rsidRDefault="00F47C88" w:rsidP="00F47C88">
      <w:pPr>
        <w:pStyle w:val="western"/>
        <w:spacing w:before="0" w:beforeAutospacing="0" w:after="0" w:afterAutospacing="0" w:line="360" w:lineRule="atLeast"/>
        <w:rPr>
          <w:rFonts w:ascii="Tahoma" w:hAnsi="Tahoma" w:cs="Tahoma"/>
          <w:sz w:val="22"/>
          <w:szCs w:val="22"/>
        </w:rPr>
      </w:pPr>
    </w:p>
    <w:p w14:paraId="182E93EE" w14:textId="77777777" w:rsidR="00F47C88" w:rsidRDefault="007579A5" w:rsidP="00F47C88">
      <w:pPr>
        <w:pStyle w:val="western"/>
        <w:spacing w:before="0" w:beforeAutospacing="0" w:after="0" w:afterAutospacing="0" w:line="360" w:lineRule="atLeast"/>
        <w:rPr>
          <w:rFonts w:ascii="Tahoma" w:hAnsi="Tahoma" w:cs="Tahoma"/>
          <w:sz w:val="22"/>
          <w:szCs w:val="22"/>
        </w:rPr>
      </w:pPr>
      <w:hyperlink r:id="rId25" w:history="1">
        <w:r w:rsidR="00F47C88" w:rsidRPr="006336F0">
          <w:rPr>
            <w:rStyle w:val="Hyperlink"/>
            <w:rFonts w:ascii="Tahoma" w:hAnsi="Tahoma" w:cs="Tahoma"/>
            <w:sz w:val="22"/>
            <w:szCs w:val="22"/>
          </w:rPr>
          <w:t>https://bibliotecajuridica.campinas.sp.gov.br/index/visualizaratualizada/id/89676</w:t>
        </w:r>
      </w:hyperlink>
    </w:p>
    <w:p w14:paraId="09941E43" w14:textId="77777777" w:rsidR="00F47C88" w:rsidRPr="00C71FD3" w:rsidRDefault="00F47C88" w:rsidP="002537A2">
      <w:pPr>
        <w:pStyle w:val="western"/>
        <w:spacing w:before="0" w:beforeAutospacing="0" w:after="0" w:afterAutospacing="0" w:line="360" w:lineRule="atLeast"/>
        <w:rPr>
          <w:rFonts w:ascii="Tahoma" w:hAnsi="Tahoma" w:cs="Tahoma"/>
          <w:sz w:val="22"/>
          <w:szCs w:val="22"/>
        </w:rPr>
      </w:pPr>
    </w:p>
    <w:p w14:paraId="0A144782" w14:textId="3F66DFAF" w:rsidR="00664632" w:rsidRPr="00162FD8" w:rsidRDefault="00CB48C4" w:rsidP="00FC5809">
      <w:pPr>
        <w:pStyle w:val="western"/>
        <w:spacing w:before="0" w:beforeAutospacing="0" w:after="0" w:afterAutospacing="0" w:line="360" w:lineRule="atLeast"/>
        <w:rPr>
          <w:rFonts w:ascii="Tahoma" w:hAnsi="Tahoma" w:cs="Tahoma"/>
          <w:sz w:val="22"/>
          <w:szCs w:val="22"/>
        </w:rPr>
      </w:pPr>
      <w:r w:rsidRPr="00162FD8">
        <w:rPr>
          <w:rFonts w:ascii="Tahoma" w:hAnsi="Tahoma" w:cs="Tahoma"/>
          <w:sz w:val="22"/>
          <w:szCs w:val="22"/>
        </w:rPr>
        <w:br w:type="page"/>
      </w:r>
    </w:p>
    <w:p w14:paraId="77E51C3F" w14:textId="77777777" w:rsidR="006E4EA7" w:rsidRPr="006E4EA7"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C1982">
        <w:rPr>
          <w:rFonts w:ascii="Tahoma" w:hAnsi="Tahoma" w:cs="Tahoma"/>
          <w:sz w:val="22"/>
          <w:szCs w:val="22"/>
        </w:rPr>
        <w:lastRenderedPageBreak/>
        <w:t>ANEXO II – TERMO DE REFERÊNCIA</w:t>
      </w:r>
    </w:p>
    <w:p w14:paraId="2B79A781" w14:textId="77777777" w:rsidR="006E4EA7" w:rsidRPr="006E4EA7" w:rsidRDefault="006E4EA7" w:rsidP="006E4EA7">
      <w:pPr>
        <w:widowControl/>
        <w:suppressAutoHyphens w:val="0"/>
        <w:spacing w:line="360" w:lineRule="atLeast"/>
        <w:rPr>
          <w:rFonts w:ascii="Tahoma" w:hAnsi="Tahoma" w:cs="Tahoma"/>
          <w:sz w:val="22"/>
          <w:szCs w:val="22"/>
        </w:rPr>
      </w:pPr>
    </w:p>
    <w:p w14:paraId="751BDB33" w14:textId="77777777" w:rsidR="006E4EA7" w:rsidRPr="006E4EA7" w:rsidRDefault="006E4EA7" w:rsidP="006E4EA7">
      <w:pPr>
        <w:widowControl/>
        <w:suppressAutoHyphens w:val="0"/>
        <w:spacing w:line="360" w:lineRule="atLeast"/>
        <w:rPr>
          <w:rFonts w:ascii="Tahoma" w:hAnsi="Tahoma" w:cs="Tahoma"/>
          <w:sz w:val="22"/>
          <w:szCs w:val="22"/>
        </w:rPr>
      </w:pPr>
    </w:p>
    <w:p w14:paraId="48B51D7A" w14:textId="77777777"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1. DEFINIÇÃO DO OBJETO</w:t>
      </w:r>
    </w:p>
    <w:p w14:paraId="6738A52A" w14:textId="77777777" w:rsidR="006E4EA7" w:rsidRPr="00D1048F" w:rsidRDefault="006E4EA7" w:rsidP="006E4EA7">
      <w:pPr>
        <w:widowControl/>
        <w:suppressAutoHyphens w:val="0"/>
        <w:spacing w:line="360" w:lineRule="atLeast"/>
        <w:rPr>
          <w:rFonts w:ascii="Tahoma" w:hAnsi="Tahoma" w:cs="Tahoma"/>
          <w:sz w:val="22"/>
          <w:szCs w:val="22"/>
        </w:rPr>
      </w:pPr>
    </w:p>
    <w:p w14:paraId="03251FEB" w14:textId="1EE97D6B" w:rsidR="006E4EA7" w:rsidRPr="00D1048F" w:rsidRDefault="004137A6" w:rsidP="006E4EA7">
      <w:pPr>
        <w:widowControl/>
        <w:suppressAutoHyphens w:val="0"/>
        <w:spacing w:line="360" w:lineRule="atLeast"/>
        <w:rPr>
          <w:rFonts w:ascii="Tahoma" w:hAnsi="Tahoma" w:cs="Tahoma"/>
          <w:sz w:val="22"/>
          <w:szCs w:val="22"/>
        </w:rPr>
      </w:pPr>
      <w:r>
        <w:rPr>
          <w:rFonts w:ascii="Tahoma" w:hAnsi="Tahoma" w:cs="Tahoma"/>
          <w:sz w:val="22"/>
          <w:szCs w:val="22"/>
        </w:rPr>
        <w:t xml:space="preserve">Fornecimento </w:t>
      </w:r>
      <w:r w:rsidR="00FC5809">
        <w:rPr>
          <w:rFonts w:ascii="Tahoma" w:hAnsi="Tahoma" w:cs="Tahoma"/>
          <w:sz w:val="22"/>
          <w:szCs w:val="22"/>
        </w:rPr>
        <w:t>contínuo</w:t>
      </w:r>
      <w:r w:rsidR="006E4EA7"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006E4EA7" w:rsidRPr="00D1048F">
        <w:rPr>
          <w:rFonts w:ascii="Tahoma" w:hAnsi="Tahoma" w:cs="Tahoma"/>
          <w:sz w:val="22"/>
          <w:szCs w:val="22"/>
        </w:rPr>
        <w:t>.</w:t>
      </w:r>
    </w:p>
    <w:p w14:paraId="42461DD0" w14:textId="77777777" w:rsidR="006E4EA7" w:rsidRPr="00D1048F" w:rsidRDefault="006E4EA7" w:rsidP="006E4EA7">
      <w:pPr>
        <w:widowControl/>
        <w:suppressAutoHyphens w:val="0"/>
        <w:spacing w:line="360" w:lineRule="atLeast"/>
        <w:rPr>
          <w:rFonts w:ascii="Tahoma" w:hAnsi="Tahoma" w:cs="Tahoma"/>
          <w:b/>
          <w:bCs/>
          <w:sz w:val="22"/>
          <w:szCs w:val="22"/>
        </w:rPr>
      </w:pPr>
    </w:p>
    <w:p w14:paraId="16F28B2F" w14:textId="75AC8A3A"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 xml:space="preserve">2. </w:t>
      </w:r>
      <w:r w:rsidR="002537A2" w:rsidRPr="00C71FD3">
        <w:rPr>
          <w:rFonts w:ascii="Tahoma" w:hAnsi="Tahoma" w:cs="Tahoma"/>
          <w:b/>
          <w:bCs/>
          <w:sz w:val="22"/>
          <w:szCs w:val="22"/>
        </w:rPr>
        <w:t>ESPECIFICAÇÃO DO PRODUTO</w:t>
      </w:r>
    </w:p>
    <w:p w14:paraId="72DF021B" w14:textId="0A27ADDF" w:rsidR="002537A2" w:rsidRDefault="002537A2" w:rsidP="002537A2">
      <w:pPr>
        <w:pStyle w:val="western"/>
        <w:spacing w:before="0" w:beforeAutospacing="0" w:after="0" w:afterAutospacing="0" w:line="360" w:lineRule="atLeast"/>
        <w:rPr>
          <w:rFonts w:ascii="Tahoma" w:hAnsi="Tahoma" w:cs="Tahoma"/>
          <w:color w:val="FF0000"/>
          <w:sz w:val="22"/>
          <w:szCs w:val="22"/>
        </w:rPr>
      </w:pPr>
      <w:bookmarkStart w:id="56" w:name="_Hlk127351406"/>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No caso de licitação que envolva o fornecimento de bens, a Administração poderá excepcionalme</w:t>
      </w:r>
      <w:r w:rsidRPr="00FC5809">
        <w:rPr>
          <w:rFonts w:ascii="Tahoma" w:hAnsi="Tahoma" w:cs="Tahoma"/>
          <w:color w:val="FF0000"/>
          <w:sz w:val="22"/>
          <w:szCs w:val="22"/>
          <w:u w:val="single"/>
        </w:rPr>
        <w:t xml:space="preserve">nte </w:t>
      </w:r>
      <w:r w:rsidRPr="00FC5809">
        <w:rPr>
          <w:rFonts w:ascii="Tahoma" w:hAnsi="Tahoma" w:cs="Tahoma"/>
          <w:color w:val="FF0000"/>
          <w:sz w:val="22"/>
          <w:szCs w:val="22"/>
        </w:rPr>
        <w:t xml:space="preserve">[Lei Federal nº 14.133/2021, art. 41]: </w:t>
      </w:r>
      <w:r w:rsidRPr="00FC5809">
        <w:rPr>
          <w:rFonts w:ascii="Tahoma" w:hAnsi="Tahoma" w:cs="Tahoma"/>
          <w:b/>
          <w:bCs/>
          <w:color w:val="FF0000"/>
          <w:sz w:val="22"/>
          <w:szCs w:val="22"/>
        </w:rPr>
        <w:t>I</w:t>
      </w:r>
      <w:r w:rsidRPr="00FC5809">
        <w:rPr>
          <w:rFonts w:ascii="Tahoma" w:hAnsi="Tahoma" w:cs="Tahoma"/>
          <w:color w:val="FF0000"/>
          <w:sz w:val="22"/>
          <w:szCs w:val="22"/>
        </w:rPr>
        <w:t xml:space="preserve"> - indicar uma ou mais marcas ou</w:t>
      </w:r>
      <w:r w:rsidRPr="00C71FD3">
        <w:rPr>
          <w:rFonts w:ascii="Tahoma" w:hAnsi="Tahoma" w:cs="Tahoma"/>
          <w:color w:val="FF0000"/>
          <w:sz w:val="22"/>
          <w:szCs w:val="22"/>
        </w:rPr>
        <w:t xml:space="preserve">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2F4605CD" w14:textId="77777777" w:rsidR="002537A2" w:rsidRPr="00C71FD3" w:rsidRDefault="002537A2" w:rsidP="002537A2">
      <w:pPr>
        <w:pStyle w:val="western"/>
        <w:spacing w:before="0" w:beforeAutospacing="0" w:after="0" w:afterAutospacing="0" w:line="360" w:lineRule="atLeast"/>
        <w:rPr>
          <w:rFonts w:ascii="Tahoma" w:hAnsi="Tahoma" w:cs="Tahoma"/>
          <w:color w:val="FF0000"/>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0E4BEA" w:rsidRPr="00CE16E2" w14:paraId="1DDFB657" w14:textId="77777777" w:rsidTr="000E4FDC">
        <w:tc>
          <w:tcPr>
            <w:tcW w:w="845" w:type="dxa"/>
            <w:shd w:val="clear" w:color="auto" w:fill="D9D9D9" w:themeFill="background1" w:themeFillShade="D9"/>
            <w:vAlign w:val="center"/>
          </w:tcPr>
          <w:p w14:paraId="72913387" w14:textId="77777777" w:rsidR="000E4BEA" w:rsidRPr="00CE16E2" w:rsidRDefault="000E4BEA" w:rsidP="000E4FDC">
            <w:pPr>
              <w:widowControl/>
              <w:suppressAutoHyphens w:val="0"/>
              <w:spacing w:line="360" w:lineRule="atLeast"/>
              <w:jc w:val="center"/>
              <w:rPr>
                <w:rFonts w:ascii="Tahoma" w:hAnsi="Tahoma" w:cs="Tahoma"/>
                <w:b/>
                <w:bCs/>
                <w:sz w:val="16"/>
                <w:szCs w:val="16"/>
              </w:rPr>
            </w:pPr>
            <w:bookmarkStart w:id="57" w:name="_Hlk132619859"/>
            <w:bookmarkEnd w:id="56"/>
            <w:r w:rsidRPr="00CE16E2">
              <w:rPr>
                <w:rFonts w:ascii="Tahoma" w:hAnsi="Tahoma" w:cs="Tahoma"/>
                <w:b/>
                <w:bCs/>
                <w:sz w:val="16"/>
                <w:szCs w:val="16"/>
              </w:rPr>
              <w:t>Item</w:t>
            </w:r>
          </w:p>
        </w:tc>
        <w:tc>
          <w:tcPr>
            <w:tcW w:w="845" w:type="dxa"/>
            <w:shd w:val="clear" w:color="auto" w:fill="D9D9D9" w:themeFill="background1" w:themeFillShade="D9"/>
            <w:vAlign w:val="center"/>
          </w:tcPr>
          <w:p w14:paraId="4772AC37"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1545A2A9"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2B7DD75B"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15BB8D1C"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572136D9"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 Unitário Máximo (R$)</w:t>
            </w:r>
          </w:p>
        </w:tc>
        <w:tc>
          <w:tcPr>
            <w:tcW w:w="1239" w:type="dxa"/>
            <w:shd w:val="clear" w:color="auto" w:fill="D9D9D9" w:themeFill="background1" w:themeFillShade="D9"/>
            <w:vAlign w:val="center"/>
          </w:tcPr>
          <w:p w14:paraId="30420E35" w14:textId="77777777" w:rsidR="000E4BEA"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7127C5E4" w14:textId="77777777" w:rsidR="000E4BEA" w:rsidRPr="00CE16E2" w:rsidRDefault="000E4BEA" w:rsidP="000E4FDC">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Total Máximo (R$)</w:t>
            </w:r>
          </w:p>
        </w:tc>
      </w:tr>
      <w:tr w:rsidR="000E4BEA" w:rsidRPr="00CE16E2" w14:paraId="64AA39BE" w14:textId="77777777" w:rsidTr="000E4FDC">
        <w:tc>
          <w:tcPr>
            <w:tcW w:w="845" w:type="dxa"/>
            <w:vAlign w:val="center"/>
          </w:tcPr>
          <w:p w14:paraId="2A62DA7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D64875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4A8C23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930696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147E2E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DD81C32"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6BE7C0F"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4BB2DCFD" w14:textId="77777777" w:rsidTr="000E4FDC">
        <w:tc>
          <w:tcPr>
            <w:tcW w:w="845" w:type="dxa"/>
            <w:vAlign w:val="center"/>
          </w:tcPr>
          <w:p w14:paraId="7176163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5A406220"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73014D8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1408F198"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628FFE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DEE16C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1ECFD01"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A46BCD2" w14:textId="77777777" w:rsidTr="000E4FDC">
        <w:tc>
          <w:tcPr>
            <w:tcW w:w="845" w:type="dxa"/>
            <w:vAlign w:val="center"/>
          </w:tcPr>
          <w:p w14:paraId="27D4B6A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66F9E8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2321589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14F7D0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717B706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793B52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6899405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82392A5" w14:textId="77777777" w:rsidTr="000E4FDC">
        <w:tc>
          <w:tcPr>
            <w:tcW w:w="845" w:type="dxa"/>
            <w:vAlign w:val="center"/>
          </w:tcPr>
          <w:p w14:paraId="66C6B55B"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7028419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53684BE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6334392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65825AE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4E604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745498E"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FFA6C59" w14:textId="77777777" w:rsidTr="000E4FDC">
        <w:tc>
          <w:tcPr>
            <w:tcW w:w="845" w:type="dxa"/>
            <w:vAlign w:val="center"/>
          </w:tcPr>
          <w:p w14:paraId="67BD976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6F667E5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4A08EE3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3A6EF4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636149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23C1B01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588E23A6"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3A6B1A2" w14:textId="77777777" w:rsidTr="000E4FDC">
        <w:tc>
          <w:tcPr>
            <w:tcW w:w="845" w:type="dxa"/>
            <w:vAlign w:val="center"/>
          </w:tcPr>
          <w:p w14:paraId="251B726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29003AE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8E14C5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463AB94A"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55E3263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63F1AFA"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3DFAA55D"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3476F521" w14:textId="77777777" w:rsidTr="000E4FDC">
        <w:tc>
          <w:tcPr>
            <w:tcW w:w="845" w:type="dxa"/>
            <w:vAlign w:val="center"/>
          </w:tcPr>
          <w:p w14:paraId="3CF96D5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47E3919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0056486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0924170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894DE5C"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12233DB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6D0358E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64423A7D" w14:textId="77777777" w:rsidTr="000E4FDC">
        <w:tc>
          <w:tcPr>
            <w:tcW w:w="845" w:type="dxa"/>
            <w:vAlign w:val="center"/>
          </w:tcPr>
          <w:p w14:paraId="52A6D106"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64ADAB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75970D3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3EE2671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0E99F07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42A9E808"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B37519A"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5AD9920B" w14:textId="77777777" w:rsidTr="000E4FDC">
        <w:tc>
          <w:tcPr>
            <w:tcW w:w="845" w:type="dxa"/>
            <w:vAlign w:val="center"/>
          </w:tcPr>
          <w:p w14:paraId="5BCABA6E"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0B5EF2D1"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54960222"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19DCB3C3"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42E8F86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7E8EB34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43818509"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r w:rsidR="000E4BEA" w:rsidRPr="00CE16E2" w14:paraId="2ACB1F2C" w14:textId="77777777" w:rsidTr="000E4FDC">
        <w:tc>
          <w:tcPr>
            <w:tcW w:w="845" w:type="dxa"/>
            <w:vAlign w:val="center"/>
          </w:tcPr>
          <w:p w14:paraId="67C49FC9"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45" w:type="dxa"/>
            <w:vAlign w:val="center"/>
          </w:tcPr>
          <w:p w14:paraId="7D32E285"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3371" w:type="dxa"/>
            <w:vAlign w:val="center"/>
          </w:tcPr>
          <w:p w14:paraId="2428F5DD"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830" w:type="dxa"/>
            <w:vAlign w:val="center"/>
          </w:tcPr>
          <w:p w14:paraId="526CE857"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989" w:type="dxa"/>
            <w:vAlign w:val="center"/>
          </w:tcPr>
          <w:p w14:paraId="371A2F44"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2941F7F" w14:textId="77777777" w:rsidR="000E4BEA" w:rsidRPr="00CE16E2" w:rsidRDefault="000E4BEA" w:rsidP="000E4FDC">
            <w:pPr>
              <w:widowControl/>
              <w:suppressAutoHyphens w:val="0"/>
              <w:spacing w:line="360" w:lineRule="atLeast"/>
              <w:jc w:val="center"/>
              <w:rPr>
                <w:rFonts w:ascii="Tahoma" w:hAnsi="Tahoma" w:cs="Tahoma"/>
                <w:sz w:val="16"/>
                <w:szCs w:val="16"/>
              </w:rPr>
            </w:pPr>
          </w:p>
        </w:tc>
        <w:tc>
          <w:tcPr>
            <w:tcW w:w="1239" w:type="dxa"/>
            <w:vAlign w:val="center"/>
          </w:tcPr>
          <w:p w14:paraId="0788EBCF" w14:textId="77777777" w:rsidR="000E4BEA" w:rsidRPr="00CE16E2" w:rsidRDefault="000E4BEA" w:rsidP="000E4FDC">
            <w:pPr>
              <w:widowControl/>
              <w:suppressAutoHyphens w:val="0"/>
              <w:spacing w:line="360" w:lineRule="atLeast"/>
              <w:jc w:val="center"/>
              <w:rPr>
                <w:rFonts w:ascii="Tahoma" w:hAnsi="Tahoma" w:cs="Tahoma"/>
                <w:sz w:val="16"/>
                <w:szCs w:val="16"/>
              </w:rPr>
            </w:pPr>
          </w:p>
        </w:tc>
      </w:tr>
    </w:tbl>
    <w:p w14:paraId="72281B4A" w14:textId="77777777" w:rsidR="002A007D" w:rsidRDefault="002A007D" w:rsidP="002A007D">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B12994">
        <w:rPr>
          <w:rFonts w:ascii="Tahoma" w:hAnsi="Tahoma" w:cs="Tahoma"/>
          <w:b/>
          <w:bCs/>
          <w:i/>
          <w:iCs/>
          <w:sz w:val="22"/>
          <w:szCs w:val="22"/>
        </w:rPr>
        <w:t>prevalecerá a disposta neste Anexo.</w:t>
      </w:r>
    </w:p>
    <w:bookmarkEnd w:id="57"/>
    <w:p w14:paraId="57CED836" w14:textId="77777777" w:rsidR="00CD7DD2" w:rsidRDefault="00CD7DD2" w:rsidP="006E4EA7">
      <w:pPr>
        <w:widowControl/>
        <w:suppressAutoHyphens w:val="0"/>
        <w:spacing w:line="360" w:lineRule="atLeast"/>
        <w:rPr>
          <w:rFonts w:ascii="Tahoma" w:hAnsi="Tahoma" w:cs="Tahoma"/>
          <w:b/>
          <w:bCs/>
          <w:sz w:val="22"/>
          <w:szCs w:val="22"/>
        </w:rPr>
      </w:pPr>
    </w:p>
    <w:p w14:paraId="2EAFA862" w14:textId="236B0774" w:rsidR="006E4EA7" w:rsidRPr="00D1048F"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3. VALOR DA CONTRATAÇÃO</w:t>
      </w:r>
    </w:p>
    <w:p w14:paraId="23DB94F7" w14:textId="77777777" w:rsidR="006E4EA7" w:rsidRPr="00D1048F" w:rsidRDefault="006E4EA7" w:rsidP="006E4EA7">
      <w:pPr>
        <w:widowControl/>
        <w:suppressAutoHyphens w:val="0"/>
        <w:spacing w:line="360" w:lineRule="atLeast"/>
        <w:rPr>
          <w:rFonts w:ascii="Tahoma" w:hAnsi="Tahoma" w:cs="Tahoma"/>
          <w:sz w:val="22"/>
          <w:szCs w:val="22"/>
        </w:rPr>
      </w:pPr>
    </w:p>
    <w:p w14:paraId="39EE87A5" w14:textId="1C7A5B98" w:rsidR="006E4EA7" w:rsidRPr="00D1048F" w:rsidRDefault="006E4EA7" w:rsidP="006E4EA7">
      <w:pPr>
        <w:pStyle w:val="western"/>
        <w:spacing w:before="0" w:beforeAutospacing="0" w:after="0" w:afterAutospacing="0" w:line="360" w:lineRule="atLeast"/>
        <w:rPr>
          <w:rFonts w:ascii="Tahoma" w:hAnsi="Tahoma" w:cs="Tahoma"/>
          <w:sz w:val="22"/>
          <w:szCs w:val="22"/>
        </w:rPr>
      </w:pPr>
      <w:r w:rsidRPr="00D1048F">
        <w:rPr>
          <w:rFonts w:ascii="Tahoma" w:hAnsi="Tahoma" w:cs="Tahoma"/>
          <w:sz w:val="22"/>
          <w:szCs w:val="22"/>
        </w:rPr>
        <w:lastRenderedPageBreak/>
        <w:t xml:space="preserve">O valor total estimado para a </w:t>
      </w:r>
      <w:r w:rsidRPr="00FC5809">
        <w:rPr>
          <w:rFonts w:ascii="Tahoma" w:hAnsi="Tahoma" w:cs="Tahoma"/>
          <w:sz w:val="22"/>
          <w:szCs w:val="22"/>
        </w:rPr>
        <w:t xml:space="preserve">presente </w:t>
      </w:r>
      <w:r w:rsidR="00CD246C" w:rsidRPr="00FC5809">
        <w:rPr>
          <w:rFonts w:ascii="Tahoma" w:hAnsi="Tahoma" w:cs="Tahoma"/>
          <w:sz w:val="22"/>
          <w:szCs w:val="22"/>
        </w:rPr>
        <w:t xml:space="preserve">contratação </w:t>
      </w:r>
      <w:r w:rsidRPr="00FC5809">
        <w:rPr>
          <w:rFonts w:ascii="Tahoma" w:hAnsi="Tahoma" w:cs="Tahoma"/>
          <w:sz w:val="22"/>
          <w:szCs w:val="22"/>
        </w:rPr>
        <w:t>é de R$</w:t>
      </w:r>
      <w:r w:rsidRPr="00D1048F">
        <w:rPr>
          <w:rFonts w:ascii="Tahoma" w:hAnsi="Tahoma" w:cs="Tahoma"/>
          <w:sz w:val="22"/>
          <w:szCs w:val="22"/>
        </w:rPr>
        <w:t xml:space="preserve"> ___________________________________________________.</w:t>
      </w:r>
    </w:p>
    <w:p w14:paraId="0ED69C76"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6E4EA7" w:rsidRDefault="006E4EA7" w:rsidP="006E4EA7">
      <w:pPr>
        <w:widowControl/>
        <w:suppressAutoHyphens w:val="0"/>
        <w:spacing w:line="360" w:lineRule="atLeast"/>
        <w:rPr>
          <w:rFonts w:ascii="Tahoma" w:hAnsi="Tahoma" w:cs="Tahoma"/>
          <w:b/>
          <w:bCs/>
          <w:sz w:val="22"/>
          <w:szCs w:val="22"/>
        </w:rPr>
      </w:pPr>
      <w:r w:rsidRPr="00D1048F">
        <w:rPr>
          <w:rFonts w:ascii="Tahoma" w:hAnsi="Tahoma" w:cs="Tahoma"/>
          <w:b/>
          <w:bCs/>
          <w:sz w:val="22"/>
          <w:szCs w:val="22"/>
        </w:rPr>
        <w:t>4. ADEQUAÇÃO ORÇAMENTÁRIA</w:t>
      </w:r>
    </w:p>
    <w:p w14:paraId="74420D4B"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98C76F0" w14:textId="77777777" w:rsidR="009310EE" w:rsidRPr="00344DCE" w:rsidRDefault="009310EE" w:rsidP="009310EE">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4.1.</w:t>
      </w:r>
      <w:r w:rsidRPr="006E4EA7">
        <w:rPr>
          <w:rFonts w:ascii="Tahoma" w:hAnsi="Tahoma" w:cs="Tahoma"/>
          <w:sz w:val="22"/>
          <w:szCs w:val="22"/>
        </w:rPr>
        <w:t xml:space="preserve"> As despesas </w:t>
      </w:r>
      <w:r>
        <w:rPr>
          <w:rFonts w:ascii="Tahoma" w:hAnsi="Tahoma" w:cs="Tahoma"/>
          <w:sz w:val="22"/>
          <w:szCs w:val="22"/>
        </w:rPr>
        <w:t xml:space="preserve">referentes ao contrato decorrente da licitação serão previamente empenhadas e </w:t>
      </w:r>
      <w:r w:rsidRPr="006E4EA7">
        <w:rPr>
          <w:rFonts w:ascii="Tahoma" w:hAnsi="Tahoma" w:cs="Tahoma"/>
          <w:sz w:val="22"/>
          <w:szCs w:val="22"/>
        </w:rPr>
        <w:t>onerarão a(s) dotação(</w:t>
      </w:r>
      <w:proofErr w:type="spellStart"/>
      <w:r w:rsidRPr="006E4EA7">
        <w:rPr>
          <w:rFonts w:ascii="Tahoma" w:hAnsi="Tahoma" w:cs="Tahoma"/>
          <w:sz w:val="22"/>
          <w:szCs w:val="22"/>
        </w:rPr>
        <w:t>ões</w:t>
      </w:r>
      <w:proofErr w:type="spellEnd"/>
      <w:r w:rsidRPr="006E4EA7">
        <w:rPr>
          <w:rFonts w:ascii="Tahoma" w:hAnsi="Tahoma" w:cs="Tahoma"/>
          <w:sz w:val="22"/>
          <w:szCs w:val="22"/>
        </w:rPr>
        <w:t>) codificada(s) no orçamento, sob o(s) número(s) abaixo descrito(s)</w:t>
      </w:r>
      <w:r w:rsidRPr="00344DCE">
        <w:rPr>
          <w:rFonts w:ascii="Tahoma" w:hAnsi="Tahoma" w:cs="Tahoma"/>
          <w:sz w:val="22"/>
          <w:szCs w:val="22"/>
        </w:rPr>
        <w:t>:</w:t>
      </w:r>
    </w:p>
    <w:p w14:paraId="46F4539D" w14:textId="77777777" w:rsidR="006E4EA7" w:rsidRPr="00344DCE"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344DCE"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344DCE" w:rsidRDefault="006E4EA7" w:rsidP="008E1632">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344DCE">
              <w:rPr>
                <w:rFonts w:ascii="Tahoma" w:hAnsi="Tahoma" w:cs="Tahoma"/>
                <w:sz w:val="22"/>
                <w:szCs w:val="22"/>
              </w:rPr>
              <w:t xml:space="preserve"> Orçamentária</w:t>
            </w:r>
            <w:r>
              <w:rPr>
                <w:rFonts w:ascii="Tahoma" w:hAnsi="Tahoma" w:cs="Tahoma"/>
                <w:sz w:val="22"/>
                <w:szCs w:val="22"/>
              </w:rPr>
              <w:t>(s)</w:t>
            </w:r>
          </w:p>
        </w:tc>
      </w:tr>
      <w:tr w:rsidR="006E4EA7" w:rsidRPr="00344DCE" w14:paraId="57E663D7" w14:textId="77777777" w:rsidTr="00CD246C">
        <w:trPr>
          <w:tblCellSpacing w:w="0" w:type="dxa"/>
        </w:trPr>
        <w:tc>
          <w:tcPr>
            <w:tcW w:w="9631" w:type="dxa"/>
            <w:tcMar>
              <w:top w:w="0" w:type="dxa"/>
              <w:left w:w="57" w:type="dxa"/>
              <w:bottom w:w="57" w:type="dxa"/>
              <w:right w:w="57" w:type="dxa"/>
            </w:tcMar>
          </w:tcPr>
          <w:p w14:paraId="24F14B67" w14:textId="4F67E160" w:rsidR="006E4EA7" w:rsidRPr="00A510F0"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Default="006E4EA7" w:rsidP="006E4EA7">
      <w:pPr>
        <w:pStyle w:val="Standard"/>
        <w:widowControl/>
        <w:autoSpaceDE w:val="0"/>
        <w:spacing w:line="360" w:lineRule="exact"/>
        <w:jc w:val="both"/>
        <w:rPr>
          <w:rFonts w:ascii="Tahoma" w:hAnsi="Tahoma" w:cs="Tahoma"/>
          <w:b/>
          <w:bCs/>
          <w:sz w:val="22"/>
          <w:szCs w:val="22"/>
        </w:rPr>
      </w:pPr>
    </w:p>
    <w:p w14:paraId="4BA73258" w14:textId="0884D438"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5. FUNDAMENTAÇÃO DA CONTRATAÇÃO</w:t>
      </w:r>
    </w:p>
    <w:p w14:paraId="6ACE2808" w14:textId="5BA03C65"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6. DESCRIÇÃO DA SOLUÇÃO COMO UM TODO</w:t>
      </w:r>
    </w:p>
    <w:p w14:paraId="1BF744C8" w14:textId="4D309607" w:rsidR="00BF1ADF" w:rsidRPr="00D1048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7. REQUISITOS DA CONTRATAÇÃO</w:t>
      </w:r>
    </w:p>
    <w:p w14:paraId="6349BF92" w14:textId="41DE0C07"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5596C40F" w14:textId="172F55EB" w:rsidR="006E4EA7" w:rsidRDefault="006E4EA7" w:rsidP="006E4EA7">
      <w:pPr>
        <w:pStyle w:val="Standard"/>
        <w:widowControl/>
        <w:autoSpaceDE w:val="0"/>
        <w:spacing w:line="360" w:lineRule="exact"/>
        <w:jc w:val="both"/>
        <w:rPr>
          <w:rFonts w:ascii="Tahoma" w:hAnsi="Tahoma" w:cs="Tahoma"/>
          <w:b/>
          <w:bCs/>
          <w:sz w:val="22"/>
          <w:szCs w:val="22"/>
        </w:rPr>
      </w:pPr>
    </w:p>
    <w:p w14:paraId="66C6A0E6"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7.1. RESPONSABILIDADES DA CONTRATADA</w:t>
      </w:r>
    </w:p>
    <w:p w14:paraId="6D1783F9" w14:textId="77777777" w:rsidR="00552DFA" w:rsidRPr="005F0C7B" w:rsidRDefault="00552DFA" w:rsidP="00552DFA">
      <w:pPr>
        <w:pStyle w:val="Standard"/>
        <w:widowControl/>
        <w:autoSpaceDE w:val="0"/>
        <w:spacing w:line="360" w:lineRule="exact"/>
        <w:jc w:val="both"/>
        <w:rPr>
          <w:rFonts w:ascii="Tahoma" w:hAnsi="Tahoma" w:cs="Tahoma"/>
          <w:b/>
          <w:bCs/>
          <w:sz w:val="22"/>
          <w:szCs w:val="22"/>
        </w:rPr>
      </w:pPr>
    </w:p>
    <w:p w14:paraId="3A2EE14B" w14:textId="77777777" w:rsidR="00552DFA" w:rsidRDefault="00552DFA" w:rsidP="00552DFA">
      <w:pPr>
        <w:pStyle w:val="Standard"/>
        <w:widowControl/>
        <w:autoSpaceDE w:val="0"/>
        <w:spacing w:line="360" w:lineRule="exact"/>
        <w:jc w:val="both"/>
        <w:rPr>
          <w:rFonts w:ascii="Tahoma" w:hAnsi="Tahoma" w:cs="Tahoma"/>
          <w:b/>
          <w:bCs/>
          <w:sz w:val="22"/>
          <w:szCs w:val="22"/>
        </w:rPr>
      </w:pPr>
      <w:r w:rsidRPr="005F0C7B">
        <w:rPr>
          <w:rFonts w:ascii="Tahoma" w:hAnsi="Tahoma" w:cs="Tahoma"/>
          <w:b/>
          <w:bCs/>
          <w:sz w:val="22"/>
          <w:szCs w:val="22"/>
        </w:rPr>
        <w:t>7.2. RESPONSABILIDADES DO CONTRATANTE</w:t>
      </w:r>
    </w:p>
    <w:p w14:paraId="232555F4"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13EC47B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8. MODELO DE EXECUÇÃO DO OBJETO</w:t>
      </w:r>
    </w:p>
    <w:p w14:paraId="4B3BD9C0" w14:textId="11D48379"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B484211" w14:textId="2CDF34B6" w:rsidR="006E4EA7"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9. MODELO DE GESTÃO DO CONTRATO (ACOMPANHAMENTO E FISCALIZAÇÃO)</w:t>
      </w:r>
    </w:p>
    <w:p w14:paraId="3A1D2C8D" w14:textId="1A68A3D6" w:rsidR="00BF1ADF" w:rsidRDefault="00BF1ADF" w:rsidP="00BF1ADF">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0E1B5F0B" w14:textId="612A239F" w:rsidR="006E4EA7" w:rsidRDefault="006E4EA7" w:rsidP="006E4EA7">
      <w:pPr>
        <w:pStyle w:val="Standard"/>
        <w:widowControl/>
        <w:autoSpaceDE w:val="0"/>
        <w:spacing w:line="360" w:lineRule="exact"/>
        <w:jc w:val="both"/>
        <w:rPr>
          <w:rFonts w:ascii="Tahoma" w:hAnsi="Tahoma" w:cs="Tahoma"/>
          <w:b/>
          <w:bCs/>
          <w:sz w:val="22"/>
          <w:szCs w:val="22"/>
        </w:rPr>
      </w:pPr>
    </w:p>
    <w:p w14:paraId="395E70A2" w14:textId="77777777"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9.1.</w:t>
      </w:r>
      <w:r w:rsidRPr="00A3645A">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A3645A">
        <w:rPr>
          <w:rFonts w:ascii="Tahoma" w:hAnsi="Tahoma" w:cs="Tahoma"/>
          <w:sz w:val="22"/>
          <w:szCs w:val="22"/>
        </w:rPr>
        <w:t>resultado final</w:t>
      </w:r>
      <w:proofErr w:type="gramEnd"/>
      <w:r w:rsidRPr="00A3645A">
        <w:rPr>
          <w:rFonts w:ascii="Tahoma" w:hAnsi="Tahoma" w:cs="Tahoma"/>
          <w:sz w:val="22"/>
          <w:szCs w:val="22"/>
        </w:rPr>
        <w:t xml:space="preserve"> do fornecimento.</w:t>
      </w:r>
    </w:p>
    <w:p w14:paraId="01447CEC" w14:textId="7713BD35" w:rsidR="00BF1ADF" w:rsidRPr="00A3645A" w:rsidRDefault="00BF1ADF" w:rsidP="00BF1ADF">
      <w:pPr>
        <w:pStyle w:val="western"/>
        <w:spacing w:before="0" w:beforeAutospacing="0" w:after="0" w:afterAutospacing="0" w:line="360" w:lineRule="atLeast"/>
        <w:rPr>
          <w:rFonts w:ascii="Tahoma" w:hAnsi="Tahoma" w:cs="Tahoma"/>
          <w:sz w:val="22"/>
          <w:szCs w:val="22"/>
        </w:rPr>
      </w:pPr>
    </w:p>
    <w:p w14:paraId="3B791E42" w14:textId="45FB6D74" w:rsidR="00BF1ADF" w:rsidRPr="00A3645A" w:rsidRDefault="00BF1ADF" w:rsidP="00BF1ADF">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9.2.</w:t>
      </w:r>
      <w:r w:rsidRPr="00A3645A">
        <w:rPr>
          <w:rFonts w:ascii="Tahoma" w:hAnsi="Tahoma" w:cs="Tahoma"/>
          <w:sz w:val="22"/>
          <w:szCs w:val="22"/>
        </w:rPr>
        <w:t xml:space="preserve"> No desempenho de suas atividades, é assegurado aos órgãos fiscalizadores o direito de verificar e exigir a perfeita execução do contrato em todos os seus termos e condições.</w:t>
      </w:r>
    </w:p>
    <w:p w14:paraId="308AB07B" w14:textId="77777777" w:rsidR="00BF1ADF" w:rsidRPr="00A3645A" w:rsidRDefault="00BF1ADF" w:rsidP="00BF1ADF">
      <w:pPr>
        <w:pStyle w:val="Standard"/>
        <w:widowControl/>
        <w:autoSpaceDE w:val="0"/>
        <w:spacing w:line="360" w:lineRule="exact"/>
        <w:jc w:val="both"/>
        <w:rPr>
          <w:rFonts w:ascii="Tahoma" w:hAnsi="Tahoma" w:cs="Tahoma"/>
          <w:b/>
          <w:bCs/>
          <w:sz w:val="22"/>
          <w:szCs w:val="22"/>
        </w:rPr>
      </w:pPr>
    </w:p>
    <w:p w14:paraId="30171D70" w14:textId="77777777" w:rsidR="00F3080B" w:rsidRPr="00C71FD3" w:rsidRDefault="00F3080B" w:rsidP="00F3080B">
      <w:pPr>
        <w:pStyle w:val="western"/>
        <w:spacing w:before="0" w:beforeAutospacing="0" w:after="0" w:afterAutospacing="0" w:line="360" w:lineRule="atLeast"/>
        <w:rPr>
          <w:rFonts w:ascii="Tahoma" w:hAnsi="Tahoma" w:cs="Tahoma"/>
          <w:sz w:val="22"/>
          <w:szCs w:val="22"/>
        </w:rPr>
      </w:pPr>
      <w:r w:rsidRPr="00A3645A">
        <w:rPr>
          <w:rFonts w:ascii="Tahoma" w:hAnsi="Tahoma" w:cs="Tahoma"/>
          <w:b/>
          <w:bCs/>
          <w:sz w:val="22"/>
          <w:szCs w:val="22"/>
        </w:rPr>
        <w:t>9.3.</w:t>
      </w:r>
      <w:r w:rsidRPr="00A3645A">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28A56ECB" w14:textId="77777777" w:rsidR="00BF1ADF" w:rsidRPr="00D1048F" w:rsidRDefault="00BF1ADF" w:rsidP="006E4EA7">
      <w:pPr>
        <w:pStyle w:val="Standard"/>
        <w:widowControl/>
        <w:autoSpaceDE w:val="0"/>
        <w:spacing w:line="360" w:lineRule="exact"/>
        <w:jc w:val="both"/>
        <w:rPr>
          <w:rFonts w:ascii="Tahoma" w:hAnsi="Tahoma" w:cs="Tahoma"/>
          <w:b/>
          <w:bCs/>
          <w:sz w:val="22"/>
          <w:szCs w:val="22"/>
        </w:rPr>
      </w:pPr>
    </w:p>
    <w:p w14:paraId="4B19ECCE" w14:textId="13450CAA"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10. CONDIÇÕES DE PAGAMENTO</w:t>
      </w:r>
    </w:p>
    <w:p w14:paraId="379AD5BD" w14:textId="4C0EBAAC" w:rsidR="00CE4E94" w:rsidRPr="00D1048F" w:rsidRDefault="00CE4E94" w:rsidP="00CE4E94">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sidR="00BF1ADF">
        <w:rPr>
          <w:rFonts w:ascii="Tahoma" w:hAnsi="Tahoma" w:cs="Tahoma"/>
          <w:bCs/>
          <w:color w:val="FF0000"/>
          <w:sz w:val="22"/>
          <w:szCs w:val="22"/>
          <w:u w:val="single"/>
        </w:rPr>
        <w:t>7</w:t>
      </w:r>
      <w:r w:rsidRPr="00D1048F">
        <w:rPr>
          <w:rFonts w:ascii="Tahoma" w:hAnsi="Tahoma" w:cs="Tahoma"/>
          <w:bCs/>
          <w:color w:val="FF0000"/>
          <w:sz w:val="22"/>
          <w:szCs w:val="22"/>
        </w:rPr>
        <w:t>:</w:t>
      </w:r>
      <w:r w:rsidRPr="00D1048F">
        <w:rPr>
          <w:rFonts w:ascii="Tahoma" w:hAnsi="Tahoma" w:cs="Tahoma"/>
          <w:color w:val="FF0000"/>
          <w:sz w:val="22"/>
          <w:szCs w:val="22"/>
        </w:rPr>
        <w:t xml:space="preserve"> O prazo de pagamento padrão deve ser de </w:t>
      </w:r>
      <w:r w:rsidRPr="00D1048F">
        <w:rPr>
          <w:rFonts w:ascii="Tahoma" w:hAnsi="Tahoma" w:cs="Tahoma"/>
          <w:b/>
          <w:bCs/>
          <w:color w:val="FF0000"/>
          <w:sz w:val="22"/>
          <w:szCs w:val="22"/>
        </w:rPr>
        <w:t>10 ou 20 dias fora a dezena</w:t>
      </w:r>
      <w:r w:rsidRPr="00D1048F">
        <w:rPr>
          <w:rFonts w:ascii="Tahoma" w:hAnsi="Tahoma" w:cs="Tahoma"/>
          <w:color w:val="FF0000"/>
          <w:sz w:val="22"/>
          <w:szCs w:val="22"/>
        </w:rPr>
        <w:t xml:space="preserve">, de acordo com orientação da Secretaria Municipal de Finanças, sendo sempre </w:t>
      </w:r>
      <w:r w:rsidRPr="00D1048F">
        <w:rPr>
          <w:rFonts w:ascii="Tahoma" w:hAnsi="Tahoma" w:cs="Tahoma"/>
          <w:b/>
          <w:bCs/>
          <w:color w:val="FF0000"/>
          <w:sz w:val="22"/>
          <w:szCs w:val="22"/>
        </w:rPr>
        <w:t>preferencial o prazo de 10 DFD</w:t>
      </w:r>
      <w:r w:rsidRPr="00D1048F">
        <w:rPr>
          <w:rFonts w:ascii="Tahoma" w:hAnsi="Tahoma" w:cs="Tahoma"/>
          <w:color w:val="FF0000"/>
          <w:sz w:val="22"/>
          <w:szCs w:val="22"/>
        </w:rPr>
        <w:t>, por ser o prazo de menor impacto nos preços das licitações.</w:t>
      </w:r>
    </w:p>
    <w:p w14:paraId="4A06972A" w14:textId="77777777" w:rsidR="00CE4E94" w:rsidRPr="00D1048F" w:rsidRDefault="00CE4E94" w:rsidP="00CE4E94">
      <w:pPr>
        <w:pStyle w:val="western"/>
        <w:spacing w:before="0" w:beforeAutospacing="0" w:after="0" w:afterAutospacing="0" w:line="360" w:lineRule="atLeast"/>
        <w:rPr>
          <w:rFonts w:ascii="Tahoma" w:hAnsi="Tahoma" w:cs="Tahoma"/>
          <w:b/>
          <w:bCs/>
          <w:sz w:val="22"/>
          <w:szCs w:val="22"/>
        </w:rPr>
      </w:pPr>
    </w:p>
    <w:p w14:paraId="59E88567" w14:textId="77777777" w:rsidR="002A007D" w:rsidRPr="00C71FD3" w:rsidRDefault="002A007D" w:rsidP="002A007D">
      <w:pPr>
        <w:pStyle w:val="western"/>
        <w:spacing w:before="0" w:beforeAutospacing="0" w:after="0" w:afterAutospacing="0" w:line="360" w:lineRule="atLeast"/>
        <w:rPr>
          <w:rFonts w:ascii="Tahoma" w:hAnsi="Tahoma" w:cs="Tahoma"/>
          <w:sz w:val="22"/>
          <w:szCs w:val="22"/>
        </w:rPr>
      </w:pPr>
      <w:bookmarkStart w:id="58" w:name="_Hlk132619870"/>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 após o recebimento definitivo, por servidor ou comissão designada pela autoridade competente, mediante termo detalhado que comprove o atendimento das exigências contratuais.</w:t>
      </w:r>
    </w:p>
    <w:bookmarkEnd w:id="58"/>
    <w:p w14:paraId="3C9E8370"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r w:rsidRPr="00D1048F">
        <w:rPr>
          <w:rFonts w:ascii="Tahoma" w:hAnsi="Tahoma" w:cs="Tahoma"/>
          <w:b/>
          <w:bCs/>
          <w:sz w:val="22"/>
          <w:szCs w:val="22"/>
        </w:rPr>
        <w:t>11. FORMA E CRITÉRIOS DE SELEÇÃO DO FORNECEDOR</w:t>
      </w:r>
    </w:p>
    <w:p w14:paraId="34A45E2B" w14:textId="77777777" w:rsidR="006E4EA7" w:rsidRPr="00D1048F" w:rsidRDefault="006E4EA7" w:rsidP="006E4EA7">
      <w:pPr>
        <w:pStyle w:val="Standard"/>
        <w:widowControl/>
        <w:autoSpaceDE w:val="0"/>
        <w:spacing w:line="360" w:lineRule="exact"/>
        <w:jc w:val="both"/>
        <w:rPr>
          <w:rFonts w:ascii="Tahoma" w:hAnsi="Tahoma" w:cs="Tahoma"/>
          <w:b/>
          <w:bCs/>
          <w:sz w:val="22"/>
          <w:szCs w:val="22"/>
        </w:rPr>
      </w:pPr>
    </w:p>
    <w:p w14:paraId="44BA4839"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77D8FD10" w14:textId="2D9D48C4" w:rsidR="002537A2" w:rsidRPr="00C71FD3" w:rsidRDefault="002537A2" w:rsidP="002537A2">
      <w:pPr>
        <w:widowControl/>
        <w:suppressAutoHyphens w:val="0"/>
        <w:spacing w:line="360" w:lineRule="atLeast"/>
        <w:jc w:val="both"/>
        <w:rPr>
          <w:rFonts w:ascii="Tahoma" w:hAnsi="Tahoma" w:cs="Tahoma"/>
          <w:color w:val="FF0000"/>
          <w:kern w:val="0"/>
          <w:sz w:val="22"/>
          <w:szCs w:val="22"/>
          <w:lang w:eastAsia="pt-BR"/>
        </w:rPr>
      </w:pPr>
      <w:bookmarkStart w:id="59" w:name="_Hlk82259307"/>
      <w:r w:rsidRPr="00C71FD3">
        <w:rPr>
          <w:rFonts w:ascii="Tahoma" w:hAnsi="Tahoma" w:cs="Tahoma"/>
          <w:color w:val="FF0000"/>
          <w:kern w:val="0"/>
          <w:sz w:val="22"/>
          <w:szCs w:val="22"/>
          <w:u w:val="single"/>
          <w:lang w:eastAsia="pt-BR"/>
        </w:rPr>
        <w:t xml:space="preserve">Nota ao Pregoeiro </w:t>
      </w:r>
      <w:r w:rsidR="00BF1ADF">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w:t>
      </w:r>
      <w:bookmarkStart w:id="60" w:name="_Hlk127353937"/>
      <w:r w:rsidRPr="00C71FD3">
        <w:rPr>
          <w:rFonts w:ascii="Tahoma" w:hAnsi="Tahoma" w:cs="Tahoma"/>
          <w:color w:val="FF0000"/>
          <w:kern w:val="0"/>
          <w:sz w:val="22"/>
          <w:szCs w:val="22"/>
          <w:lang w:eastAsia="pt-BR"/>
        </w:rPr>
        <w:t xml:space="preserve">Entrega </w:t>
      </w:r>
      <w:r w:rsidR="00BF1ADF">
        <w:rPr>
          <w:rFonts w:ascii="Tahoma" w:hAnsi="Tahoma" w:cs="Tahoma"/>
          <w:color w:val="FF0000"/>
          <w:kern w:val="0"/>
          <w:sz w:val="22"/>
          <w:szCs w:val="22"/>
          <w:lang w:eastAsia="pt-BR"/>
        </w:rPr>
        <w:t>na forma parcelada é aquela que há divisão na entrega do objeto, e que ultrapasse o prazo máximo de 30 (trinta) dias corridos</w:t>
      </w:r>
      <w:bookmarkEnd w:id="60"/>
      <w:r w:rsidR="00BF1ADF">
        <w:rPr>
          <w:rFonts w:ascii="Tahoma" w:hAnsi="Tahoma" w:cs="Tahoma"/>
          <w:color w:val="FF0000"/>
          <w:kern w:val="0"/>
          <w:sz w:val="22"/>
          <w:szCs w:val="22"/>
          <w:lang w:eastAsia="pt-BR"/>
        </w:rPr>
        <w:t>. Deve possuir cronograma de entrega, com a periodicidade definida pelo órgão solicitante.</w:t>
      </w:r>
    </w:p>
    <w:bookmarkEnd w:id="59"/>
    <w:p w14:paraId="5A715801"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494A0EAE" w14:textId="51DF86E8" w:rsidR="002537A2" w:rsidRPr="00C71FD3"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12.1.</w:t>
      </w:r>
      <w:r w:rsidRPr="00C71FD3">
        <w:rPr>
          <w:rFonts w:ascii="Tahoma" w:hAnsi="Tahoma" w:cs="Tahoma"/>
          <w:sz w:val="22"/>
          <w:szCs w:val="22"/>
        </w:rPr>
        <w:t xml:space="preserve"> </w:t>
      </w:r>
      <w:r w:rsidR="002E2DA3" w:rsidRPr="002E2DA3">
        <w:rPr>
          <w:rFonts w:ascii="Tahoma" w:hAnsi="Tahoma" w:cs="Tahoma"/>
          <w:sz w:val="22"/>
          <w:szCs w:val="22"/>
          <w:u w:val="single"/>
        </w:rPr>
        <w:t>L</w:t>
      </w:r>
      <w:r w:rsidR="00742CEE" w:rsidRPr="002E2DA3">
        <w:rPr>
          <w:rFonts w:ascii="Tahoma" w:hAnsi="Tahoma" w:cs="Tahoma"/>
          <w:sz w:val="22"/>
          <w:szCs w:val="22"/>
          <w:u w:val="single"/>
        </w:rPr>
        <w:t>ocal de entrega</w:t>
      </w:r>
      <w:r w:rsidRPr="00C71FD3">
        <w:rPr>
          <w:rFonts w:ascii="Tahoma" w:hAnsi="Tahoma" w:cs="Tahoma"/>
          <w:sz w:val="22"/>
          <w:szCs w:val="22"/>
        </w:rPr>
        <w:t>: ____________________________________________________, de segunda a sexta-feira até as _____ horas, mediante agendamento com o servidor ______________________________ por meio do telefone (19) ________________________.</w:t>
      </w:r>
    </w:p>
    <w:p w14:paraId="39220DC4" w14:textId="77777777" w:rsidR="002537A2" w:rsidRPr="00C71FD3" w:rsidRDefault="002537A2" w:rsidP="002537A2">
      <w:pPr>
        <w:pStyle w:val="western"/>
        <w:spacing w:before="0" w:beforeAutospacing="0" w:after="0" w:afterAutospacing="0" w:line="360" w:lineRule="atLeast"/>
        <w:rPr>
          <w:rFonts w:ascii="Tahoma" w:hAnsi="Tahoma" w:cs="Tahoma"/>
          <w:sz w:val="22"/>
          <w:szCs w:val="22"/>
        </w:rPr>
      </w:pPr>
    </w:p>
    <w:p w14:paraId="6A76E8E6" w14:textId="0A028B37" w:rsidR="002537A2" w:rsidRDefault="002537A2" w:rsidP="002537A2">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xml:space="preserve">: entrega </w:t>
      </w:r>
      <w:r>
        <w:rPr>
          <w:rFonts w:ascii="Tahoma" w:hAnsi="Tahoma" w:cs="Tahoma"/>
          <w:sz w:val="22"/>
          <w:szCs w:val="22"/>
        </w:rPr>
        <w:t xml:space="preserve">dos produtos deverá ocorrer de </w:t>
      </w:r>
      <w:r w:rsidRPr="001B3169">
        <w:rPr>
          <w:rFonts w:ascii="Tahoma" w:hAnsi="Tahoma" w:cs="Tahoma"/>
          <w:sz w:val="22"/>
          <w:szCs w:val="22"/>
          <w:u w:val="single"/>
        </w:rPr>
        <w:t>forma parcelada</w:t>
      </w:r>
      <w:r>
        <w:rPr>
          <w:rFonts w:ascii="Tahoma" w:hAnsi="Tahoma" w:cs="Tahoma"/>
          <w:sz w:val="22"/>
          <w:szCs w:val="22"/>
        </w:rPr>
        <w:t xml:space="preserve">, </w:t>
      </w:r>
      <w:r w:rsidRPr="00C71FD3">
        <w:rPr>
          <w:rFonts w:ascii="Tahoma" w:hAnsi="Tahoma" w:cs="Tahoma"/>
          <w:sz w:val="22"/>
          <w:szCs w:val="22"/>
        </w:rPr>
        <w:t xml:space="preserve">no prazo máximo de _________________ </w:t>
      </w:r>
      <w:r w:rsidRPr="00FC5809">
        <w:rPr>
          <w:rFonts w:ascii="Tahoma" w:hAnsi="Tahoma" w:cs="Tahoma"/>
          <w:sz w:val="22"/>
          <w:szCs w:val="22"/>
        </w:rPr>
        <w:t>dias</w:t>
      </w:r>
      <w:r w:rsidR="00580CA0" w:rsidRPr="00FC5809">
        <w:rPr>
          <w:rFonts w:ascii="Tahoma" w:hAnsi="Tahoma" w:cs="Tahoma"/>
          <w:sz w:val="22"/>
          <w:szCs w:val="22"/>
        </w:rPr>
        <w:t xml:space="preserve"> corridos</w:t>
      </w:r>
      <w:r w:rsidRPr="00FC5809">
        <w:rPr>
          <w:rFonts w:ascii="Tahoma" w:hAnsi="Tahoma" w:cs="Tahoma"/>
          <w:sz w:val="22"/>
          <w:szCs w:val="22"/>
        </w:rPr>
        <w:t xml:space="preserve">, contado da data do recebimento da </w:t>
      </w:r>
      <w:r w:rsidRPr="00A3645A">
        <w:rPr>
          <w:rFonts w:ascii="Tahoma" w:hAnsi="Tahoma" w:cs="Tahoma"/>
          <w:sz w:val="22"/>
          <w:szCs w:val="22"/>
          <w:highlight w:val="yellow"/>
        </w:rPr>
        <w:t>Ordem de Fornecimento</w:t>
      </w:r>
      <w:r w:rsidRPr="00C71FD3">
        <w:rPr>
          <w:rFonts w:ascii="Tahoma" w:hAnsi="Tahoma" w:cs="Tahoma"/>
          <w:sz w:val="22"/>
          <w:szCs w:val="22"/>
        </w:rPr>
        <w:t>.</w:t>
      </w:r>
    </w:p>
    <w:p w14:paraId="311BC674" w14:textId="77777777" w:rsidR="00C25F53" w:rsidRDefault="00C25F53" w:rsidP="002537A2">
      <w:pPr>
        <w:pStyle w:val="western"/>
        <w:spacing w:before="0" w:beforeAutospacing="0" w:after="0" w:afterAutospacing="0" w:line="360" w:lineRule="atLeast"/>
        <w:rPr>
          <w:rFonts w:ascii="Tahoma" w:hAnsi="Tahoma" w:cs="Tahoma"/>
          <w:sz w:val="22"/>
          <w:szCs w:val="22"/>
        </w:rPr>
      </w:pPr>
    </w:p>
    <w:p w14:paraId="352E26E0" w14:textId="77777777" w:rsidR="00C25F53" w:rsidRPr="00E36339" w:rsidRDefault="00C25F53" w:rsidP="00C25F53">
      <w:pPr>
        <w:pStyle w:val="WW-Corpodetexto3"/>
        <w:spacing w:line="360" w:lineRule="atLeast"/>
        <w:ind w:left="567"/>
        <w:jc w:val="both"/>
        <w:rPr>
          <w:rFonts w:ascii="Tahoma" w:hAnsi="Tahoma" w:cs="Tahoma"/>
          <w:b w:val="0"/>
          <w:bCs w:val="0"/>
          <w:color w:val="00000A"/>
          <w:sz w:val="22"/>
          <w:szCs w:val="22"/>
        </w:rPr>
      </w:pPr>
      <w:bookmarkStart w:id="61"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61"/>
    <w:p w14:paraId="7F175ECD" w14:textId="75A01FF6" w:rsidR="006E4EA7" w:rsidRDefault="006E4EA7" w:rsidP="006E4EA7">
      <w:pPr>
        <w:pStyle w:val="western"/>
        <w:spacing w:before="0" w:beforeAutospacing="0" w:after="0" w:afterAutospacing="0" w:line="360" w:lineRule="atLeast"/>
        <w:rPr>
          <w:rFonts w:ascii="Tahoma" w:hAnsi="Tahoma" w:cs="Tahoma"/>
          <w:sz w:val="22"/>
          <w:szCs w:val="22"/>
        </w:rPr>
      </w:pPr>
    </w:p>
    <w:p w14:paraId="65D671F4" w14:textId="32CF79B3"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52CBA1F7" w14:textId="691161FC" w:rsidR="00742CEE" w:rsidRPr="00742CEE"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p>
    <w:p w14:paraId="367B66AF" w14:textId="15217145"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6478FE9F" w14:textId="10CD1792"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5C850E4E" w14:textId="45E0BE5A" w:rsidR="00742CEE" w:rsidRPr="005F0BD1" w:rsidRDefault="00742CEE" w:rsidP="00742CEE">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6ED98543" w14:textId="29DA45AA" w:rsidR="00742CEE" w:rsidRDefault="00742CEE" w:rsidP="00742CEE">
      <w:pPr>
        <w:widowControl/>
        <w:suppressAutoHyphens w:val="0"/>
        <w:spacing w:line="360" w:lineRule="atLeast"/>
        <w:jc w:val="both"/>
        <w:rPr>
          <w:rFonts w:ascii="Tahoma" w:hAnsi="Tahoma" w:cs="Tahoma"/>
          <w:color w:val="000000"/>
          <w:kern w:val="0"/>
          <w:sz w:val="22"/>
          <w:szCs w:val="22"/>
          <w:lang w:eastAsia="pt-BR"/>
        </w:rPr>
      </w:pPr>
    </w:p>
    <w:p w14:paraId="774CCE45" w14:textId="77777777" w:rsidR="00ED5C17" w:rsidRPr="006E4EA7" w:rsidRDefault="00ED5C17" w:rsidP="00ED5C17">
      <w:pPr>
        <w:pStyle w:val="western"/>
        <w:spacing w:before="0" w:beforeAutospacing="0" w:after="0" w:afterAutospacing="0" w:line="360" w:lineRule="atLeast"/>
        <w:rPr>
          <w:rFonts w:ascii="Tahoma" w:hAnsi="Tahoma" w:cs="Tahoma"/>
          <w:b/>
          <w:bCs/>
          <w:sz w:val="22"/>
          <w:szCs w:val="22"/>
        </w:rPr>
      </w:pPr>
      <w:r w:rsidRPr="001B3169">
        <w:rPr>
          <w:rFonts w:ascii="Tahoma" w:hAnsi="Tahoma" w:cs="Tahoma"/>
          <w:b/>
          <w:bCs/>
          <w:sz w:val="22"/>
          <w:szCs w:val="22"/>
        </w:rPr>
        <w:t>13. RECEBIMENTOS PROVISÓRIO E DEFINITIVO</w:t>
      </w:r>
    </w:p>
    <w:p w14:paraId="228AA1F0" w14:textId="77777777" w:rsidR="006E4EA7" w:rsidRDefault="006E4EA7" w:rsidP="006E4EA7">
      <w:pPr>
        <w:pStyle w:val="western"/>
        <w:spacing w:before="0" w:beforeAutospacing="0" w:after="0" w:afterAutospacing="0" w:line="360" w:lineRule="atLeast"/>
        <w:rPr>
          <w:rFonts w:ascii="Tahoma" w:hAnsi="Tahoma" w:cs="Tahoma"/>
          <w:b/>
          <w:bCs/>
          <w:sz w:val="22"/>
          <w:szCs w:val="22"/>
        </w:rPr>
      </w:pPr>
    </w:p>
    <w:p w14:paraId="7233E8AB" w14:textId="77777777" w:rsidR="00552DFA" w:rsidRDefault="00552DFA" w:rsidP="00552DFA">
      <w:pPr>
        <w:pStyle w:val="western"/>
        <w:spacing w:before="0" w:beforeAutospacing="0" w:after="0" w:afterAutospacing="0" w:line="360" w:lineRule="atLeast"/>
        <w:rPr>
          <w:rFonts w:ascii="Tahoma" w:hAnsi="Tahoma" w:cs="Tahoma"/>
          <w:sz w:val="22"/>
          <w:szCs w:val="22"/>
        </w:rPr>
      </w:pPr>
      <w:r w:rsidRPr="005F0C7B">
        <w:rPr>
          <w:rFonts w:ascii="Tahoma" w:hAnsi="Tahoma" w:cs="Tahoma"/>
          <w:b/>
          <w:bCs/>
          <w:sz w:val="22"/>
          <w:szCs w:val="22"/>
        </w:rPr>
        <w:t xml:space="preserve">13.1. </w:t>
      </w:r>
      <w:r w:rsidRPr="005F0C7B">
        <w:rPr>
          <w:rFonts w:ascii="Tahoma" w:hAnsi="Tahoma" w:cs="Tahoma"/>
          <w:sz w:val="22"/>
          <w:szCs w:val="22"/>
        </w:rPr>
        <w:t xml:space="preserve">Os recebimentos provisório e definitivo obedecerão ao disposto no subitem </w:t>
      </w:r>
      <w:r w:rsidRPr="005F0C7B">
        <w:rPr>
          <w:rFonts w:ascii="Tahoma" w:hAnsi="Tahoma" w:cs="Tahoma"/>
          <w:b/>
          <w:bCs/>
          <w:sz w:val="22"/>
          <w:szCs w:val="22"/>
        </w:rPr>
        <w:t>16.2</w:t>
      </w:r>
      <w:r w:rsidRPr="005F0C7B">
        <w:rPr>
          <w:rFonts w:ascii="Tahoma" w:hAnsi="Tahoma" w:cs="Tahoma"/>
          <w:sz w:val="22"/>
          <w:szCs w:val="22"/>
        </w:rPr>
        <w:t xml:space="preserve"> do edital.</w:t>
      </w:r>
    </w:p>
    <w:p w14:paraId="7C01F57E" w14:textId="77777777" w:rsidR="00552DFA" w:rsidRPr="00D1048F" w:rsidRDefault="00552DFA" w:rsidP="006E4EA7">
      <w:pPr>
        <w:pStyle w:val="western"/>
        <w:spacing w:before="0" w:beforeAutospacing="0" w:after="0" w:afterAutospacing="0" w:line="360" w:lineRule="atLeast"/>
        <w:rPr>
          <w:rFonts w:ascii="Tahoma" w:hAnsi="Tahoma" w:cs="Tahoma"/>
          <w:b/>
          <w:bCs/>
          <w:sz w:val="22"/>
          <w:szCs w:val="22"/>
        </w:rPr>
      </w:pPr>
    </w:p>
    <w:p w14:paraId="3B732F3B" w14:textId="77777777" w:rsidR="006E4EA7" w:rsidRPr="00D1048F"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14. MONTAGEM E TREINAMENTO</w:t>
      </w:r>
    </w:p>
    <w:p w14:paraId="4CE7C95E"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14.1.</w:t>
      </w:r>
      <w:r w:rsidRPr="00CD7DD2">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CD7DD2"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CD7DD2">
        <w:rPr>
          <w:rFonts w:ascii="Tahoma" w:hAnsi="Tahoma" w:cs="Tahoma"/>
          <w:b/>
          <w:bCs/>
          <w:sz w:val="22"/>
          <w:szCs w:val="22"/>
          <w:highlight w:val="green"/>
        </w:rPr>
        <w:t>14.1.1.</w:t>
      </w:r>
      <w:r w:rsidRPr="00CD7DD2">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r w:rsidRPr="00CD7DD2">
        <w:rPr>
          <w:rFonts w:ascii="Tahoma" w:hAnsi="Tahoma" w:cs="Tahoma"/>
          <w:b/>
          <w:bCs/>
          <w:sz w:val="22"/>
          <w:szCs w:val="22"/>
          <w:highlight w:val="green"/>
        </w:rPr>
        <w:t>14.2.</w:t>
      </w:r>
      <w:r w:rsidRPr="00CD7DD2">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CD7DD2"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D1048F" w:rsidRDefault="006E4EA7" w:rsidP="006E4EA7">
      <w:pPr>
        <w:pStyle w:val="western"/>
        <w:spacing w:before="0" w:beforeAutospacing="0" w:after="0" w:afterAutospacing="0" w:line="360" w:lineRule="atLeast"/>
        <w:ind w:left="567"/>
        <w:rPr>
          <w:rFonts w:ascii="Tahoma" w:hAnsi="Tahoma" w:cs="Tahoma"/>
          <w:sz w:val="22"/>
          <w:szCs w:val="22"/>
        </w:rPr>
      </w:pPr>
      <w:r w:rsidRPr="00CD7DD2">
        <w:rPr>
          <w:rFonts w:ascii="Tahoma" w:hAnsi="Tahoma" w:cs="Tahoma"/>
          <w:b/>
          <w:bCs/>
          <w:sz w:val="22"/>
          <w:szCs w:val="22"/>
          <w:highlight w:val="green"/>
        </w:rPr>
        <w:t>14.2.1.</w:t>
      </w:r>
      <w:r w:rsidRPr="00CD7DD2">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D1048F"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lastRenderedPageBreak/>
        <w:t>15. GARANTIA E CONDIÇÕES DE MANUTENÇÃO E ASSISTÊNCIA TÉCNICA</w:t>
      </w:r>
    </w:p>
    <w:p w14:paraId="2A595A82"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40F1FBFA" w14:textId="45C5975C" w:rsidR="006E4EA7" w:rsidRPr="006E4EA7" w:rsidRDefault="006E4EA7" w:rsidP="006E4EA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15.1. </w:t>
      </w:r>
      <w:r w:rsidRPr="001B3169">
        <w:rPr>
          <w:rFonts w:ascii="Tahoma" w:hAnsi="Tahoma" w:cs="Tahoma"/>
          <w:sz w:val="22"/>
          <w:szCs w:val="22"/>
          <w:u w:val="single"/>
        </w:rPr>
        <w:t xml:space="preserve">GARANTIA DOS </w:t>
      </w:r>
      <w:r w:rsidR="001B3169" w:rsidRPr="001B3169">
        <w:rPr>
          <w:rFonts w:ascii="Tahoma" w:hAnsi="Tahoma" w:cs="Tahoma"/>
          <w:sz w:val="22"/>
          <w:szCs w:val="22"/>
          <w:u w:val="single"/>
        </w:rPr>
        <w:t>MATERIAIS/PRODUTOS/EQUIPAMENTOS</w:t>
      </w:r>
    </w:p>
    <w:p w14:paraId="1E5C7BFD"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F3844DF" w14:textId="77777777" w:rsidR="00483B65" w:rsidRDefault="00483B65" w:rsidP="00483B65">
      <w:pPr>
        <w:pStyle w:val="western"/>
        <w:spacing w:before="0" w:beforeAutospacing="0" w:after="0" w:afterAutospacing="0" w:line="360" w:lineRule="atLeast"/>
        <w:ind w:left="567"/>
        <w:rPr>
          <w:rFonts w:ascii="Tahoma" w:hAnsi="Tahoma" w:cs="Tahoma"/>
          <w:sz w:val="22"/>
          <w:szCs w:val="22"/>
        </w:rPr>
      </w:pPr>
      <w:bookmarkStart w:id="62"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6CB7073C" w14:textId="77777777" w:rsidR="00483B65" w:rsidRDefault="00483B65" w:rsidP="00483B65">
      <w:pPr>
        <w:pStyle w:val="western"/>
        <w:spacing w:before="0" w:beforeAutospacing="0" w:after="0" w:afterAutospacing="0" w:line="360" w:lineRule="atLeast"/>
        <w:ind w:left="567"/>
        <w:rPr>
          <w:rFonts w:ascii="Tahoma" w:hAnsi="Tahoma" w:cs="Tahoma"/>
          <w:b/>
          <w:bCs/>
          <w:sz w:val="22"/>
          <w:szCs w:val="22"/>
        </w:rPr>
      </w:pPr>
    </w:p>
    <w:p w14:paraId="449D7C09" w14:textId="77777777" w:rsidR="00483B65" w:rsidRPr="00C57A97" w:rsidRDefault="00483B65" w:rsidP="00483B65">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68AC4D31" w14:textId="77777777" w:rsidR="00483B65" w:rsidRDefault="00483B65" w:rsidP="00483B65">
      <w:pPr>
        <w:pStyle w:val="western"/>
        <w:spacing w:before="0" w:beforeAutospacing="0" w:after="0" w:afterAutospacing="0" w:line="360" w:lineRule="atLeast"/>
        <w:ind w:left="567"/>
        <w:rPr>
          <w:rFonts w:ascii="Tahoma" w:hAnsi="Tahoma" w:cs="Tahoma"/>
          <w:b/>
          <w:bCs/>
          <w:sz w:val="22"/>
          <w:szCs w:val="22"/>
        </w:rPr>
      </w:pPr>
    </w:p>
    <w:p w14:paraId="351A4E88" w14:textId="77777777" w:rsidR="00483B65" w:rsidRPr="00C57A97" w:rsidRDefault="00483B65" w:rsidP="00483B65">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62"/>
    <w:p w14:paraId="675148EC" w14:textId="77777777" w:rsidR="006E4EA7" w:rsidRPr="006E4EA7" w:rsidRDefault="006E4EA7" w:rsidP="006E4EA7">
      <w:pPr>
        <w:pStyle w:val="western"/>
        <w:spacing w:before="0" w:beforeAutospacing="0" w:after="0" w:afterAutospacing="0" w:line="360" w:lineRule="atLeast"/>
        <w:rPr>
          <w:rFonts w:ascii="Tahoma" w:hAnsi="Tahoma" w:cs="Tahoma"/>
          <w:b/>
          <w:bCs/>
          <w:sz w:val="22"/>
          <w:szCs w:val="22"/>
        </w:rPr>
      </w:pPr>
    </w:p>
    <w:p w14:paraId="2A8E3CAB" w14:textId="2FD8A5EE" w:rsidR="00ED5C17" w:rsidRPr="006E4EA7" w:rsidRDefault="006E4EA7" w:rsidP="00ED5C17">
      <w:pPr>
        <w:pStyle w:val="western"/>
        <w:spacing w:before="0" w:beforeAutospacing="0" w:after="0" w:afterAutospacing="0" w:line="360" w:lineRule="atLeast"/>
        <w:rPr>
          <w:rFonts w:ascii="Tahoma" w:hAnsi="Tahoma" w:cs="Tahoma"/>
          <w:sz w:val="22"/>
          <w:szCs w:val="22"/>
        </w:rPr>
      </w:pPr>
      <w:r w:rsidRPr="001B3169">
        <w:rPr>
          <w:rFonts w:ascii="Tahoma" w:hAnsi="Tahoma" w:cs="Tahoma"/>
          <w:b/>
          <w:bCs/>
          <w:sz w:val="22"/>
          <w:szCs w:val="22"/>
        </w:rPr>
        <w:t xml:space="preserve">15.2. </w:t>
      </w:r>
      <w:r w:rsidRPr="001B3169">
        <w:rPr>
          <w:rFonts w:ascii="Tahoma" w:hAnsi="Tahoma" w:cs="Tahoma"/>
          <w:sz w:val="22"/>
          <w:szCs w:val="22"/>
          <w:u w:val="single"/>
        </w:rPr>
        <w:t>SUBSTITUIÇÃO</w:t>
      </w:r>
      <w:r w:rsidR="001B3169" w:rsidRPr="001B3169">
        <w:rPr>
          <w:rFonts w:ascii="Tahoma" w:hAnsi="Tahoma" w:cs="Tahoma"/>
          <w:sz w:val="22"/>
          <w:szCs w:val="22"/>
          <w:u w:val="single"/>
        </w:rPr>
        <w:t xml:space="preserve"> </w:t>
      </w:r>
      <w:r w:rsidR="00ED5C17" w:rsidRPr="001B3169">
        <w:rPr>
          <w:rFonts w:ascii="Tahoma" w:hAnsi="Tahoma" w:cs="Tahoma"/>
          <w:sz w:val="22"/>
          <w:szCs w:val="22"/>
          <w:u w:val="single"/>
        </w:rPr>
        <w:t xml:space="preserve">DOS </w:t>
      </w:r>
      <w:r w:rsidR="001B3169" w:rsidRPr="001B3169">
        <w:rPr>
          <w:rFonts w:ascii="Tahoma" w:hAnsi="Tahoma" w:cs="Tahoma"/>
          <w:sz w:val="22"/>
          <w:szCs w:val="22"/>
          <w:u w:val="single"/>
        </w:rPr>
        <w:t>MATERIAIS/PRODUTOS/EQUIPAMENTOS</w:t>
      </w:r>
    </w:p>
    <w:p w14:paraId="3F289E08" w14:textId="63F6BAE0" w:rsidR="001B3169" w:rsidRPr="00C71FD3" w:rsidRDefault="001B3169" w:rsidP="001B3169">
      <w:pPr>
        <w:pStyle w:val="western"/>
        <w:spacing w:before="0" w:beforeAutospacing="0" w:after="0" w:afterAutospacing="0" w:line="360" w:lineRule="atLeast"/>
        <w:rPr>
          <w:rFonts w:ascii="Tahoma" w:hAnsi="Tahoma" w:cs="Tahoma"/>
          <w:color w:val="FF0000"/>
          <w:sz w:val="22"/>
          <w:szCs w:val="22"/>
        </w:rPr>
      </w:pPr>
      <w:bookmarkStart w:id="63" w:name="_Hlk127378658"/>
      <w:r w:rsidRPr="00C71FD3">
        <w:rPr>
          <w:rFonts w:ascii="Tahoma" w:hAnsi="Tahoma" w:cs="Tahoma"/>
          <w:color w:val="FF0000"/>
          <w:sz w:val="22"/>
          <w:szCs w:val="22"/>
          <w:u w:val="single"/>
        </w:rPr>
        <w:t xml:space="preserve">Nota ao Pregoeiro </w:t>
      </w:r>
      <w:r w:rsidR="00BF1ADF">
        <w:rPr>
          <w:rFonts w:ascii="Tahoma" w:hAnsi="Tahoma" w:cs="Tahoma"/>
          <w:color w:val="FF0000"/>
          <w:sz w:val="22"/>
          <w:szCs w:val="22"/>
          <w:u w:val="single"/>
        </w:rPr>
        <w:t>9</w:t>
      </w:r>
      <w:r w:rsidRPr="00C71FD3">
        <w:rPr>
          <w:rFonts w:ascii="Tahoma" w:hAnsi="Tahoma" w:cs="Tahoma"/>
          <w:color w:val="FF0000"/>
          <w:sz w:val="22"/>
          <w:szCs w:val="22"/>
        </w:rPr>
        <w:t xml:space="preserve">: </w:t>
      </w:r>
      <w:bookmarkStart w:id="64" w:name="_Hlk127353975"/>
      <w:r w:rsidRPr="00C71FD3">
        <w:rPr>
          <w:rFonts w:ascii="Tahoma" w:hAnsi="Tahoma" w:cs="Tahoma"/>
          <w:color w:val="FF0000"/>
          <w:sz w:val="22"/>
          <w:szCs w:val="22"/>
        </w:rPr>
        <w:t xml:space="preserve">O prazo a ser utilizado é de no mínimo 07 (sete) dias e no máximo 180 (cento e oitenta) dias, de acordo com o CDC – Código de Defesa do </w:t>
      </w:r>
      <w:r w:rsidRPr="00FC5809">
        <w:rPr>
          <w:rFonts w:ascii="Tahoma" w:hAnsi="Tahoma" w:cs="Tahoma"/>
          <w:color w:val="FF0000"/>
          <w:sz w:val="22"/>
          <w:szCs w:val="22"/>
        </w:rPr>
        <w:t>Consumidor. [Lei Federal nº 8.078/1990, art. 18, §2º], a ser definido pelo órgão.</w:t>
      </w:r>
    </w:p>
    <w:bookmarkEnd w:id="63"/>
    <w:bookmarkEnd w:id="64"/>
    <w:p w14:paraId="3909720C"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3A690842" w14:textId="780AD3CE" w:rsidR="006E4EA7" w:rsidRPr="006E4EA7" w:rsidRDefault="006E4EA7" w:rsidP="006E4EA7">
      <w:pPr>
        <w:pStyle w:val="western"/>
        <w:spacing w:before="0" w:beforeAutospacing="0" w:after="0" w:afterAutospacing="0" w:line="360" w:lineRule="atLeast"/>
        <w:ind w:left="567"/>
        <w:rPr>
          <w:rFonts w:ascii="Tahoma" w:hAnsi="Tahoma" w:cs="Tahoma"/>
          <w:sz w:val="22"/>
          <w:szCs w:val="22"/>
        </w:rPr>
      </w:pPr>
      <w:r w:rsidRPr="006E4EA7">
        <w:rPr>
          <w:rFonts w:ascii="Tahoma" w:hAnsi="Tahoma" w:cs="Tahoma"/>
          <w:b/>
          <w:bCs/>
          <w:sz w:val="22"/>
          <w:szCs w:val="22"/>
        </w:rPr>
        <w:t xml:space="preserve">15.2.1. </w:t>
      </w:r>
      <w:r w:rsidRPr="006E4EA7">
        <w:rPr>
          <w:rFonts w:ascii="Tahoma" w:hAnsi="Tahoma" w:cs="Tahoma"/>
          <w:sz w:val="22"/>
          <w:szCs w:val="22"/>
        </w:rPr>
        <w:t xml:space="preserve">Os </w:t>
      </w:r>
      <w:r w:rsidR="002537A2" w:rsidRPr="002537A2">
        <w:rPr>
          <w:rFonts w:ascii="Tahoma" w:hAnsi="Tahoma" w:cs="Tahoma"/>
          <w:sz w:val="22"/>
          <w:szCs w:val="22"/>
        </w:rPr>
        <w:t xml:space="preserve">materiais/produtos/equipamentos </w:t>
      </w:r>
      <w:r w:rsidR="00FB0E55">
        <w:rPr>
          <w:rFonts w:ascii="Tahoma" w:hAnsi="Tahoma" w:cs="Tahoma"/>
          <w:sz w:val="22"/>
          <w:szCs w:val="22"/>
        </w:rPr>
        <w:t xml:space="preserve">não </w:t>
      </w:r>
      <w:r w:rsidRPr="006E4EA7">
        <w:rPr>
          <w:rFonts w:ascii="Tahoma" w:hAnsi="Tahoma" w:cs="Tahoma"/>
          <w:sz w:val="22"/>
          <w:szCs w:val="22"/>
        </w:rPr>
        <w:t xml:space="preserve">serão </w:t>
      </w:r>
      <w:r w:rsidR="00FB0E55">
        <w:rPr>
          <w:rFonts w:ascii="Tahoma" w:hAnsi="Tahoma" w:cs="Tahoma"/>
          <w:sz w:val="22"/>
          <w:szCs w:val="22"/>
        </w:rPr>
        <w:t xml:space="preserve">aceitos </w:t>
      </w:r>
      <w:r w:rsidRPr="006E4EA7">
        <w:rPr>
          <w:rFonts w:ascii="Tahoma" w:hAnsi="Tahoma" w:cs="Tahoma"/>
          <w:sz w:val="22"/>
          <w:szCs w:val="22"/>
        </w:rPr>
        <w:t xml:space="preserve">na hipótese de não corresponderem às especificações deste Termo de Referência ou no caso de vícios, devendo </w:t>
      </w:r>
      <w:r w:rsidRPr="002537A2">
        <w:rPr>
          <w:rFonts w:ascii="Tahoma" w:hAnsi="Tahoma" w:cs="Tahoma"/>
          <w:sz w:val="22"/>
          <w:szCs w:val="22"/>
        </w:rPr>
        <w:t>ser substituídos</w:t>
      </w:r>
      <w:r w:rsidR="002537A2">
        <w:rPr>
          <w:rFonts w:ascii="Tahoma" w:hAnsi="Tahoma" w:cs="Tahoma"/>
          <w:sz w:val="22"/>
          <w:szCs w:val="22"/>
        </w:rPr>
        <w:t xml:space="preserve"> </w:t>
      </w:r>
      <w:r w:rsidRPr="006E4EA7">
        <w:rPr>
          <w:rFonts w:ascii="Tahoma" w:hAnsi="Tahoma" w:cs="Tahoma"/>
          <w:sz w:val="22"/>
          <w:szCs w:val="22"/>
        </w:rPr>
        <w:t>pela empresa fornecedora no prazo máximo de _____ (__________) dias, sem custos adicionais ao Município de Campinas.</w:t>
      </w:r>
    </w:p>
    <w:p w14:paraId="6A6E93E8" w14:textId="77777777" w:rsidR="006E4EA7" w:rsidRPr="006E4EA7" w:rsidRDefault="006E4EA7" w:rsidP="006E4EA7">
      <w:pPr>
        <w:pStyle w:val="western"/>
        <w:spacing w:before="0" w:beforeAutospacing="0" w:after="0" w:afterAutospacing="0" w:line="360" w:lineRule="atLeast"/>
        <w:rPr>
          <w:rFonts w:ascii="Tahoma" w:hAnsi="Tahoma" w:cs="Tahoma"/>
          <w:sz w:val="22"/>
          <w:szCs w:val="22"/>
        </w:rPr>
      </w:pPr>
    </w:p>
    <w:p w14:paraId="0987662D" w14:textId="77777777" w:rsidR="001B3169" w:rsidRPr="00C71FD3" w:rsidRDefault="006E4EA7" w:rsidP="001B3169">
      <w:pPr>
        <w:pStyle w:val="western"/>
        <w:spacing w:before="0" w:beforeAutospacing="0" w:after="0" w:afterAutospacing="0" w:line="360" w:lineRule="atLeast"/>
        <w:rPr>
          <w:rFonts w:ascii="Tahoma" w:hAnsi="Tahoma" w:cs="Tahoma"/>
          <w:sz w:val="22"/>
          <w:szCs w:val="22"/>
        </w:rPr>
      </w:pPr>
      <w:r w:rsidRPr="006E4EA7">
        <w:rPr>
          <w:rFonts w:ascii="Tahoma" w:hAnsi="Tahoma" w:cs="Tahoma"/>
          <w:b/>
          <w:bCs/>
          <w:sz w:val="22"/>
          <w:szCs w:val="22"/>
        </w:rPr>
        <w:t xml:space="preserve">15.3. </w:t>
      </w:r>
      <w:r w:rsidRPr="006E4EA7">
        <w:rPr>
          <w:rFonts w:ascii="Tahoma" w:hAnsi="Tahoma" w:cs="Tahoma"/>
          <w:sz w:val="22"/>
          <w:szCs w:val="22"/>
          <w:u w:val="single"/>
        </w:rPr>
        <w:t xml:space="preserve">MANUTENÇÃO E ASSISTÊNCIA TÉCNICA DOS </w:t>
      </w:r>
      <w:r w:rsidR="001B3169" w:rsidRPr="00C71FD3">
        <w:rPr>
          <w:rFonts w:ascii="Tahoma" w:hAnsi="Tahoma" w:cs="Tahoma"/>
          <w:sz w:val="22"/>
          <w:szCs w:val="22"/>
          <w:u w:val="single"/>
        </w:rPr>
        <w:t>MATERIAIS/PRODUTOS/EQUIPAMENTOS</w:t>
      </w:r>
    </w:p>
    <w:p w14:paraId="3F419F58" w14:textId="77777777" w:rsidR="00D67766" w:rsidRDefault="00D67766" w:rsidP="00D67766">
      <w:pPr>
        <w:pStyle w:val="western"/>
        <w:spacing w:before="0" w:beforeAutospacing="0" w:after="0" w:afterAutospacing="0" w:line="360" w:lineRule="atLeast"/>
        <w:rPr>
          <w:rFonts w:ascii="Tahoma" w:hAnsi="Tahoma" w:cs="Tahoma"/>
          <w:sz w:val="22"/>
          <w:szCs w:val="22"/>
        </w:rPr>
      </w:pPr>
    </w:p>
    <w:p w14:paraId="4ABD0A2E" w14:textId="77777777" w:rsidR="00483B65" w:rsidRDefault="00483B65" w:rsidP="00483B65">
      <w:pPr>
        <w:pStyle w:val="NormalWeb"/>
        <w:spacing w:before="0" w:after="0" w:line="360" w:lineRule="atLeast"/>
        <w:ind w:left="567"/>
        <w:jc w:val="both"/>
        <w:rPr>
          <w:rFonts w:ascii="Tahoma" w:hAnsi="Tahoma" w:cs="Tahoma"/>
          <w:color w:val="000000"/>
          <w:kern w:val="0"/>
          <w:sz w:val="22"/>
          <w:szCs w:val="22"/>
          <w:lang w:eastAsia="pt-BR"/>
        </w:rPr>
      </w:pPr>
      <w:bookmarkStart w:id="65"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65"/>
    <w:p w14:paraId="6480F1BD" w14:textId="77777777" w:rsidR="00483B65" w:rsidRDefault="00483B65" w:rsidP="00D67766">
      <w:pPr>
        <w:pStyle w:val="western"/>
        <w:spacing w:before="0" w:beforeAutospacing="0" w:after="0" w:afterAutospacing="0" w:line="360" w:lineRule="atLeast"/>
        <w:rPr>
          <w:rFonts w:ascii="Tahoma" w:hAnsi="Tahoma" w:cs="Tahoma"/>
          <w:sz w:val="22"/>
          <w:szCs w:val="22"/>
        </w:rPr>
      </w:pPr>
    </w:p>
    <w:p w14:paraId="538ADAD2"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r>
        <w:rPr>
          <w:rFonts w:ascii="Tahoma" w:hAnsi="Tahoma" w:cs="Tahoma"/>
          <w:color w:val="FF0000"/>
          <w:sz w:val="22"/>
          <w:szCs w:val="22"/>
          <w:highlight w:val="green"/>
        </w:rPr>
        <w:t xml:space="preserve"> </w:t>
      </w:r>
      <w:r w:rsidRPr="00026515">
        <w:rPr>
          <w:rFonts w:ascii="Tahoma" w:hAnsi="Tahoma" w:cs="Tahoma"/>
          <w:b/>
          <w:bCs/>
          <w:color w:val="FF0000"/>
          <w:sz w:val="22"/>
          <w:szCs w:val="22"/>
          <w:highlight w:val="green"/>
        </w:rPr>
        <w:t>** LICITAÇÕES ACIMA DE R$ 228.833.309,04 **</w:t>
      </w:r>
    </w:p>
    <w:p w14:paraId="10F97AB1" w14:textId="77777777" w:rsidR="00D67766" w:rsidRPr="00026515" w:rsidRDefault="00D67766" w:rsidP="00D67766">
      <w:pPr>
        <w:pStyle w:val="western"/>
        <w:spacing w:before="0" w:beforeAutospacing="0" w:after="0" w:afterAutospacing="0" w:line="360" w:lineRule="atLeast"/>
        <w:rPr>
          <w:rFonts w:ascii="Tahoma" w:hAnsi="Tahoma" w:cs="Tahoma"/>
          <w:sz w:val="22"/>
          <w:szCs w:val="22"/>
          <w:highlight w:val="green"/>
        </w:rPr>
      </w:pPr>
    </w:p>
    <w:p w14:paraId="4DE487F4"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r>
        <w:rPr>
          <w:rFonts w:ascii="Tahoma" w:hAnsi="Tahoma" w:cs="Tahoma"/>
          <w:b/>
          <w:bCs/>
          <w:sz w:val="22"/>
          <w:szCs w:val="22"/>
          <w:highlight w:val="green"/>
        </w:rPr>
        <w:t>16</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w:t>
      </w:r>
      <w:r>
        <w:rPr>
          <w:rFonts w:ascii="Tahoma" w:hAnsi="Tahoma" w:cs="Tahoma"/>
          <w:sz w:val="22"/>
          <w:szCs w:val="22"/>
          <w:highlight w:val="green"/>
        </w:rPr>
        <w:t>fica definida a seguir:</w:t>
      </w:r>
    </w:p>
    <w:p w14:paraId="5340898F" w14:textId="77777777" w:rsidR="00D67766" w:rsidRPr="00026515" w:rsidRDefault="00D67766" w:rsidP="00D67766">
      <w:pPr>
        <w:pStyle w:val="NormalWeb"/>
        <w:spacing w:before="0" w:after="0" w:line="360" w:lineRule="atLeast"/>
        <w:jc w:val="both"/>
        <w:rPr>
          <w:rFonts w:ascii="Tahoma" w:hAnsi="Tahoma" w:cs="Tahoma"/>
          <w:sz w:val="22"/>
          <w:szCs w:val="22"/>
          <w:highlight w:val="green"/>
        </w:rPr>
      </w:pPr>
    </w:p>
    <w:p w14:paraId="6DEA1EB2"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 xml:space="preserve">a) listagem de possíveis eventos supervenientes à assinatura do contrato que possam causar impacto em seu equilíbrio econômico-financeiro e previsão de eventual necessidade de prolação de termo </w:t>
      </w:r>
      <w:r w:rsidRPr="001577CE">
        <w:rPr>
          <w:rFonts w:ascii="Tahoma" w:hAnsi="Tahoma" w:cs="Tahoma"/>
          <w:sz w:val="22"/>
          <w:szCs w:val="22"/>
          <w:highlight w:val="green"/>
        </w:rPr>
        <w:lastRenderedPageBreak/>
        <w:t>aditivo por ocasião de sua ocorrência:</w:t>
      </w:r>
    </w:p>
    <w:p w14:paraId="49A87425"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5E7C956B"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r w:rsidRPr="001577CE">
        <w:rPr>
          <w:rFonts w:ascii="Tahoma" w:hAnsi="Tahoma" w:cs="Tahoma"/>
          <w:sz w:val="22"/>
          <w:szCs w:val="22"/>
          <w:highlight w:val="green"/>
        </w:rPr>
        <w:t>b) no caso de obrigações de resultado, estabelecimento das frações do objeto com relação às quais haverá liberdade para a Contratada inovar em soluções metodológicas ou tecnológicas, em termos de modificação das soluções previamente delineadas no Termo de Referência:</w:t>
      </w:r>
    </w:p>
    <w:p w14:paraId="6C7D0BE0" w14:textId="77777777" w:rsidR="00D67766" w:rsidRPr="001577CE" w:rsidRDefault="00D67766" w:rsidP="00D67766">
      <w:pPr>
        <w:pStyle w:val="NormalWeb"/>
        <w:spacing w:before="0" w:after="0" w:line="360" w:lineRule="atLeast"/>
        <w:jc w:val="both"/>
        <w:rPr>
          <w:rFonts w:ascii="Tahoma" w:hAnsi="Tahoma" w:cs="Tahoma"/>
          <w:sz w:val="22"/>
          <w:szCs w:val="22"/>
          <w:highlight w:val="green"/>
        </w:rPr>
      </w:pPr>
    </w:p>
    <w:p w14:paraId="143D80B2" w14:textId="77777777" w:rsidR="00D67766" w:rsidRPr="00026515" w:rsidRDefault="00D67766" w:rsidP="00D67766">
      <w:pPr>
        <w:pStyle w:val="NormalWeb"/>
        <w:spacing w:before="0" w:after="0" w:line="360" w:lineRule="atLeast"/>
        <w:jc w:val="both"/>
        <w:rPr>
          <w:rFonts w:ascii="Tahoma" w:hAnsi="Tahoma" w:cs="Tahoma"/>
          <w:sz w:val="22"/>
          <w:szCs w:val="22"/>
        </w:rPr>
      </w:pPr>
      <w:r w:rsidRPr="001577CE">
        <w:rPr>
          <w:rFonts w:ascii="Tahoma" w:hAnsi="Tahoma" w:cs="Tahoma"/>
          <w:sz w:val="22"/>
          <w:szCs w:val="22"/>
          <w:highlight w:val="green"/>
        </w:rPr>
        <w:t>c) no caso de obrigações de meio, estabelecimento preciso das frações do objeto com relação às quais não haverá liberdade para a Contratada inovar em soluções metodológicas ou tecnológicas, devendo haver obrigação de aderência entre a execução e a solução predefinida no Termo de Referência, consideradas as características do regime de execução:</w:t>
      </w:r>
    </w:p>
    <w:p w14:paraId="167EEAEF" w14:textId="77777777" w:rsidR="00D67766" w:rsidRPr="006E4EA7" w:rsidRDefault="00D67766" w:rsidP="00D67766">
      <w:pPr>
        <w:pStyle w:val="western"/>
        <w:spacing w:before="0" w:beforeAutospacing="0" w:after="0" w:afterAutospacing="0" w:line="360" w:lineRule="atLeast"/>
        <w:rPr>
          <w:rFonts w:ascii="Tahoma" w:hAnsi="Tahoma" w:cs="Tahoma"/>
          <w:sz w:val="22"/>
          <w:szCs w:val="22"/>
        </w:rPr>
      </w:pPr>
    </w:p>
    <w:p w14:paraId="7004549C" w14:textId="09E57BD4" w:rsidR="00D1048F" w:rsidRPr="006E4EA7" w:rsidRDefault="00D1048F" w:rsidP="00D1048F">
      <w:pPr>
        <w:pStyle w:val="western"/>
        <w:spacing w:before="0" w:beforeAutospacing="0" w:after="0" w:afterAutospacing="0" w:line="360" w:lineRule="atLeast"/>
        <w:rPr>
          <w:rFonts w:ascii="Tahoma" w:hAnsi="Tahoma" w:cs="Tahoma"/>
          <w:b/>
          <w:bCs/>
          <w:sz w:val="22"/>
          <w:szCs w:val="22"/>
        </w:rPr>
      </w:pPr>
      <w:r w:rsidRPr="00D1048F">
        <w:rPr>
          <w:rFonts w:ascii="Tahoma" w:hAnsi="Tahoma" w:cs="Tahoma"/>
          <w:b/>
          <w:bCs/>
          <w:sz w:val="22"/>
          <w:szCs w:val="22"/>
        </w:rPr>
        <w:t>1</w:t>
      </w:r>
      <w:r w:rsidR="00D67766">
        <w:rPr>
          <w:rFonts w:ascii="Tahoma" w:hAnsi="Tahoma" w:cs="Tahoma"/>
          <w:b/>
          <w:bCs/>
          <w:sz w:val="22"/>
          <w:szCs w:val="22"/>
        </w:rPr>
        <w:t>7</w:t>
      </w:r>
      <w:r w:rsidRPr="00D1048F">
        <w:rPr>
          <w:rFonts w:ascii="Tahoma" w:hAnsi="Tahoma" w:cs="Tahoma"/>
          <w:b/>
          <w:bCs/>
          <w:sz w:val="22"/>
          <w:szCs w:val="22"/>
        </w:rPr>
        <w:t xml:space="preserve">. </w:t>
      </w:r>
      <w:r>
        <w:rPr>
          <w:rFonts w:ascii="Tahoma" w:hAnsi="Tahoma" w:cs="Tahoma"/>
          <w:b/>
          <w:bCs/>
          <w:sz w:val="22"/>
          <w:szCs w:val="22"/>
        </w:rPr>
        <w:t>APÊNDICES</w:t>
      </w:r>
    </w:p>
    <w:p w14:paraId="15F4AB4A" w14:textId="3DF68627" w:rsidR="00D1048F" w:rsidRDefault="00D1048F" w:rsidP="00D1048F">
      <w:pPr>
        <w:pStyle w:val="modelo"/>
        <w:widowControl/>
        <w:tabs>
          <w:tab w:val="clear" w:pos="4419"/>
          <w:tab w:val="clear" w:pos="8838"/>
        </w:tabs>
        <w:spacing w:line="360" w:lineRule="atLeast"/>
        <w:rPr>
          <w:rFonts w:ascii="Tahoma" w:hAnsi="Tahoma" w:cs="Tahoma"/>
          <w:sz w:val="22"/>
          <w:szCs w:val="22"/>
          <w:highlight w:val="green"/>
        </w:rPr>
      </w:pPr>
      <w:r w:rsidRPr="002F1046">
        <w:rPr>
          <w:rFonts w:ascii="Tahoma" w:hAnsi="Tahoma" w:cs="Tahoma"/>
          <w:sz w:val="22"/>
          <w:szCs w:val="22"/>
          <w:highlight w:val="green"/>
        </w:rPr>
        <w:t xml:space="preserve">Apêndice 1: </w:t>
      </w:r>
      <w:r w:rsidR="001B3169">
        <w:rPr>
          <w:rFonts w:ascii="Tahoma" w:hAnsi="Tahoma" w:cs="Tahoma"/>
          <w:sz w:val="22"/>
          <w:szCs w:val="22"/>
          <w:highlight w:val="green"/>
        </w:rPr>
        <w:t>XXX</w:t>
      </w:r>
    </w:p>
    <w:p w14:paraId="13DF9E7F" w14:textId="12E2391E" w:rsidR="00D1048F" w:rsidRPr="00CD7DD2" w:rsidRDefault="00D1048F" w:rsidP="00D1048F">
      <w:pPr>
        <w:pStyle w:val="modelo"/>
        <w:widowControl/>
        <w:tabs>
          <w:tab w:val="clear" w:pos="4419"/>
          <w:tab w:val="clear" w:pos="8838"/>
        </w:tabs>
        <w:spacing w:line="360" w:lineRule="atLeast"/>
        <w:jc w:val="center"/>
        <w:rPr>
          <w:rFonts w:ascii="Tahoma" w:hAnsi="Tahoma" w:cs="Tahoma"/>
          <w:b/>
          <w:bCs/>
          <w:sz w:val="22"/>
          <w:szCs w:val="22"/>
          <w:highlight w:val="green"/>
        </w:rPr>
      </w:pPr>
      <w:r>
        <w:rPr>
          <w:rFonts w:ascii="Tahoma" w:hAnsi="Tahoma" w:cs="Tahoma"/>
          <w:sz w:val="22"/>
          <w:szCs w:val="22"/>
          <w:highlight w:val="green"/>
        </w:rPr>
        <w:br w:type="page"/>
      </w:r>
      <w:r w:rsidRPr="00CD7DD2">
        <w:rPr>
          <w:rFonts w:ascii="Tahoma" w:hAnsi="Tahoma" w:cs="Tahoma"/>
          <w:b/>
          <w:bCs/>
          <w:sz w:val="22"/>
          <w:szCs w:val="22"/>
          <w:highlight w:val="green"/>
        </w:rPr>
        <w:lastRenderedPageBreak/>
        <w:t xml:space="preserve">APÊNDICE 1: </w:t>
      </w:r>
      <w:r w:rsidR="001B3169">
        <w:rPr>
          <w:rFonts w:ascii="Tahoma" w:hAnsi="Tahoma" w:cs="Tahoma"/>
          <w:b/>
          <w:bCs/>
          <w:sz w:val="22"/>
          <w:szCs w:val="22"/>
          <w:highlight w:val="green"/>
        </w:rPr>
        <w:t>XXX</w:t>
      </w:r>
    </w:p>
    <w:p w14:paraId="634FF2DF" w14:textId="0D254DA6" w:rsidR="00D1048F" w:rsidRPr="00CD7DD2" w:rsidRDefault="00D1048F" w:rsidP="00D1048F">
      <w:pPr>
        <w:pStyle w:val="Cabealho"/>
        <w:spacing w:line="360" w:lineRule="atLeast"/>
        <w:rPr>
          <w:highlight w:val="green"/>
        </w:rPr>
      </w:pPr>
    </w:p>
    <w:p w14:paraId="5D4F4919" w14:textId="4C919B42" w:rsidR="00D1048F" w:rsidRPr="003322DE" w:rsidRDefault="00D1048F" w:rsidP="00D1048F">
      <w:pPr>
        <w:widowControl/>
        <w:suppressAutoHyphens w:val="0"/>
        <w:spacing w:line="360" w:lineRule="atLeast"/>
        <w:jc w:val="both"/>
        <w:rPr>
          <w:rFonts w:ascii="Tahoma" w:hAnsi="Tahoma" w:cs="Tahoma"/>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PROCESSO ADMINISTRATIVO: </w:t>
      </w:r>
      <w:r w:rsidRPr="003322DE">
        <w:rPr>
          <w:rFonts w:ascii="Tahoma" w:hAnsi="Tahoma" w:cs="Tahoma"/>
          <w:color w:val="000000"/>
          <w:kern w:val="0"/>
          <w:sz w:val="22"/>
          <w:szCs w:val="22"/>
          <w:highlight w:val="green"/>
          <w:lang w:eastAsia="pt-BR"/>
        </w:rPr>
        <w:t>PMC.202</w:t>
      </w:r>
      <w:r w:rsidR="00483B65">
        <w:rPr>
          <w:rFonts w:ascii="Tahoma" w:hAnsi="Tahoma" w:cs="Tahoma"/>
          <w:color w:val="000000"/>
          <w:kern w:val="0"/>
          <w:sz w:val="22"/>
          <w:szCs w:val="22"/>
          <w:highlight w:val="green"/>
          <w:lang w:eastAsia="pt-BR"/>
        </w:rPr>
        <w:t>4</w:t>
      </w:r>
      <w:r w:rsidRPr="003322DE">
        <w:rPr>
          <w:rFonts w:ascii="Tahoma" w:hAnsi="Tahoma" w:cs="Tahoma"/>
          <w:color w:val="000000"/>
          <w:kern w:val="0"/>
          <w:sz w:val="22"/>
          <w:szCs w:val="22"/>
          <w:highlight w:val="green"/>
          <w:lang w:eastAsia="pt-BR"/>
        </w:rPr>
        <w:t>.00000000-00</w:t>
      </w:r>
    </w:p>
    <w:p w14:paraId="45B43932" w14:textId="43AB5DA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INTERESSADO: </w:t>
      </w:r>
      <w:r w:rsidRPr="003322DE">
        <w:rPr>
          <w:rFonts w:ascii="Tahoma" w:hAnsi="Tahoma" w:cs="Tahoma"/>
          <w:color w:val="000000"/>
          <w:kern w:val="0"/>
          <w:sz w:val="22"/>
          <w:szCs w:val="22"/>
          <w:highlight w:val="green"/>
          <w:lang w:eastAsia="pt-BR"/>
        </w:rPr>
        <w:t xml:space="preserve">Secretaria Municipal de </w:t>
      </w:r>
      <w:r w:rsidR="00103357" w:rsidRPr="003322DE">
        <w:rPr>
          <w:rFonts w:ascii="Tahoma" w:hAnsi="Tahoma" w:cs="Tahoma"/>
          <w:color w:val="000000"/>
          <w:kern w:val="0"/>
          <w:sz w:val="22"/>
          <w:szCs w:val="22"/>
          <w:highlight w:val="green"/>
          <w:lang w:eastAsia="pt-BR"/>
        </w:rPr>
        <w:t>XXXX</w:t>
      </w:r>
    </w:p>
    <w:p w14:paraId="2E030955" w14:textId="151DBF0A" w:rsidR="00D1048F" w:rsidRPr="003322DE" w:rsidRDefault="00D1048F" w:rsidP="00D1048F">
      <w:pPr>
        <w:widowControl/>
        <w:spacing w:line="360" w:lineRule="atLeast"/>
        <w:jc w:val="both"/>
        <w:rPr>
          <w:rFonts w:ascii="Tahoma" w:hAnsi="Tahoma" w:cs="Tahoma"/>
          <w:b/>
          <w:bCs/>
          <w:sz w:val="22"/>
          <w:szCs w:val="22"/>
          <w:highlight w:val="green"/>
        </w:rPr>
      </w:pPr>
      <w:r w:rsidRPr="003322DE">
        <w:rPr>
          <w:rFonts w:ascii="Tahoma" w:hAnsi="Tahoma" w:cs="Tahoma"/>
          <w:b/>
          <w:bCs/>
          <w:color w:val="000000"/>
          <w:kern w:val="0"/>
          <w:sz w:val="22"/>
          <w:szCs w:val="22"/>
          <w:highlight w:val="green"/>
          <w:lang w:eastAsia="pt-BR"/>
        </w:rPr>
        <w:t xml:space="preserve">OBJETO: </w:t>
      </w:r>
      <w:r w:rsidR="003322DE" w:rsidRPr="003322DE">
        <w:rPr>
          <w:rFonts w:ascii="Tahoma" w:hAnsi="Tahoma" w:cs="Tahoma"/>
          <w:sz w:val="22"/>
          <w:szCs w:val="22"/>
          <w:highlight w:val="green"/>
        </w:rPr>
        <w:t xml:space="preserve">Fornecimento </w:t>
      </w:r>
      <w:r w:rsidR="00942A77">
        <w:rPr>
          <w:rFonts w:ascii="Tahoma" w:hAnsi="Tahoma" w:cs="Tahoma"/>
          <w:sz w:val="22"/>
          <w:szCs w:val="22"/>
          <w:highlight w:val="green"/>
        </w:rPr>
        <w:t>contínuo</w:t>
      </w:r>
      <w:r w:rsidRPr="003322DE">
        <w:rPr>
          <w:rFonts w:ascii="Tahoma" w:hAnsi="Tahoma" w:cs="Tahoma"/>
          <w:sz w:val="22"/>
          <w:szCs w:val="22"/>
          <w:highlight w:val="green"/>
        </w:rPr>
        <w:t xml:space="preserve"> de </w:t>
      </w:r>
      <w:r w:rsidR="00103357" w:rsidRPr="003322DE">
        <w:rPr>
          <w:rFonts w:ascii="Tahoma" w:hAnsi="Tahoma" w:cs="Tahoma"/>
          <w:sz w:val="22"/>
          <w:szCs w:val="22"/>
          <w:highlight w:val="green"/>
        </w:rPr>
        <w:t>XXXXX</w:t>
      </w:r>
      <w:r w:rsidRPr="003322DE">
        <w:rPr>
          <w:rFonts w:ascii="Tahoma" w:hAnsi="Tahoma" w:cs="Tahoma"/>
          <w:sz w:val="22"/>
          <w:szCs w:val="22"/>
          <w:highlight w:val="green"/>
        </w:rPr>
        <w:t>.</w:t>
      </w:r>
    </w:p>
    <w:p w14:paraId="4589D75F" w14:textId="7F4E9B50" w:rsidR="00D1048F" w:rsidRPr="003322DE"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r w:rsidRPr="003322DE">
        <w:rPr>
          <w:rFonts w:ascii="Tahoma" w:hAnsi="Tahoma" w:cs="Tahoma"/>
          <w:b/>
          <w:bCs/>
          <w:color w:val="000000"/>
          <w:kern w:val="0"/>
          <w:sz w:val="22"/>
          <w:szCs w:val="22"/>
          <w:highlight w:val="green"/>
          <w:lang w:eastAsia="pt-BR"/>
        </w:rPr>
        <w:t xml:space="preserve">MODALIDADE: </w:t>
      </w:r>
      <w:r w:rsidRPr="003322DE">
        <w:rPr>
          <w:rFonts w:ascii="Tahoma" w:hAnsi="Tahoma" w:cs="Tahoma"/>
          <w:color w:val="000000"/>
          <w:kern w:val="0"/>
          <w:sz w:val="22"/>
          <w:szCs w:val="22"/>
          <w:highlight w:val="green"/>
          <w:lang w:eastAsia="pt-BR"/>
        </w:rPr>
        <w:t>Pregão nº 000/20__</w:t>
      </w:r>
    </w:p>
    <w:p w14:paraId="1A5CC1F0" w14:textId="77777777" w:rsidR="001B3169" w:rsidRDefault="001B3169" w:rsidP="00D1048F">
      <w:pPr>
        <w:widowControl/>
        <w:spacing w:line="360" w:lineRule="atLeast"/>
        <w:rPr>
          <w:rFonts w:ascii="Tahoma" w:hAnsi="Tahoma" w:cs="Tahoma"/>
          <w:b/>
          <w:bCs/>
          <w:color w:val="000000"/>
          <w:kern w:val="0"/>
          <w:sz w:val="22"/>
          <w:szCs w:val="22"/>
          <w:lang w:eastAsia="pt-BR"/>
        </w:rPr>
      </w:pPr>
    </w:p>
    <w:p w14:paraId="3CDF26F3" w14:textId="437FD6B5" w:rsidR="00D1048F" w:rsidRDefault="00D1048F" w:rsidP="00D1048F">
      <w:pPr>
        <w:widowControl/>
        <w:spacing w:line="360" w:lineRule="atLeast"/>
        <w:rPr>
          <w:rFonts w:ascii="Tahoma" w:hAnsi="Tahoma" w:cs="Tahoma"/>
          <w:i/>
          <w:iCs/>
          <w:color w:val="000000"/>
          <w:kern w:val="0"/>
          <w:sz w:val="20"/>
          <w:szCs w:val="20"/>
          <w:lang w:eastAsia="pt-BR"/>
        </w:rPr>
      </w:pPr>
      <w:r>
        <w:rPr>
          <w:rFonts w:ascii="Tahoma" w:hAnsi="Tahoma" w:cs="Tahoma"/>
          <w:i/>
          <w:iCs/>
          <w:color w:val="000000"/>
          <w:kern w:val="0"/>
          <w:sz w:val="20"/>
          <w:szCs w:val="20"/>
          <w:lang w:eastAsia="pt-BR"/>
        </w:rPr>
        <w:br w:type="page"/>
      </w:r>
    </w:p>
    <w:p w14:paraId="559136FC" w14:textId="352B920D" w:rsidR="00D1048F" w:rsidRPr="00162FD8" w:rsidRDefault="00D1048F" w:rsidP="00D1048F">
      <w:pPr>
        <w:pStyle w:val="Ttulo3"/>
        <w:keepNext w:val="0"/>
        <w:pageBreakBefore/>
        <w:tabs>
          <w:tab w:val="clear" w:pos="0"/>
        </w:tabs>
        <w:spacing w:line="360" w:lineRule="atLeast"/>
        <w:ind w:left="0" w:firstLine="0"/>
        <w:rPr>
          <w:rFonts w:ascii="Tahoma" w:hAnsi="Tahoma" w:cs="Tahoma"/>
          <w:sz w:val="22"/>
          <w:szCs w:val="22"/>
        </w:rPr>
      </w:pPr>
      <w:r w:rsidRPr="00162FD8">
        <w:rPr>
          <w:rFonts w:ascii="Tahoma" w:hAnsi="Tahoma" w:cs="Tahoma"/>
          <w:sz w:val="22"/>
          <w:szCs w:val="22"/>
        </w:rPr>
        <w:lastRenderedPageBreak/>
        <w:t xml:space="preserve">ANEXO </w:t>
      </w:r>
      <w:r>
        <w:rPr>
          <w:rFonts w:ascii="Tahoma" w:hAnsi="Tahoma" w:cs="Tahoma"/>
          <w:sz w:val="22"/>
          <w:szCs w:val="22"/>
        </w:rPr>
        <w:t>II</w:t>
      </w:r>
      <w:r w:rsidRPr="00162FD8">
        <w:rPr>
          <w:rFonts w:ascii="Tahoma" w:hAnsi="Tahoma" w:cs="Tahoma"/>
          <w:sz w:val="22"/>
          <w:szCs w:val="22"/>
        </w:rPr>
        <w:t xml:space="preserve">I – </w:t>
      </w:r>
      <w:r>
        <w:rPr>
          <w:rFonts w:ascii="Tahoma" w:hAnsi="Tahoma" w:cs="Tahoma"/>
          <w:sz w:val="22"/>
          <w:szCs w:val="22"/>
        </w:rPr>
        <w:t>MODELO DE PROPOSTA</w:t>
      </w:r>
    </w:p>
    <w:p w14:paraId="3EF7522A" w14:textId="77777777" w:rsidR="00D1048F" w:rsidRDefault="00D1048F" w:rsidP="00D1048F">
      <w:pPr>
        <w:widowControl/>
        <w:suppressAutoHyphens w:val="0"/>
        <w:spacing w:line="360" w:lineRule="atLeast"/>
        <w:rPr>
          <w:rFonts w:ascii="Tahoma" w:hAnsi="Tahoma" w:cs="Tahoma"/>
          <w:sz w:val="22"/>
          <w:szCs w:val="22"/>
        </w:rPr>
      </w:pPr>
    </w:p>
    <w:p w14:paraId="6C02D175" w14:textId="15CF921B" w:rsidR="00D1048F" w:rsidRP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A33370">
        <w:rPr>
          <w:rFonts w:ascii="Tahoma" w:hAnsi="Tahoma" w:cs="Tahoma"/>
          <w:b/>
          <w:bCs/>
          <w:color w:val="000000"/>
          <w:kern w:val="0"/>
          <w:sz w:val="22"/>
          <w:szCs w:val="22"/>
          <w:lang w:eastAsia="pt-BR"/>
        </w:rPr>
        <w:t>PROCESSO AD</w:t>
      </w:r>
      <w:r w:rsidRPr="00D1048F">
        <w:rPr>
          <w:rFonts w:ascii="Tahoma" w:hAnsi="Tahoma" w:cs="Tahoma"/>
          <w:b/>
          <w:bCs/>
          <w:color w:val="000000"/>
          <w:kern w:val="0"/>
          <w:sz w:val="22"/>
          <w:szCs w:val="22"/>
          <w:lang w:eastAsia="pt-BR"/>
        </w:rPr>
        <w:t xml:space="preserve">MINISTRATIVO: </w:t>
      </w:r>
      <w:r w:rsidRPr="00CD7DD2">
        <w:rPr>
          <w:rFonts w:ascii="Tahoma" w:hAnsi="Tahoma" w:cs="Tahoma"/>
          <w:color w:val="000000"/>
          <w:kern w:val="0"/>
          <w:sz w:val="22"/>
          <w:szCs w:val="22"/>
          <w:highlight w:val="yellow"/>
          <w:lang w:eastAsia="pt-BR"/>
        </w:rPr>
        <w:t>PMC.202</w:t>
      </w:r>
      <w:r w:rsidR="00483B65">
        <w:rPr>
          <w:rFonts w:ascii="Tahoma" w:hAnsi="Tahoma" w:cs="Tahoma"/>
          <w:color w:val="000000"/>
          <w:kern w:val="0"/>
          <w:sz w:val="22"/>
          <w:szCs w:val="22"/>
          <w:highlight w:val="yellow"/>
          <w:lang w:eastAsia="pt-BR"/>
        </w:rPr>
        <w:t>4</w:t>
      </w:r>
      <w:r w:rsidRPr="00CD7DD2">
        <w:rPr>
          <w:rFonts w:ascii="Tahoma" w:hAnsi="Tahoma" w:cs="Tahoma"/>
          <w:color w:val="000000"/>
          <w:kern w:val="0"/>
          <w:sz w:val="22"/>
          <w:szCs w:val="22"/>
          <w:highlight w:val="yellow"/>
          <w:lang w:eastAsia="pt-BR"/>
        </w:rPr>
        <w:t>.00000000-00</w:t>
      </w:r>
    </w:p>
    <w:p w14:paraId="432A5470" w14:textId="5105FD34"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INTERESSADO: </w:t>
      </w:r>
      <w:r w:rsidRPr="00D1048F">
        <w:rPr>
          <w:rFonts w:ascii="Tahoma" w:hAnsi="Tahoma" w:cs="Tahoma"/>
          <w:color w:val="000000"/>
          <w:kern w:val="0"/>
          <w:sz w:val="22"/>
          <w:szCs w:val="22"/>
          <w:lang w:eastAsia="pt-BR"/>
        </w:rPr>
        <w:t xml:space="preserve">Secretaria Municipal de </w:t>
      </w:r>
      <w:r w:rsidR="00103357" w:rsidRPr="00103357">
        <w:rPr>
          <w:rFonts w:ascii="Tahoma" w:hAnsi="Tahoma" w:cs="Tahoma"/>
          <w:color w:val="000000"/>
          <w:kern w:val="0"/>
          <w:sz w:val="22"/>
          <w:szCs w:val="22"/>
          <w:highlight w:val="yellow"/>
          <w:lang w:eastAsia="pt-BR"/>
        </w:rPr>
        <w:t>XXXX</w:t>
      </w:r>
    </w:p>
    <w:p w14:paraId="49F62BEC" w14:textId="454A75C7" w:rsidR="00D1048F" w:rsidRPr="00D1048F" w:rsidRDefault="00D1048F" w:rsidP="00D1048F">
      <w:pPr>
        <w:widowControl/>
        <w:spacing w:line="360" w:lineRule="atLeast"/>
        <w:jc w:val="both"/>
        <w:rPr>
          <w:rFonts w:ascii="Tahoma" w:hAnsi="Tahoma" w:cs="Tahoma"/>
          <w:b/>
          <w:bCs/>
          <w:sz w:val="22"/>
          <w:szCs w:val="22"/>
        </w:rPr>
      </w:pPr>
      <w:r w:rsidRPr="00D1048F">
        <w:rPr>
          <w:rFonts w:ascii="Tahoma" w:hAnsi="Tahoma" w:cs="Tahoma"/>
          <w:b/>
          <w:bCs/>
          <w:color w:val="000000"/>
          <w:kern w:val="0"/>
          <w:sz w:val="22"/>
          <w:szCs w:val="22"/>
          <w:lang w:eastAsia="pt-BR"/>
        </w:rPr>
        <w:t xml:space="preserve">OBJETO: </w:t>
      </w:r>
      <w:r w:rsidR="004137A6">
        <w:rPr>
          <w:rFonts w:ascii="Tahoma" w:hAnsi="Tahoma" w:cs="Tahoma"/>
          <w:sz w:val="22"/>
          <w:szCs w:val="22"/>
        </w:rPr>
        <w:t xml:space="preserve">Fornecimento </w:t>
      </w:r>
      <w:r w:rsidR="00FC5809">
        <w:rPr>
          <w:rFonts w:ascii="Tahoma" w:hAnsi="Tahoma" w:cs="Tahoma"/>
          <w:sz w:val="22"/>
          <w:szCs w:val="22"/>
        </w:rPr>
        <w:t>contínuo</w:t>
      </w:r>
      <w:r w:rsidRPr="00D1048F">
        <w:rPr>
          <w:rFonts w:ascii="Tahoma" w:hAnsi="Tahoma" w:cs="Tahoma"/>
          <w:sz w:val="22"/>
          <w:szCs w:val="22"/>
        </w:rPr>
        <w:t xml:space="preserve"> de </w:t>
      </w:r>
      <w:r w:rsidR="00103357" w:rsidRPr="00103357">
        <w:rPr>
          <w:rFonts w:ascii="Tahoma" w:hAnsi="Tahoma" w:cs="Tahoma"/>
          <w:sz w:val="22"/>
          <w:szCs w:val="22"/>
          <w:highlight w:val="yellow"/>
        </w:rPr>
        <w:t>XXXXX</w:t>
      </w:r>
      <w:r w:rsidRPr="00D1048F">
        <w:rPr>
          <w:rFonts w:ascii="Tahoma" w:hAnsi="Tahoma" w:cs="Tahoma"/>
          <w:sz w:val="22"/>
          <w:szCs w:val="22"/>
        </w:rPr>
        <w:t>.</w:t>
      </w:r>
    </w:p>
    <w:p w14:paraId="03FFD168" w14:textId="77777777" w:rsidR="00D1048F" w:rsidRPr="00D1048F" w:rsidRDefault="00D1048F" w:rsidP="00D1048F">
      <w:pPr>
        <w:widowControl/>
        <w:suppressAutoHyphens w:val="0"/>
        <w:spacing w:line="360" w:lineRule="atLeast"/>
        <w:jc w:val="both"/>
        <w:rPr>
          <w:rFonts w:ascii="Tahoma" w:hAnsi="Tahoma" w:cs="Tahoma"/>
          <w:b/>
          <w:bCs/>
          <w:color w:val="000000"/>
          <w:kern w:val="0"/>
          <w:sz w:val="22"/>
          <w:szCs w:val="22"/>
          <w:lang w:eastAsia="pt-BR"/>
        </w:rPr>
      </w:pPr>
      <w:r w:rsidRPr="00D1048F">
        <w:rPr>
          <w:rFonts w:ascii="Tahoma" w:hAnsi="Tahoma" w:cs="Tahoma"/>
          <w:b/>
          <w:bCs/>
          <w:color w:val="000000"/>
          <w:kern w:val="0"/>
          <w:sz w:val="22"/>
          <w:szCs w:val="22"/>
          <w:lang w:eastAsia="pt-BR"/>
        </w:rPr>
        <w:t xml:space="preserve">MODALIDADE: </w:t>
      </w:r>
      <w:r w:rsidRPr="00D1048F">
        <w:rPr>
          <w:rFonts w:ascii="Tahoma" w:hAnsi="Tahoma" w:cs="Tahoma"/>
          <w:color w:val="000000"/>
          <w:kern w:val="0"/>
          <w:sz w:val="22"/>
          <w:szCs w:val="22"/>
          <w:lang w:eastAsia="pt-BR"/>
        </w:rPr>
        <w:t xml:space="preserve">Pregão nº </w:t>
      </w:r>
      <w:r w:rsidRPr="00CD7DD2">
        <w:rPr>
          <w:rFonts w:ascii="Tahoma" w:hAnsi="Tahoma" w:cs="Tahoma"/>
          <w:color w:val="000000"/>
          <w:kern w:val="0"/>
          <w:sz w:val="22"/>
          <w:szCs w:val="22"/>
          <w:highlight w:val="yellow"/>
          <w:lang w:eastAsia="pt-BR"/>
        </w:rPr>
        <w:t>000/20__</w:t>
      </w:r>
    </w:p>
    <w:p w14:paraId="31941737"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194B73DF" w14:textId="77777777" w:rsidR="00D1048F" w:rsidRDefault="00D1048F" w:rsidP="00D1048F">
      <w:pPr>
        <w:widowControl/>
        <w:suppressAutoHyphens w:val="0"/>
        <w:spacing w:line="360" w:lineRule="atLeast"/>
        <w:jc w:val="both"/>
        <w:rPr>
          <w:rFonts w:ascii="Tahoma" w:hAnsi="Tahoma" w:cs="Tahoma"/>
          <w:color w:val="000000"/>
          <w:kern w:val="0"/>
          <w:sz w:val="22"/>
          <w:szCs w:val="22"/>
          <w:lang w:eastAsia="pt-BR"/>
        </w:rPr>
      </w:pPr>
      <w:r w:rsidRPr="00CD4365">
        <w:rPr>
          <w:rFonts w:ascii="Tahoma" w:hAnsi="Tahoma" w:cs="Tahoma"/>
          <w:color w:val="000000"/>
          <w:kern w:val="0"/>
          <w:sz w:val="22"/>
          <w:szCs w:val="22"/>
          <w:lang w:eastAsia="pt-BR"/>
        </w:rPr>
        <w:t>A empresa ___________________________________________, sediada (endereço completo), apresenta sua proposta comercial para o objeto especificado, de acordo com as condições estabelecidas no edital do Pregão em epígrafe:</w:t>
      </w:r>
    </w:p>
    <w:p w14:paraId="39CCC241" w14:textId="02360392" w:rsidR="00CD7DD2" w:rsidRDefault="00CD7DD2" w:rsidP="00CD7DD2">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4137A6" w:rsidRPr="000E4BEA" w14:paraId="4A05ABD6" w14:textId="77777777" w:rsidTr="000E4BEA">
        <w:tc>
          <w:tcPr>
            <w:tcW w:w="845" w:type="dxa"/>
            <w:shd w:val="clear" w:color="auto" w:fill="D9D9D9" w:themeFill="background1" w:themeFillShade="D9"/>
            <w:vAlign w:val="center"/>
          </w:tcPr>
          <w:p w14:paraId="741F236A"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Item</w:t>
            </w:r>
          </w:p>
        </w:tc>
        <w:tc>
          <w:tcPr>
            <w:tcW w:w="845" w:type="dxa"/>
            <w:shd w:val="clear" w:color="auto" w:fill="D9D9D9" w:themeFill="background1" w:themeFillShade="D9"/>
            <w:vAlign w:val="center"/>
          </w:tcPr>
          <w:p w14:paraId="699E98A9"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Código</w:t>
            </w:r>
          </w:p>
        </w:tc>
        <w:tc>
          <w:tcPr>
            <w:tcW w:w="3371" w:type="dxa"/>
            <w:shd w:val="clear" w:color="auto" w:fill="D9D9D9" w:themeFill="background1" w:themeFillShade="D9"/>
            <w:vAlign w:val="center"/>
          </w:tcPr>
          <w:p w14:paraId="04536EAE"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Descrição</w:t>
            </w:r>
          </w:p>
        </w:tc>
        <w:tc>
          <w:tcPr>
            <w:tcW w:w="830" w:type="dxa"/>
            <w:shd w:val="clear" w:color="auto" w:fill="D9D9D9" w:themeFill="background1" w:themeFillShade="D9"/>
            <w:vAlign w:val="center"/>
          </w:tcPr>
          <w:p w14:paraId="0FC9B02D"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Un.</w:t>
            </w:r>
          </w:p>
        </w:tc>
        <w:tc>
          <w:tcPr>
            <w:tcW w:w="989" w:type="dxa"/>
            <w:shd w:val="clear" w:color="auto" w:fill="D9D9D9" w:themeFill="background1" w:themeFillShade="D9"/>
            <w:vAlign w:val="center"/>
          </w:tcPr>
          <w:p w14:paraId="47787335" w14:textId="77777777"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Quant. Total</w:t>
            </w:r>
          </w:p>
        </w:tc>
        <w:tc>
          <w:tcPr>
            <w:tcW w:w="1239" w:type="dxa"/>
            <w:shd w:val="clear" w:color="auto" w:fill="D9D9D9" w:themeFill="background1" w:themeFillShade="D9"/>
            <w:vAlign w:val="center"/>
          </w:tcPr>
          <w:p w14:paraId="72E88F51" w14:textId="1F3AC75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 Unitário (R$)</w:t>
            </w:r>
          </w:p>
        </w:tc>
        <w:tc>
          <w:tcPr>
            <w:tcW w:w="1239" w:type="dxa"/>
            <w:shd w:val="clear" w:color="auto" w:fill="D9D9D9" w:themeFill="background1" w:themeFillShade="D9"/>
            <w:vAlign w:val="center"/>
          </w:tcPr>
          <w:p w14:paraId="110A1462" w14:textId="77777777" w:rsid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Preço</w:t>
            </w:r>
          </w:p>
          <w:p w14:paraId="5ECF192D" w14:textId="0F50278D" w:rsidR="004137A6" w:rsidRPr="000E4BEA" w:rsidRDefault="004137A6" w:rsidP="00616762">
            <w:pPr>
              <w:widowControl/>
              <w:suppressAutoHyphens w:val="0"/>
              <w:spacing w:line="360" w:lineRule="atLeast"/>
              <w:jc w:val="center"/>
              <w:rPr>
                <w:rFonts w:ascii="Tahoma" w:hAnsi="Tahoma" w:cs="Tahoma"/>
                <w:b/>
                <w:bCs/>
                <w:sz w:val="16"/>
                <w:szCs w:val="16"/>
              </w:rPr>
            </w:pPr>
            <w:r w:rsidRPr="000E4BEA">
              <w:rPr>
                <w:rFonts w:ascii="Tahoma" w:hAnsi="Tahoma" w:cs="Tahoma"/>
                <w:b/>
                <w:bCs/>
                <w:sz w:val="16"/>
                <w:szCs w:val="16"/>
              </w:rPr>
              <w:t>Total (R$)</w:t>
            </w:r>
          </w:p>
        </w:tc>
      </w:tr>
      <w:tr w:rsidR="004137A6" w:rsidRPr="000E4BEA" w14:paraId="18315775" w14:textId="77777777" w:rsidTr="000E4BEA">
        <w:tc>
          <w:tcPr>
            <w:tcW w:w="845" w:type="dxa"/>
            <w:vAlign w:val="center"/>
          </w:tcPr>
          <w:p w14:paraId="569E1E7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B0285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AC979E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1E55DE3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5F3BD6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5954F0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C05739F"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09E7DA00" w14:textId="77777777" w:rsidTr="000E4BEA">
        <w:tc>
          <w:tcPr>
            <w:tcW w:w="845" w:type="dxa"/>
            <w:vAlign w:val="center"/>
          </w:tcPr>
          <w:p w14:paraId="37F4DBE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47A5E45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234F3B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47733E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6C0E54F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CDE8F3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12880F5"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1A511407" w14:textId="77777777" w:rsidTr="000E4BEA">
        <w:tc>
          <w:tcPr>
            <w:tcW w:w="845" w:type="dxa"/>
            <w:vAlign w:val="center"/>
          </w:tcPr>
          <w:p w14:paraId="1EA2DED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94A820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A6A378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E1A31F"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63B84A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45CAA7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5204B99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26703E08" w14:textId="77777777" w:rsidTr="000E4BEA">
        <w:tc>
          <w:tcPr>
            <w:tcW w:w="845" w:type="dxa"/>
            <w:vAlign w:val="center"/>
          </w:tcPr>
          <w:p w14:paraId="337A0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6AFEC53A"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4AE1399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D6AD82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6F4286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1FBE4957"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62104D3E"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A9E6764" w14:textId="77777777" w:rsidTr="000E4BEA">
        <w:tc>
          <w:tcPr>
            <w:tcW w:w="845" w:type="dxa"/>
            <w:vAlign w:val="center"/>
          </w:tcPr>
          <w:p w14:paraId="287EB6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01F5B13"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6DF5BE5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07950D85"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7C34540C"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E893B0E"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71AB7B19"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50C9CFDB" w14:textId="77777777" w:rsidTr="000E4BEA">
        <w:tc>
          <w:tcPr>
            <w:tcW w:w="845" w:type="dxa"/>
            <w:vAlign w:val="center"/>
          </w:tcPr>
          <w:p w14:paraId="09F1442B"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07D0DB20"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727302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412AA18D"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1B84769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43C5521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3EA5BA1"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r w:rsidR="004137A6" w:rsidRPr="000E4BEA" w14:paraId="63751F33" w14:textId="77777777" w:rsidTr="000E4BEA">
        <w:tc>
          <w:tcPr>
            <w:tcW w:w="845" w:type="dxa"/>
            <w:vAlign w:val="center"/>
          </w:tcPr>
          <w:p w14:paraId="6937F06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45" w:type="dxa"/>
            <w:vAlign w:val="center"/>
          </w:tcPr>
          <w:p w14:paraId="220DA1B1"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3371" w:type="dxa"/>
            <w:vAlign w:val="center"/>
          </w:tcPr>
          <w:p w14:paraId="0000BEB9"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830" w:type="dxa"/>
            <w:vAlign w:val="center"/>
          </w:tcPr>
          <w:p w14:paraId="37A17442"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989" w:type="dxa"/>
            <w:vAlign w:val="center"/>
          </w:tcPr>
          <w:p w14:paraId="47F5D288"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3C9A88C4" w14:textId="77777777" w:rsidR="004137A6" w:rsidRPr="000E4BEA" w:rsidRDefault="004137A6" w:rsidP="00616762">
            <w:pPr>
              <w:widowControl/>
              <w:suppressAutoHyphens w:val="0"/>
              <w:spacing w:line="360" w:lineRule="atLeast"/>
              <w:jc w:val="center"/>
              <w:rPr>
                <w:rFonts w:ascii="Tahoma" w:hAnsi="Tahoma" w:cs="Tahoma"/>
                <w:sz w:val="16"/>
                <w:szCs w:val="16"/>
              </w:rPr>
            </w:pPr>
          </w:p>
        </w:tc>
        <w:tc>
          <w:tcPr>
            <w:tcW w:w="1239" w:type="dxa"/>
            <w:vAlign w:val="center"/>
          </w:tcPr>
          <w:p w14:paraId="0F7DAD7C" w14:textId="77777777" w:rsidR="004137A6" w:rsidRPr="000E4BEA" w:rsidRDefault="004137A6" w:rsidP="00616762">
            <w:pPr>
              <w:widowControl/>
              <w:suppressAutoHyphens w:val="0"/>
              <w:spacing w:line="360" w:lineRule="atLeast"/>
              <w:jc w:val="center"/>
              <w:rPr>
                <w:rFonts w:ascii="Tahoma" w:hAnsi="Tahoma" w:cs="Tahoma"/>
                <w:sz w:val="16"/>
                <w:szCs w:val="16"/>
              </w:rPr>
            </w:pPr>
          </w:p>
        </w:tc>
      </w:tr>
    </w:tbl>
    <w:p w14:paraId="2FA4250A" w14:textId="33F29749" w:rsidR="00D1048F" w:rsidRPr="00CD7DD2" w:rsidRDefault="00CD7DD2" w:rsidP="00D1048F">
      <w:pPr>
        <w:widowControl/>
        <w:suppressAutoHyphens w:val="0"/>
        <w:spacing w:line="360" w:lineRule="atLeast"/>
        <w:jc w:val="both"/>
        <w:rPr>
          <w:rFonts w:ascii="Tahoma" w:hAnsi="Tahoma" w:cs="Tahoma"/>
          <w:b/>
          <w:bCs/>
          <w:i/>
          <w:iCs/>
          <w:color w:val="000000"/>
          <w:kern w:val="0"/>
          <w:sz w:val="22"/>
          <w:szCs w:val="22"/>
          <w:lang w:eastAsia="pt-BR"/>
        </w:rPr>
      </w:pPr>
      <w:r w:rsidRPr="00CD7DD2">
        <w:rPr>
          <w:rFonts w:ascii="Tahoma" w:hAnsi="Tahoma" w:cs="Tahoma"/>
          <w:b/>
          <w:bCs/>
          <w:i/>
          <w:iCs/>
          <w:color w:val="000000"/>
          <w:kern w:val="0"/>
          <w:sz w:val="22"/>
          <w:szCs w:val="22"/>
          <w:lang w:eastAsia="pt-BR"/>
        </w:rPr>
        <w:t>NOTA:</w:t>
      </w:r>
      <w:r w:rsidR="00D1048F" w:rsidRPr="00CD7DD2">
        <w:rPr>
          <w:rFonts w:ascii="Tahoma" w:hAnsi="Tahoma" w:cs="Tahoma"/>
          <w:b/>
          <w:bCs/>
          <w:i/>
          <w:iCs/>
          <w:color w:val="000000"/>
          <w:kern w:val="0"/>
          <w:sz w:val="22"/>
          <w:szCs w:val="22"/>
          <w:lang w:eastAsia="pt-BR"/>
        </w:rPr>
        <w:t xml:space="preserve"> Descrição detalhada de acordo com </w:t>
      </w:r>
      <w:r w:rsidR="00D1048F" w:rsidRPr="00FC5809">
        <w:rPr>
          <w:rFonts w:ascii="Tahoma" w:hAnsi="Tahoma" w:cs="Tahoma"/>
          <w:b/>
          <w:bCs/>
          <w:i/>
          <w:iCs/>
          <w:color w:val="000000"/>
          <w:kern w:val="0"/>
          <w:sz w:val="22"/>
          <w:szCs w:val="22"/>
          <w:lang w:eastAsia="pt-BR"/>
        </w:rPr>
        <w:t>o Anexo II – Termo de Referência.</w:t>
      </w:r>
    </w:p>
    <w:p w14:paraId="472DB32B" w14:textId="77777777" w:rsidR="00D1048F" w:rsidRDefault="00D1048F"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48EC65CF" w14:textId="0D4A2F79" w:rsidR="00D62509" w:rsidRDefault="00D62509" w:rsidP="00D62509">
      <w:pPr>
        <w:widowControl/>
        <w:suppressAutoHyphens w:val="0"/>
        <w:spacing w:line="360" w:lineRule="atLeast"/>
        <w:jc w:val="both"/>
        <w:rPr>
          <w:rFonts w:ascii="Tahoma" w:hAnsi="Tahoma" w:cs="Tahoma"/>
          <w:b/>
          <w:bCs/>
          <w:color w:val="000000"/>
          <w:kern w:val="0"/>
          <w:sz w:val="22"/>
          <w:szCs w:val="22"/>
          <w:lang w:eastAsia="pt-BR"/>
        </w:rPr>
      </w:pPr>
      <w:r w:rsidRPr="0002520B">
        <w:rPr>
          <w:rFonts w:ascii="Tahoma" w:hAnsi="Tahoma" w:cs="Tahoma"/>
          <w:b/>
          <w:bCs/>
          <w:color w:val="000000"/>
          <w:kern w:val="0"/>
          <w:sz w:val="22"/>
          <w:szCs w:val="22"/>
          <w:highlight w:val="green"/>
          <w:lang w:eastAsia="pt-BR"/>
        </w:rPr>
        <w:t>Declaro que apresentarei, no prazo máximo de __ (__</w:t>
      </w:r>
      <w:r>
        <w:rPr>
          <w:rFonts w:ascii="Tahoma" w:hAnsi="Tahoma" w:cs="Tahoma"/>
          <w:b/>
          <w:bCs/>
          <w:color w:val="000000"/>
          <w:kern w:val="0"/>
          <w:sz w:val="22"/>
          <w:szCs w:val="22"/>
          <w:highlight w:val="green"/>
          <w:lang w:eastAsia="pt-BR"/>
        </w:rPr>
        <w:t>___</w:t>
      </w:r>
      <w:r w:rsidRPr="0002520B">
        <w:rPr>
          <w:rFonts w:ascii="Tahoma" w:hAnsi="Tahoma" w:cs="Tahoma"/>
          <w:b/>
          <w:bCs/>
          <w:color w:val="000000"/>
          <w:kern w:val="0"/>
          <w:sz w:val="22"/>
          <w:szCs w:val="22"/>
          <w:highlight w:val="green"/>
          <w:lang w:eastAsia="pt-BR"/>
        </w:rPr>
        <w:t>) dias, contado da assinatura do contrato, os documentos...</w:t>
      </w:r>
    </w:p>
    <w:p w14:paraId="5C3719FA" w14:textId="77777777" w:rsidR="00D62509" w:rsidRDefault="00D62509" w:rsidP="00D1048F">
      <w:pPr>
        <w:widowControl/>
        <w:suppressAutoHyphens w:val="0"/>
        <w:spacing w:line="360" w:lineRule="atLeast"/>
        <w:jc w:val="both"/>
        <w:rPr>
          <w:rFonts w:ascii="Tahoma" w:hAnsi="Tahoma" w:cs="Tahoma"/>
          <w:b/>
          <w:bCs/>
          <w:color w:val="000000"/>
          <w:kern w:val="0"/>
          <w:sz w:val="22"/>
          <w:szCs w:val="22"/>
          <w:highlight w:val="green"/>
          <w:lang w:eastAsia="pt-BR"/>
        </w:rPr>
      </w:pPr>
    </w:p>
    <w:p w14:paraId="00E4ADDA" w14:textId="77777777" w:rsidR="00974800" w:rsidRPr="00C71FD3" w:rsidRDefault="00D1048F" w:rsidP="00974800">
      <w:pPr>
        <w:pStyle w:val="western"/>
        <w:spacing w:before="0" w:beforeAutospacing="0" w:after="0" w:afterAutospacing="0" w:line="360" w:lineRule="atLeast"/>
        <w:rPr>
          <w:rFonts w:ascii="Tahoma" w:hAnsi="Tahoma" w:cs="Tahoma"/>
          <w:sz w:val="22"/>
          <w:szCs w:val="22"/>
        </w:rPr>
      </w:pPr>
      <w:r w:rsidRPr="00CD4365">
        <w:rPr>
          <w:rFonts w:ascii="Tahoma" w:hAnsi="Tahoma" w:cs="Tahoma"/>
          <w:b/>
          <w:bCs/>
          <w:sz w:val="22"/>
          <w:szCs w:val="22"/>
        </w:rPr>
        <w:t>Condições de pagamento:</w:t>
      </w:r>
      <w:r w:rsidRPr="00CD4365">
        <w:rPr>
          <w:rFonts w:ascii="Tahoma" w:hAnsi="Tahoma" w:cs="Tahoma"/>
          <w:sz w:val="22"/>
          <w:szCs w:val="22"/>
        </w:rPr>
        <w:t xml:space="preserve"> </w:t>
      </w:r>
      <w:bookmarkStart w:id="66" w:name="_Hlk161828314"/>
      <w:r w:rsidR="00974800" w:rsidRPr="005E391C">
        <w:rPr>
          <w:rFonts w:ascii="Tahoma" w:hAnsi="Tahoma" w:cs="Tahoma"/>
          <w:sz w:val="22"/>
          <w:szCs w:val="22"/>
          <w:highlight w:val="yellow"/>
        </w:rPr>
        <w:t>__ (___) dias fora a dezena</w:t>
      </w:r>
      <w:r w:rsidR="00974800"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bookmarkEnd w:id="66"/>
    </w:p>
    <w:p w14:paraId="7D0036E1" w14:textId="5B1D6D7D" w:rsidR="00D1048F" w:rsidRPr="00CD4365" w:rsidRDefault="00D1048F" w:rsidP="00974800">
      <w:pPr>
        <w:widowControl/>
        <w:spacing w:line="360" w:lineRule="atLeast"/>
        <w:jc w:val="both"/>
        <w:rPr>
          <w:rFonts w:ascii="Tahoma" w:hAnsi="Tahoma" w:cs="Tahoma"/>
          <w:color w:val="000000"/>
          <w:kern w:val="0"/>
          <w:sz w:val="22"/>
          <w:szCs w:val="22"/>
          <w:lang w:eastAsia="pt-BR"/>
        </w:rPr>
      </w:pPr>
      <w:r w:rsidRPr="00CD4365">
        <w:rPr>
          <w:rFonts w:ascii="Tahoma" w:hAnsi="Tahoma" w:cs="Tahoma"/>
          <w:b/>
          <w:bCs/>
          <w:color w:val="000000"/>
          <w:kern w:val="0"/>
          <w:sz w:val="22"/>
          <w:szCs w:val="22"/>
          <w:lang w:eastAsia="pt-BR"/>
        </w:rPr>
        <w:t xml:space="preserve">Validade da </w:t>
      </w:r>
      <w:r w:rsidRPr="00CD7DD2">
        <w:rPr>
          <w:rFonts w:ascii="Tahoma" w:hAnsi="Tahoma" w:cs="Tahoma"/>
          <w:b/>
          <w:bCs/>
          <w:color w:val="000000"/>
          <w:kern w:val="0"/>
          <w:sz w:val="22"/>
          <w:szCs w:val="22"/>
          <w:lang w:eastAsia="pt-BR"/>
        </w:rPr>
        <w:t>proposta:</w:t>
      </w:r>
      <w:r w:rsidRPr="00CD7DD2">
        <w:rPr>
          <w:rFonts w:ascii="Tahoma" w:hAnsi="Tahoma" w:cs="Tahoma"/>
          <w:color w:val="000000"/>
          <w:kern w:val="0"/>
          <w:sz w:val="22"/>
          <w:szCs w:val="22"/>
          <w:lang w:eastAsia="pt-BR"/>
        </w:rPr>
        <w:t xml:space="preserve"> ___ (_________) meses</w:t>
      </w:r>
    </w:p>
    <w:p w14:paraId="0C4648E8"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b/>
          <w:bCs/>
          <w:color w:val="000000"/>
          <w:kern w:val="0"/>
          <w:sz w:val="22"/>
          <w:szCs w:val="22"/>
          <w:lang w:eastAsia="pt-BR"/>
        </w:rPr>
        <w:t xml:space="preserve">Informar: </w:t>
      </w:r>
      <w:r w:rsidRPr="00CD4365">
        <w:rPr>
          <w:rFonts w:ascii="Tahoma" w:hAnsi="Tahoma" w:cs="Tahoma"/>
          <w:color w:val="000000"/>
          <w:kern w:val="0"/>
          <w:sz w:val="22"/>
          <w:szCs w:val="22"/>
          <w:lang w:eastAsia="pt-BR"/>
        </w:rPr>
        <w:t xml:space="preserve">Banco nº, Nº Agência, Nome da Agência, Nº </w:t>
      </w:r>
      <w:proofErr w:type="spellStart"/>
      <w:r w:rsidRPr="00CD4365">
        <w:rPr>
          <w:rFonts w:ascii="Tahoma" w:hAnsi="Tahoma" w:cs="Tahoma"/>
          <w:color w:val="000000"/>
          <w:kern w:val="0"/>
          <w:sz w:val="22"/>
          <w:szCs w:val="22"/>
          <w:lang w:eastAsia="pt-BR"/>
        </w:rPr>
        <w:t>Conta-corrente</w:t>
      </w:r>
      <w:proofErr w:type="spellEnd"/>
      <w:r w:rsidRPr="00CD4365">
        <w:rPr>
          <w:rFonts w:ascii="Tahoma" w:hAnsi="Tahoma" w:cs="Tahoma"/>
          <w:color w:val="000000"/>
          <w:kern w:val="0"/>
          <w:sz w:val="22"/>
          <w:szCs w:val="22"/>
          <w:lang w:eastAsia="pt-BR"/>
        </w:rPr>
        <w:t xml:space="preserve"> e DV</w:t>
      </w:r>
    </w:p>
    <w:p w14:paraId="7F67A6CC"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676DAFE" w14:textId="77777777" w:rsidR="00D1048F" w:rsidRDefault="00D1048F" w:rsidP="00D1048F">
      <w:pPr>
        <w:widowControl/>
        <w:suppressAutoHyphens w:val="0"/>
        <w:spacing w:line="360" w:lineRule="atLeast"/>
        <w:jc w:val="both"/>
        <w:rPr>
          <w:rFonts w:ascii="Arial" w:hAnsi="Arial" w:cs="Arial"/>
          <w:color w:val="000000"/>
          <w:kern w:val="0"/>
          <w:lang w:eastAsia="pt-BR"/>
        </w:rPr>
      </w:pPr>
    </w:p>
    <w:p w14:paraId="58BC17EA"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p>
    <w:p w14:paraId="42EE5D73" w14:textId="77777777" w:rsidR="00D1048F" w:rsidRPr="00CD4365" w:rsidRDefault="00D1048F" w:rsidP="00D1048F">
      <w:pPr>
        <w:widowControl/>
        <w:suppressAutoHyphens w:val="0"/>
        <w:spacing w:line="360" w:lineRule="atLeast"/>
        <w:jc w:val="both"/>
        <w:rPr>
          <w:rFonts w:ascii="Arial" w:hAnsi="Arial" w:cs="Arial"/>
          <w:color w:val="000000"/>
          <w:kern w:val="0"/>
          <w:lang w:eastAsia="pt-BR"/>
        </w:rPr>
      </w:pPr>
      <w:r w:rsidRPr="00CD4365">
        <w:rPr>
          <w:rFonts w:ascii="Tahoma" w:hAnsi="Tahoma" w:cs="Tahoma"/>
          <w:color w:val="000000"/>
          <w:kern w:val="0"/>
          <w:sz w:val="22"/>
          <w:szCs w:val="22"/>
          <w:lang w:eastAsia="pt-BR"/>
        </w:rPr>
        <w:t>____________________________________</w:t>
      </w:r>
    </w:p>
    <w:p w14:paraId="4D83DEC4" w14:textId="7E0C42B4" w:rsidR="00D1048F" w:rsidRDefault="00D1048F" w:rsidP="00D1048F">
      <w:pPr>
        <w:widowControl/>
        <w:suppressAutoHyphens w:val="0"/>
        <w:spacing w:line="360" w:lineRule="atLeast"/>
        <w:jc w:val="both"/>
        <w:rPr>
          <w:rFonts w:ascii="Tahoma" w:hAnsi="Tahoma" w:cs="Tahoma"/>
          <w:i/>
          <w:iCs/>
          <w:color w:val="000000"/>
          <w:kern w:val="0"/>
          <w:sz w:val="22"/>
          <w:szCs w:val="22"/>
          <w:lang w:eastAsia="pt-BR"/>
        </w:rPr>
      </w:pPr>
      <w:r w:rsidRPr="00CD4365">
        <w:rPr>
          <w:rFonts w:ascii="Tahoma" w:hAnsi="Tahoma" w:cs="Tahoma"/>
          <w:i/>
          <w:iCs/>
          <w:color w:val="000000"/>
          <w:kern w:val="0"/>
          <w:sz w:val="22"/>
          <w:szCs w:val="22"/>
          <w:lang w:eastAsia="pt-BR"/>
        </w:rPr>
        <w:t>Representante Legal, RG nº, CPF nº</w:t>
      </w:r>
    </w:p>
    <w:p w14:paraId="21F40F93" w14:textId="29B782A9" w:rsidR="008D72B5" w:rsidRDefault="00D1048F">
      <w:pPr>
        <w:widowControl/>
        <w:rPr>
          <w:rFonts w:ascii="Tahoma" w:hAnsi="Tahoma" w:cs="Tahoma"/>
          <w:b/>
          <w:bCs/>
          <w:i/>
          <w:iCs/>
          <w:color w:val="000000"/>
          <w:kern w:val="0"/>
          <w:sz w:val="20"/>
          <w:szCs w:val="20"/>
          <w:lang w:eastAsia="pt-BR"/>
        </w:rPr>
      </w:pPr>
      <w:r>
        <w:rPr>
          <w:rFonts w:ascii="Tahoma" w:hAnsi="Tahoma" w:cs="Tahoma"/>
          <w:i/>
          <w:iCs/>
          <w:color w:val="000000"/>
          <w:kern w:val="0"/>
          <w:sz w:val="22"/>
          <w:szCs w:val="22"/>
          <w:lang w:eastAsia="pt-BR"/>
        </w:rPr>
        <w:br w:type="page"/>
      </w:r>
    </w:p>
    <w:p w14:paraId="481C69F8" w14:textId="11A01113" w:rsidR="004137A6" w:rsidRPr="004E1356" w:rsidRDefault="004137A6" w:rsidP="004137A6">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051A396C" w14:textId="77777777" w:rsidR="004137A6" w:rsidRPr="004E1356" w:rsidRDefault="004137A6" w:rsidP="004137A6">
      <w:pPr>
        <w:pStyle w:val="NormalWeb"/>
        <w:spacing w:before="0" w:after="0" w:line="360" w:lineRule="atLeast"/>
        <w:rPr>
          <w:rFonts w:ascii="Tahoma" w:hAnsi="Tahoma" w:cs="Tahoma"/>
          <w:sz w:val="22"/>
          <w:szCs w:val="22"/>
        </w:rPr>
      </w:pPr>
    </w:p>
    <w:p w14:paraId="25EE6C2C" w14:textId="38A9CE6F" w:rsidR="00D62509" w:rsidRPr="005F0C7B" w:rsidRDefault="00D62509" w:rsidP="00D62509">
      <w:pPr>
        <w:widowControl/>
        <w:spacing w:line="360" w:lineRule="atLeast"/>
        <w:jc w:val="both"/>
        <w:rPr>
          <w:rFonts w:ascii="Tahoma" w:hAnsi="Tahoma" w:cs="Tahoma"/>
          <w:b/>
          <w:bCs/>
          <w:sz w:val="22"/>
          <w:szCs w:val="22"/>
        </w:rPr>
      </w:pPr>
      <w:r w:rsidRPr="005F0C7B">
        <w:rPr>
          <w:rFonts w:ascii="Tahoma" w:hAnsi="Tahoma" w:cs="Tahoma"/>
          <w:b/>
          <w:bCs/>
          <w:sz w:val="22"/>
          <w:szCs w:val="22"/>
        </w:rPr>
        <w:t xml:space="preserve">PROCESSO ADMINISTRATIVO: </w:t>
      </w:r>
      <w:r w:rsidRPr="005F0C7B">
        <w:rPr>
          <w:rFonts w:ascii="Tahoma" w:hAnsi="Tahoma" w:cs="Tahoma"/>
          <w:sz w:val="22"/>
          <w:szCs w:val="22"/>
          <w:highlight w:val="yellow"/>
        </w:rPr>
        <w:t>PMC.202</w:t>
      </w:r>
      <w:r w:rsidR="00483B65">
        <w:rPr>
          <w:rFonts w:ascii="Tahoma" w:hAnsi="Tahoma" w:cs="Tahoma"/>
          <w:sz w:val="22"/>
          <w:szCs w:val="22"/>
          <w:highlight w:val="yellow"/>
        </w:rPr>
        <w:t>4</w:t>
      </w:r>
      <w:r w:rsidRPr="005F0C7B">
        <w:rPr>
          <w:rFonts w:ascii="Tahoma" w:hAnsi="Tahoma" w:cs="Tahoma"/>
          <w:sz w:val="22"/>
          <w:szCs w:val="22"/>
          <w:highlight w:val="yellow"/>
        </w:rPr>
        <w:t>.00000000-00</w:t>
      </w:r>
    </w:p>
    <w:p w14:paraId="46B89E8A" w14:textId="77777777" w:rsidR="00D62509" w:rsidRPr="005F0C7B" w:rsidRDefault="00D62509" w:rsidP="00D62509">
      <w:pPr>
        <w:widowControl/>
        <w:spacing w:line="360" w:lineRule="atLeast"/>
        <w:rPr>
          <w:rFonts w:ascii="Tahoma" w:hAnsi="Tahoma" w:cs="Tahoma"/>
          <w:sz w:val="22"/>
          <w:szCs w:val="22"/>
        </w:rPr>
      </w:pPr>
      <w:r w:rsidRPr="005F0C7B">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79280D8742E8490A8368F479D0566C3E"/>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5F0C7B">
            <w:rPr>
              <w:rStyle w:val="TextodoEspaoReservado"/>
              <w:rFonts w:ascii="Tahoma" w:hAnsi="Tahoma" w:cs="Tahoma"/>
              <w:sz w:val="22"/>
              <w:szCs w:val="22"/>
            </w:rPr>
            <w:t>Escolher um item.</w:t>
          </w:r>
        </w:sdtContent>
      </w:sdt>
    </w:p>
    <w:p w14:paraId="33A6E3B5" w14:textId="77777777" w:rsidR="00D62509" w:rsidRPr="008F5F90" w:rsidRDefault="00D62509" w:rsidP="00D62509">
      <w:pPr>
        <w:widowControl/>
        <w:spacing w:line="360" w:lineRule="atLeast"/>
        <w:jc w:val="both"/>
        <w:rPr>
          <w:rFonts w:ascii="Tahoma" w:hAnsi="Tahoma" w:cs="Tahoma"/>
          <w:sz w:val="22"/>
          <w:szCs w:val="22"/>
        </w:rPr>
      </w:pPr>
      <w:r w:rsidRPr="005F0C7B">
        <w:rPr>
          <w:rFonts w:ascii="Tahoma" w:hAnsi="Tahoma" w:cs="Tahoma"/>
          <w:b/>
          <w:bCs/>
          <w:sz w:val="22"/>
          <w:szCs w:val="22"/>
        </w:rPr>
        <w:t xml:space="preserve">MODALIDADE: </w:t>
      </w:r>
      <w:r w:rsidRPr="005F0C7B">
        <w:rPr>
          <w:rFonts w:ascii="Tahoma" w:hAnsi="Tahoma" w:cs="Tahoma"/>
          <w:sz w:val="22"/>
          <w:szCs w:val="22"/>
          <w:highlight w:val="yellow"/>
        </w:rPr>
        <w:t>Pregão nº 000/20__</w:t>
      </w:r>
    </w:p>
    <w:p w14:paraId="5A198E0B" w14:textId="77777777" w:rsidR="004137A6" w:rsidRPr="004E1356" w:rsidRDefault="004137A6" w:rsidP="004137A6">
      <w:pPr>
        <w:pStyle w:val="NormalWeb"/>
        <w:spacing w:before="0" w:after="0" w:line="360" w:lineRule="atLeast"/>
        <w:rPr>
          <w:rFonts w:ascii="Tahoma" w:hAnsi="Tahoma" w:cs="Tahoma"/>
          <w:sz w:val="22"/>
          <w:szCs w:val="22"/>
        </w:rPr>
      </w:pPr>
    </w:p>
    <w:p w14:paraId="216B2379"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263CACE1" w14:textId="77777777" w:rsidR="004137A6" w:rsidRPr="004E1356" w:rsidRDefault="004137A6" w:rsidP="004137A6">
      <w:pPr>
        <w:pStyle w:val="Ttulo3"/>
        <w:spacing w:line="360" w:lineRule="atLeast"/>
        <w:ind w:left="720"/>
        <w:rPr>
          <w:rFonts w:ascii="Tahoma" w:hAnsi="Tahoma" w:cs="Tahoma"/>
          <w:sz w:val="22"/>
          <w:szCs w:val="22"/>
        </w:rPr>
      </w:pPr>
    </w:p>
    <w:p w14:paraId="00C0F801" w14:textId="1F738DEB" w:rsidR="004137A6" w:rsidRPr="004E1356" w:rsidRDefault="004137A6" w:rsidP="004137A6">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05F6DDB0" w14:textId="77777777" w:rsidR="004137A6" w:rsidRPr="004E1356" w:rsidRDefault="004137A6" w:rsidP="004137A6">
      <w:pPr>
        <w:pStyle w:val="western"/>
        <w:spacing w:before="0" w:beforeAutospacing="0" w:after="0" w:afterAutospacing="0" w:line="360" w:lineRule="atLeast"/>
        <w:rPr>
          <w:rFonts w:ascii="Tahoma" w:hAnsi="Tahoma" w:cs="Tahoma"/>
          <w:sz w:val="22"/>
          <w:szCs w:val="22"/>
        </w:rPr>
      </w:pPr>
    </w:p>
    <w:p w14:paraId="6AA35991" w14:textId="607785D1" w:rsidR="004137A6" w:rsidRPr="004E1356" w:rsidRDefault="004137A6" w:rsidP="004137A6">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w:t>
      </w:r>
      <w:r w:rsidR="00A5457C" w:rsidRPr="00FC5809">
        <w:rPr>
          <w:rFonts w:ascii="Tahoma" w:hAnsi="Tahoma" w:cs="Tahoma"/>
          <w:sz w:val="22"/>
          <w:szCs w:val="22"/>
        </w:rPr>
        <w:t>o</w:t>
      </w:r>
      <w:r w:rsidRPr="00FC5809">
        <w:rPr>
          <w:rFonts w:ascii="Tahoma" w:hAnsi="Tahoma" w:cs="Tahoma"/>
          <w:sz w:val="22"/>
          <w:szCs w:val="22"/>
        </w:rPr>
        <w:t xml:space="preserve"> </w:t>
      </w:r>
      <w:r w:rsidR="00A5457C" w:rsidRPr="00D62509">
        <w:rPr>
          <w:rFonts w:ascii="Tahoma" w:hAnsi="Tahoma" w:cs="Tahoma"/>
          <w:sz w:val="22"/>
          <w:szCs w:val="22"/>
          <w:highlight w:val="yellow"/>
        </w:rPr>
        <w:t xml:space="preserve">fornecimento </w:t>
      </w:r>
      <w:r w:rsidR="00FC5809" w:rsidRPr="00D62509">
        <w:rPr>
          <w:rFonts w:ascii="Tahoma" w:hAnsi="Tahoma" w:cs="Tahoma"/>
          <w:sz w:val="22"/>
          <w:szCs w:val="22"/>
          <w:highlight w:val="yellow"/>
        </w:rPr>
        <w:t>contínuo</w:t>
      </w:r>
      <w:r w:rsidR="00A5457C" w:rsidRPr="00D62509">
        <w:rPr>
          <w:rFonts w:ascii="Tahoma" w:hAnsi="Tahoma" w:cs="Tahoma"/>
          <w:sz w:val="22"/>
          <w:szCs w:val="22"/>
          <w:highlight w:val="yellow"/>
        </w:rPr>
        <w:t xml:space="preserve"> </w:t>
      </w:r>
      <w:r w:rsidR="00D62509" w:rsidRPr="00D62509">
        <w:rPr>
          <w:rFonts w:ascii="Tahoma" w:hAnsi="Tahoma" w:cs="Tahoma"/>
          <w:sz w:val="22"/>
          <w:szCs w:val="22"/>
          <w:highlight w:val="yellow"/>
        </w:rPr>
        <w:t>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7AFF098" w14:textId="77777777" w:rsidR="004137A6" w:rsidRDefault="004137A6" w:rsidP="004137A6">
      <w:pPr>
        <w:pStyle w:val="western"/>
        <w:spacing w:before="0" w:beforeAutospacing="0" w:after="0" w:afterAutospacing="0" w:line="360" w:lineRule="atLeast"/>
        <w:rPr>
          <w:rFonts w:ascii="Tahoma" w:hAnsi="Tahoma" w:cs="Tahoma"/>
          <w:sz w:val="22"/>
          <w:szCs w:val="22"/>
        </w:rPr>
      </w:pPr>
    </w:p>
    <w:p w14:paraId="7B31066A" w14:textId="77777777" w:rsidR="00D62509" w:rsidRPr="004E1356"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22CFFD75" w14:textId="77777777" w:rsidR="00D62509" w:rsidRPr="004E1356" w:rsidRDefault="00D62509" w:rsidP="00D62509">
      <w:pPr>
        <w:pStyle w:val="NormalWeb"/>
        <w:spacing w:before="0" w:after="0" w:line="360" w:lineRule="atLeast"/>
        <w:rPr>
          <w:rFonts w:ascii="Tahoma" w:hAnsi="Tahoma" w:cs="Tahoma"/>
          <w:sz w:val="22"/>
          <w:szCs w:val="22"/>
        </w:rPr>
      </w:pPr>
    </w:p>
    <w:p w14:paraId="107B46D4" w14:textId="77777777" w:rsidR="00483B65" w:rsidRPr="00331FB9" w:rsidRDefault="00483B65" w:rsidP="00483B65">
      <w:pPr>
        <w:suppressAutoHyphens w:val="0"/>
        <w:spacing w:line="360" w:lineRule="atLeast"/>
        <w:ind w:right="119"/>
        <w:jc w:val="both"/>
        <w:rPr>
          <w:rFonts w:ascii="Tahoma" w:hAnsi="Tahoma" w:cs="Tahoma"/>
          <w:color w:val="000000"/>
          <w:kern w:val="0"/>
          <w:sz w:val="22"/>
          <w:szCs w:val="22"/>
          <w:lang w:eastAsia="pt-BR"/>
        </w:rPr>
      </w:pPr>
      <w:bookmarkStart w:id="67" w:name="_Hlk154674896"/>
      <w:r w:rsidRPr="002F35AE">
        <w:rPr>
          <w:rFonts w:ascii="Tahoma" w:hAnsi="Tahoma" w:cs="Tahoma"/>
          <w:b/>
          <w:bCs/>
          <w:color w:val="000000"/>
          <w:kern w:val="0"/>
          <w:sz w:val="22"/>
          <w:szCs w:val="22"/>
          <w:highlight w:val="cyan"/>
          <w:lang w:eastAsia="pt-BR"/>
        </w:rPr>
        <w:t>2.1.</w:t>
      </w:r>
      <w:r w:rsidRPr="002F35AE">
        <w:rPr>
          <w:rFonts w:ascii="Tahoma" w:hAnsi="Tahoma" w:cs="Tahoma"/>
          <w:color w:val="000000"/>
          <w:kern w:val="0"/>
          <w:sz w:val="22"/>
          <w:szCs w:val="22"/>
          <w:highlight w:val="cyan"/>
          <w:lang w:eastAsia="pt-BR"/>
        </w:rPr>
        <w:t xml:space="preserve"> </w:t>
      </w:r>
      <w:r w:rsidRPr="00010EF9">
        <w:rPr>
          <w:rFonts w:ascii="Tahoma" w:hAnsi="Tahoma" w:cs="Tahoma"/>
          <w:sz w:val="22"/>
          <w:szCs w:val="22"/>
        </w:rPr>
        <w:t>O</w:t>
      </w:r>
      <w:r w:rsidRPr="004E1356">
        <w:rPr>
          <w:rFonts w:ascii="Tahoma" w:hAnsi="Tahoma" w:cs="Tahoma"/>
          <w:sz w:val="22"/>
          <w:szCs w:val="22"/>
        </w:rPr>
        <w:t xml:space="preserve"> contrato vigerá pelo </w:t>
      </w:r>
      <w:bookmarkStart w:id="68" w:name="_Hlk128576426"/>
      <w:r w:rsidRPr="001955BB">
        <w:rPr>
          <w:rFonts w:ascii="Tahoma" w:hAnsi="Tahoma" w:cs="Tahoma"/>
          <w:sz w:val="22"/>
          <w:szCs w:val="22"/>
        </w:rPr>
        <w:t xml:space="preserve">prazo de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68"/>
      <w:r w:rsidRPr="002F35AE">
        <w:rPr>
          <w:rFonts w:ascii="Tahoma" w:hAnsi="Tahoma" w:cs="Tahoma"/>
          <w:color w:val="000000"/>
          <w:kern w:val="0"/>
          <w:sz w:val="22"/>
          <w:szCs w:val="22"/>
          <w:highlight w:val="cyan"/>
          <w:lang w:eastAsia="pt-BR"/>
        </w:rPr>
        <w:t xml:space="preserve">, </w:t>
      </w:r>
      <w:bookmarkStart w:id="69" w:name="_Hlk156827721"/>
      <w:r w:rsidRPr="002F35AE">
        <w:rPr>
          <w:rFonts w:ascii="Tahoma" w:hAnsi="Tahoma" w:cs="Tahoma"/>
          <w:color w:val="000000"/>
          <w:kern w:val="0"/>
          <w:sz w:val="22"/>
          <w:szCs w:val="22"/>
          <w:highlight w:val="cyan"/>
          <w:lang w:eastAsia="pt-BR"/>
        </w:rPr>
        <w:t>a contar</w:t>
      </w:r>
      <w:r w:rsidRPr="005E177E">
        <w:rPr>
          <w:rFonts w:ascii="Tahoma" w:hAnsi="Tahoma" w:cs="Tahoma"/>
          <w:color w:val="000000"/>
          <w:kern w:val="0"/>
          <w:sz w:val="22"/>
          <w:szCs w:val="22"/>
          <w:highlight w:val="cyan"/>
          <w:lang w:eastAsia="pt-BR"/>
        </w:rPr>
        <w:t xml:space="preserve"> </w:t>
      </w:r>
      <w:r>
        <w:rPr>
          <w:rFonts w:ascii="Tahoma" w:hAnsi="Tahoma" w:cs="Tahoma"/>
          <w:color w:val="000000"/>
          <w:kern w:val="0"/>
          <w:sz w:val="22"/>
          <w:szCs w:val="22"/>
          <w:highlight w:val="cyan"/>
          <w:lang w:eastAsia="pt-BR"/>
        </w:rPr>
        <w:t xml:space="preserve">da data </w:t>
      </w:r>
      <w:r w:rsidRPr="005E177E">
        <w:rPr>
          <w:rFonts w:ascii="Tahoma" w:hAnsi="Tahoma" w:cs="Tahoma"/>
          <w:color w:val="000000"/>
          <w:kern w:val="0"/>
          <w:sz w:val="22"/>
          <w:szCs w:val="22"/>
          <w:highlight w:val="cyan"/>
          <w:lang w:eastAsia="pt-BR"/>
        </w:rPr>
        <w:t xml:space="preserve">do recebimento da </w:t>
      </w:r>
      <w:r w:rsidRPr="005E1C15">
        <w:rPr>
          <w:rFonts w:ascii="Tahoma" w:hAnsi="Tahoma" w:cs="Tahoma"/>
          <w:color w:val="000000"/>
          <w:kern w:val="0"/>
          <w:sz w:val="22"/>
          <w:szCs w:val="22"/>
          <w:highlight w:val="yellow"/>
          <w:lang w:eastAsia="pt-BR"/>
        </w:rPr>
        <w:t>primeira Ordem de Fornecimento</w:t>
      </w:r>
      <w:r w:rsidRPr="005E177E">
        <w:rPr>
          <w:rFonts w:ascii="Tahoma" w:hAnsi="Tahoma" w:cs="Tahoma"/>
          <w:color w:val="000000"/>
          <w:kern w:val="0"/>
          <w:sz w:val="22"/>
          <w:szCs w:val="22"/>
          <w:highlight w:val="cyan"/>
          <w:lang w:eastAsia="pt-BR"/>
        </w:rPr>
        <w:t xml:space="preserve">, </w:t>
      </w:r>
      <w:r w:rsidRPr="005E177E">
        <w:rPr>
          <w:rFonts w:ascii="Tahoma" w:hAnsi="Tahoma" w:cs="Tahoma"/>
          <w:sz w:val="22"/>
          <w:szCs w:val="22"/>
          <w:highlight w:val="cyan"/>
        </w:rPr>
        <w:t>emitida pelo órgão interessado indicado no preâmbulo do contrato</w:t>
      </w:r>
      <w:r w:rsidRPr="005E177E">
        <w:rPr>
          <w:rFonts w:ascii="Tahoma" w:hAnsi="Tahoma" w:cs="Tahoma"/>
          <w:color w:val="000000"/>
          <w:kern w:val="0"/>
          <w:sz w:val="22"/>
          <w:szCs w:val="22"/>
          <w:highlight w:val="cyan"/>
          <w:lang w:eastAsia="pt-BR"/>
        </w:rPr>
        <w:t xml:space="preserve">, após a assinatura deste instrumento, prorrogável por até 10 (dez) anos, na forma dos artigos 106 e 107 da Lei </w:t>
      </w:r>
      <w:r>
        <w:rPr>
          <w:rFonts w:ascii="Tahoma" w:hAnsi="Tahoma" w:cs="Tahoma"/>
          <w:color w:val="000000"/>
          <w:kern w:val="0"/>
          <w:sz w:val="22"/>
          <w:szCs w:val="22"/>
          <w:highlight w:val="cyan"/>
          <w:lang w:eastAsia="pt-BR"/>
        </w:rPr>
        <w:t xml:space="preserve">Federal </w:t>
      </w:r>
      <w:r w:rsidRPr="005E177E">
        <w:rPr>
          <w:rFonts w:ascii="Tahoma" w:hAnsi="Tahoma" w:cs="Tahoma"/>
          <w:color w:val="000000"/>
          <w:kern w:val="0"/>
          <w:sz w:val="22"/>
          <w:szCs w:val="22"/>
          <w:highlight w:val="cyan"/>
          <w:lang w:eastAsia="pt-BR"/>
        </w:rPr>
        <w:t>n° 14.133/2021.</w:t>
      </w:r>
    </w:p>
    <w:bookmarkEnd w:id="67"/>
    <w:bookmarkEnd w:id="69"/>
    <w:p w14:paraId="18A77B9E" w14:textId="77777777" w:rsidR="00D62509" w:rsidRDefault="00D62509" w:rsidP="00D62509">
      <w:pPr>
        <w:pStyle w:val="NormalWeb"/>
        <w:spacing w:before="0" w:after="0" w:line="360" w:lineRule="atLeast"/>
        <w:rPr>
          <w:rFonts w:ascii="Tahoma" w:hAnsi="Tahoma" w:cs="Tahoma"/>
          <w:sz w:val="22"/>
          <w:szCs w:val="22"/>
        </w:rPr>
      </w:pPr>
    </w:p>
    <w:p w14:paraId="620679C2" w14:textId="77777777" w:rsidR="00483B65" w:rsidRPr="00331FB9" w:rsidRDefault="00483B65" w:rsidP="00483B65">
      <w:pPr>
        <w:suppressAutoHyphens w:val="0"/>
        <w:spacing w:line="360" w:lineRule="atLeast"/>
        <w:ind w:left="567" w:right="119"/>
        <w:jc w:val="both"/>
        <w:rPr>
          <w:rFonts w:ascii="Tahoma" w:hAnsi="Tahoma" w:cs="Tahoma"/>
          <w:color w:val="000000"/>
          <w:kern w:val="0"/>
          <w:sz w:val="22"/>
          <w:szCs w:val="22"/>
          <w:lang w:eastAsia="pt-BR"/>
        </w:rPr>
      </w:pPr>
      <w:bookmarkStart w:id="70" w:name="_Hlk156827703"/>
      <w:r w:rsidRPr="005E177E">
        <w:rPr>
          <w:rFonts w:ascii="Tahoma" w:hAnsi="Tahoma" w:cs="Tahoma"/>
          <w:b/>
          <w:bCs/>
          <w:color w:val="000000"/>
          <w:kern w:val="0"/>
          <w:sz w:val="22"/>
          <w:szCs w:val="22"/>
          <w:highlight w:val="cyan"/>
          <w:lang w:eastAsia="pt-BR"/>
        </w:rPr>
        <w:t>2.1.</w:t>
      </w:r>
      <w:r>
        <w:rPr>
          <w:rFonts w:ascii="Tahoma" w:hAnsi="Tahoma" w:cs="Tahoma"/>
          <w:b/>
          <w:bCs/>
          <w:color w:val="000000"/>
          <w:kern w:val="0"/>
          <w:sz w:val="22"/>
          <w:szCs w:val="22"/>
          <w:highlight w:val="cyan"/>
          <w:lang w:eastAsia="pt-BR"/>
        </w:rPr>
        <w:t>1</w:t>
      </w:r>
      <w:r w:rsidRPr="005E177E">
        <w:rPr>
          <w:rFonts w:ascii="Tahoma" w:hAnsi="Tahoma" w:cs="Tahoma"/>
          <w:b/>
          <w:bCs/>
          <w:color w:val="000000"/>
          <w:kern w:val="0"/>
          <w:sz w:val="22"/>
          <w:szCs w:val="22"/>
          <w:highlight w:val="cyan"/>
          <w:lang w:eastAsia="pt-BR"/>
        </w:rPr>
        <w:t>.</w:t>
      </w:r>
      <w:r w:rsidRPr="005E177E">
        <w:rPr>
          <w:rFonts w:ascii="Tahoma" w:hAnsi="Tahoma" w:cs="Tahoma"/>
          <w:color w:val="000000"/>
          <w:kern w:val="0"/>
          <w:sz w:val="22"/>
          <w:szCs w:val="22"/>
          <w:highlight w:val="cyan"/>
          <w:lang w:eastAsia="pt-BR"/>
        </w:rPr>
        <w:t xml:space="preserve"> A prorrogação é condicionada ao ateste, pela autoridade competente, de que as condições e os preços permanecem vantajosos para a Administração, permitida a negociação com a Contratada.</w:t>
      </w:r>
    </w:p>
    <w:bookmarkEnd w:id="70"/>
    <w:p w14:paraId="32CF9EA9" w14:textId="77777777" w:rsidR="00483B65" w:rsidRDefault="00483B65" w:rsidP="008A6165">
      <w:pPr>
        <w:pStyle w:val="Cabealho"/>
        <w:widowControl/>
        <w:spacing w:line="360" w:lineRule="atLeast"/>
        <w:ind w:left="567"/>
        <w:jc w:val="both"/>
        <w:rPr>
          <w:rFonts w:ascii="Tahoma" w:hAnsi="Tahoma" w:cs="Tahoma"/>
          <w:b/>
          <w:bCs/>
          <w:sz w:val="22"/>
          <w:szCs w:val="22"/>
        </w:rPr>
      </w:pPr>
    </w:p>
    <w:p w14:paraId="6C3E0ED3" w14:textId="55FCDF26" w:rsidR="00D62509" w:rsidRDefault="00D62509" w:rsidP="008A6165">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8A6165">
        <w:rPr>
          <w:rFonts w:ascii="Tahoma" w:hAnsi="Tahoma" w:cs="Tahoma"/>
          <w:b/>
          <w:bCs/>
          <w:sz w:val="22"/>
          <w:szCs w:val="22"/>
        </w:rPr>
        <w:t>1</w:t>
      </w:r>
      <w:r w:rsidRPr="00010EF9">
        <w:rPr>
          <w:rFonts w:ascii="Tahoma" w:hAnsi="Tahoma" w:cs="Tahoma"/>
          <w:b/>
          <w:bCs/>
          <w:sz w:val="22"/>
          <w:szCs w:val="22"/>
        </w:rPr>
        <w:t>.</w:t>
      </w:r>
      <w:r w:rsidR="00483B65">
        <w:rPr>
          <w:rFonts w:ascii="Tahoma" w:hAnsi="Tahoma" w:cs="Tahoma"/>
          <w:b/>
          <w:bCs/>
          <w:sz w:val="22"/>
          <w:szCs w:val="22"/>
        </w:rPr>
        <w:t>2</w:t>
      </w:r>
      <w:r w:rsidR="008A6165">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a </w:t>
      </w:r>
      <w:r w:rsidR="004A6A29" w:rsidRPr="00A3645A">
        <w:rPr>
          <w:rFonts w:ascii="Tahoma" w:hAnsi="Tahoma" w:cs="Tahoma"/>
          <w:sz w:val="22"/>
          <w:szCs w:val="22"/>
          <w:highlight w:val="yellow"/>
        </w:rPr>
        <w:t>primeira Ordem de Fornecimento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483B65" w:rsidRPr="00483B65">
        <w:rPr>
          <w:rFonts w:ascii="Tahoma" w:hAnsi="Tahoma" w:cs="Tahoma"/>
          <w:sz w:val="22"/>
          <w:szCs w:val="22"/>
          <w:highlight w:val="cyan"/>
        </w:rPr>
        <w:t>corridos</w:t>
      </w:r>
      <w:r w:rsidR="00483B65">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23CB97DC" w14:textId="77777777" w:rsidR="00D62509" w:rsidRDefault="00D62509" w:rsidP="00D62509">
      <w:pPr>
        <w:pStyle w:val="NormalWeb"/>
        <w:spacing w:before="0" w:after="0" w:line="360" w:lineRule="atLeast"/>
        <w:rPr>
          <w:rFonts w:ascii="Tahoma" w:hAnsi="Tahoma" w:cs="Tahoma"/>
          <w:sz w:val="22"/>
          <w:szCs w:val="22"/>
        </w:rPr>
      </w:pPr>
    </w:p>
    <w:p w14:paraId="548D9947" w14:textId="652843E5" w:rsidR="00D62509" w:rsidRPr="00105080" w:rsidRDefault="00D62509" w:rsidP="00D62509">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8A6165">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72370F">
        <w:rPr>
          <w:rFonts w:ascii="Tahoma" w:hAnsi="Tahoma" w:cs="Tahoma"/>
          <w:sz w:val="22"/>
          <w:szCs w:val="22"/>
          <w:highlight w:val="green"/>
        </w:rPr>
        <w:t xml:space="preserve">primeira </w:t>
      </w:r>
      <w:r w:rsidRPr="00105080">
        <w:rPr>
          <w:rFonts w:ascii="Tahoma" w:hAnsi="Tahoma" w:cs="Tahoma"/>
          <w:sz w:val="22"/>
          <w:szCs w:val="22"/>
          <w:highlight w:val="green"/>
        </w:rPr>
        <w:t xml:space="preserve">Ordem de </w:t>
      </w:r>
      <w:r w:rsidR="0072370F">
        <w:rPr>
          <w:rFonts w:ascii="Tahoma" w:hAnsi="Tahoma" w:cs="Tahoma"/>
          <w:sz w:val="22"/>
          <w:szCs w:val="22"/>
          <w:highlight w:val="green"/>
        </w:rPr>
        <w:t>Fornecimento</w:t>
      </w:r>
      <w:r w:rsidRPr="00105080">
        <w:rPr>
          <w:rFonts w:ascii="Tahoma" w:hAnsi="Tahoma" w:cs="Tahoma"/>
          <w:sz w:val="22"/>
          <w:szCs w:val="22"/>
          <w:highlight w:val="green"/>
        </w:rPr>
        <w:t xml:space="preserve">, a Contratada deverá </w:t>
      </w:r>
      <w:r w:rsidRPr="00105080">
        <w:rPr>
          <w:rFonts w:ascii="Tahoma" w:hAnsi="Tahoma" w:cs="Tahoma"/>
          <w:sz w:val="22"/>
          <w:szCs w:val="22"/>
          <w:highlight w:val="green"/>
        </w:rPr>
        <w:lastRenderedPageBreak/>
        <w:t>apresentar, no prazo máximo de __ (____) dias após a assinatura do contrato:</w:t>
      </w:r>
    </w:p>
    <w:p w14:paraId="573E2823" w14:textId="77777777" w:rsidR="00D62509" w:rsidRPr="00105080" w:rsidRDefault="00D62509" w:rsidP="00D62509">
      <w:pPr>
        <w:pStyle w:val="NormalWeb"/>
        <w:spacing w:before="0" w:after="0" w:line="360" w:lineRule="atLeast"/>
        <w:jc w:val="both"/>
        <w:rPr>
          <w:rFonts w:ascii="Tahoma" w:hAnsi="Tahoma" w:cs="Tahoma"/>
          <w:sz w:val="22"/>
          <w:szCs w:val="22"/>
          <w:highlight w:val="cyan"/>
        </w:rPr>
      </w:pPr>
    </w:p>
    <w:p w14:paraId="06969D69" w14:textId="3B441D4C"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8A6165">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151EB20B" w14:textId="77777777" w:rsidR="004A6A29" w:rsidRDefault="004A6A29" w:rsidP="00D62509">
      <w:pPr>
        <w:pStyle w:val="western"/>
        <w:spacing w:before="0" w:beforeAutospacing="0" w:after="0" w:afterAutospacing="0" w:line="360" w:lineRule="atLeast"/>
        <w:rPr>
          <w:rFonts w:ascii="Tahoma" w:hAnsi="Tahoma" w:cs="Tahoma"/>
          <w:sz w:val="22"/>
          <w:szCs w:val="22"/>
        </w:rPr>
      </w:pPr>
    </w:p>
    <w:p w14:paraId="2F0612F6"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171225DC" w14:textId="77777777" w:rsidR="00D62509" w:rsidRPr="00010EF9" w:rsidRDefault="00D62509" w:rsidP="00D62509">
      <w:pPr>
        <w:pStyle w:val="NormalWeb"/>
        <w:spacing w:before="0" w:after="0" w:line="360" w:lineRule="atLeast"/>
        <w:rPr>
          <w:rFonts w:ascii="Tahoma" w:hAnsi="Tahoma" w:cs="Tahoma"/>
          <w:sz w:val="22"/>
          <w:szCs w:val="22"/>
        </w:rPr>
      </w:pPr>
    </w:p>
    <w:p w14:paraId="2E432F2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6273E66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35A8F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1444CC4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E5DDA39"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61897E0B"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2B554D1" w14:textId="1C25FB1A" w:rsidR="00D6250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8B6028ED6C3645429659ED4E1E5F5597"/>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F47C88">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3183DA8D"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2A641A2E" w14:textId="77777777" w:rsidR="00D62509" w:rsidRPr="00B2475B" w:rsidRDefault="00D62509" w:rsidP="00D62509">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5D4D3113" w14:textId="77777777" w:rsidR="00D62509" w:rsidRPr="001955BB" w:rsidRDefault="00D62509" w:rsidP="00D62509">
      <w:pPr>
        <w:pStyle w:val="NormalWeb"/>
        <w:spacing w:before="0" w:after="0" w:line="360" w:lineRule="atLeast"/>
        <w:rPr>
          <w:rFonts w:ascii="Tahoma" w:hAnsi="Tahoma" w:cs="Tahoma"/>
          <w:color w:val="000000"/>
          <w:kern w:val="0"/>
          <w:sz w:val="22"/>
          <w:szCs w:val="22"/>
          <w:lang w:eastAsia="pt-BR"/>
        </w:rPr>
      </w:pPr>
    </w:p>
    <w:p w14:paraId="756081FC" w14:textId="79B110CC"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sidR="004A6A29">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5B1C8DC2"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717738B8" w14:textId="77777777" w:rsidR="00D62509" w:rsidRPr="00010EF9" w:rsidRDefault="00D62509" w:rsidP="00D62509">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05C7E49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099C83A" w14:textId="251B4665"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sidR="00895D13">
        <w:rPr>
          <w:rFonts w:ascii="Tahoma" w:hAnsi="Tahoma" w:cs="Tahoma"/>
          <w:sz w:val="22"/>
          <w:szCs w:val="22"/>
        </w:rPr>
        <w:t>fornecimento</w:t>
      </w:r>
      <w:r w:rsidR="00895D13" w:rsidRPr="00010EF9">
        <w:rPr>
          <w:rFonts w:ascii="Tahoma" w:hAnsi="Tahoma" w:cs="Tahoma"/>
          <w:sz w:val="22"/>
          <w:szCs w:val="22"/>
        </w:rPr>
        <w:t xml:space="preserve"> </w:t>
      </w:r>
      <w:r w:rsidRPr="00010EF9">
        <w:rPr>
          <w:rFonts w:ascii="Tahoma" w:hAnsi="Tahoma" w:cs="Tahoma"/>
          <w:sz w:val="22"/>
          <w:szCs w:val="22"/>
        </w:rPr>
        <w:t xml:space="preserve">objeto deste contrato, fará jus a Contratada ao recebimento dos preços abaixo discriminados: </w:t>
      </w:r>
      <w:r w:rsidRPr="00010EF9">
        <w:rPr>
          <w:rFonts w:ascii="Tahoma" w:hAnsi="Tahoma" w:cs="Tahoma"/>
          <w:b/>
          <w:bCs/>
          <w:sz w:val="22"/>
          <w:szCs w:val="22"/>
        </w:rPr>
        <w:t>(copiar proposta vencedora)</w:t>
      </w:r>
    </w:p>
    <w:p w14:paraId="06A3429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03DAB4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18E0FD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A7BBC88" w14:textId="4356955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operacionais de </w:t>
      </w:r>
      <w:r w:rsidRPr="005F0C7B">
        <w:rPr>
          <w:rFonts w:ascii="Tahoma" w:hAnsi="Tahoma" w:cs="Tahoma"/>
          <w:sz w:val="22"/>
          <w:szCs w:val="22"/>
        </w:rPr>
        <w:t>sua atividade</w:t>
      </w:r>
      <w:r w:rsidR="00895D13" w:rsidRPr="005F0C7B">
        <w:rPr>
          <w:rFonts w:ascii="Tahoma" w:hAnsi="Tahoma" w:cs="Tahoma"/>
          <w:sz w:val="22"/>
          <w:szCs w:val="22"/>
        </w:rPr>
        <w:t>/fornecimento</w:t>
      </w:r>
      <w:r w:rsidRPr="005F0C7B">
        <w:rPr>
          <w:rFonts w:ascii="Tahoma" w:hAnsi="Tahoma" w:cs="Tahoma"/>
          <w:sz w:val="22"/>
          <w:szCs w:val="22"/>
        </w:rPr>
        <w:t xml:space="preserve"> e os tributos eventualmente incidentes, as demais despesas diretas e indi</w:t>
      </w:r>
      <w:r w:rsidRPr="00010EF9">
        <w:rPr>
          <w:rFonts w:ascii="Tahoma" w:hAnsi="Tahoma" w:cs="Tahoma"/>
          <w:sz w:val="22"/>
          <w:szCs w:val="22"/>
        </w:rPr>
        <w:t>retas, bem como a desoneração da folha de pagamento em cumprimento à Lei Federal nº 12.546/2011 e suas alterações, quando constituir direito e opção da empresa, não cabendo à Municipalidade nenhum custo adicional.</w:t>
      </w:r>
    </w:p>
    <w:p w14:paraId="47FC720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AAFD229" w14:textId="11E29C26" w:rsidR="00D62509" w:rsidRPr="007A610F"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sidR="00895D13">
        <w:rPr>
          <w:rFonts w:ascii="Tahoma" w:hAnsi="Tahoma" w:cs="Tahoma"/>
          <w:sz w:val="22"/>
          <w:szCs w:val="22"/>
        </w:rPr>
        <w:t xml:space="preserve"> </w:t>
      </w:r>
      <w:r w:rsidRPr="00605136">
        <w:rPr>
          <w:rFonts w:ascii="Tahoma" w:hAnsi="Tahoma" w:cs="Tahoma"/>
          <w:b/>
          <w:bCs/>
          <w:sz w:val="22"/>
          <w:szCs w:val="22"/>
        </w:rPr>
        <w:t>DAS CONDIÇÕES DE PAGAMENTO</w:t>
      </w:r>
    </w:p>
    <w:p w14:paraId="061E3149" w14:textId="77777777" w:rsidR="00D62509" w:rsidRPr="004F670B" w:rsidRDefault="00D62509" w:rsidP="00D62509">
      <w:pPr>
        <w:pStyle w:val="modelo"/>
        <w:widowControl/>
        <w:tabs>
          <w:tab w:val="clear" w:pos="4419"/>
          <w:tab w:val="clear" w:pos="8838"/>
        </w:tabs>
        <w:spacing w:line="360" w:lineRule="atLeast"/>
        <w:rPr>
          <w:rFonts w:ascii="Tahoma" w:hAnsi="Tahoma" w:cs="Tahoma"/>
          <w:color w:val="FF0000"/>
          <w:sz w:val="22"/>
          <w:szCs w:val="22"/>
          <w:highlight w:val="yellow"/>
        </w:rPr>
      </w:pPr>
    </w:p>
    <w:p w14:paraId="45744429" w14:textId="13B9AF58" w:rsidR="00895D13" w:rsidRPr="004E1356" w:rsidRDefault="00D62509" w:rsidP="00895D13">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00895D13" w:rsidRPr="00D57E3B">
        <w:rPr>
          <w:rFonts w:ascii="Tahoma" w:hAnsi="Tahoma" w:cs="Tahoma"/>
          <w:sz w:val="22"/>
          <w:szCs w:val="22"/>
        </w:rPr>
        <w:t>No ato da entrega dos produtos</w:t>
      </w:r>
      <w:r w:rsidR="00895D13" w:rsidRPr="004E1356">
        <w:rPr>
          <w:rFonts w:ascii="Tahoma" w:hAnsi="Tahoma" w:cs="Tahoma"/>
          <w:sz w:val="22"/>
          <w:szCs w:val="22"/>
        </w:rPr>
        <w:t>, a Contratada apresentará a Nota Fiscal correspondente</w:t>
      </w:r>
      <w:r w:rsidR="00895D13" w:rsidRPr="00891F7C">
        <w:rPr>
          <w:rFonts w:ascii="Tahoma" w:hAnsi="Tahoma" w:cs="Tahoma"/>
          <w:sz w:val="22"/>
          <w:szCs w:val="22"/>
        </w:rPr>
        <w:t xml:space="preserve">, </w:t>
      </w:r>
      <w:r w:rsidR="00895D13" w:rsidRPr="007E1AB3">
        <w:rPr>
          <w:rFonts w:ascii="Tahoma" w:hAnsi="Tahoma" w:cs="Tahoma"/>
          <w:color w:val="000000"/>
          <w:kern w:val="0"/>
          <w:sz w:val="22"/>
          <w:szCs w:val="22"/>
          <w:lang w:eastAsia="pt-BR"/>
        </w:rPr>
        <w:t>constando a quantidade, marca e fabricante, preço unitário, preço total e nº do código do item na Prefeitura de Cam</w:t>
      </w:r>
      <w:r w:rsidR="00895D13" w:rsidRPr="005F0C7B">
        <w:rPr>
          <w:rFonts w:ascii="Tahoma" w:hAnsi="Tahoma" w:cs="Tahoma"/>
          <w:color w:val="000000"/>
          <w:kern w:val="0"/>
          <w:sz w:val="22"/>
          <w:szCs w:val="22"/>
          <w:lang w:eastAsia="pt-BR"/>
        </w:rPr>
        <w:t>pinas (igual ao da Nota de Empenho)</w:t>
      </w:r>
      <w:r w:rsidR="00895D13" w:rsidRPr="005F0C7B">
        <w:rPr>
          <w:rFonts w:ascii="Tahoma" w:hAnsi="Tahoma" w:cs="Tahoma"/>
          <w:sz w:val="22"/>
          <w:szCs w:val="22"/>
        </w:rPr>
        <w:t>, ao órgão gestor que figura como interessado no preâmbulo do contrato, que</w:t>
      </w:r>
      <w:r w:rsidR="00895D13" w:rsidRPr="00A3645A">
        <w:rPr>
          <w:rFonts w:ascii="Tahoma" w:hAnsi="Tahoma" w:cs="Tahoma"/>
          <w:sz w:val="22"/>
          <w:szCs w:val="22"/>
        </w:rPr>
        <w:t xml:space="preserve"> te</w:t>
      </w:r>
      <w:r w:rsidR="00895D13" w:rsidRPr="004E1356">
        <w:rPr>
          <w:rFonts w:ascii="Tahoma" w:hAnsi="Tahoma" w:cs="Tahoma"/>
          <w:sz w:val="22"/>
          <w:szCs w:val="22"/>
        </w:rPr>
        <w:t xml:space="preserve">rá o prazo de </w:t>
      </w:r>
      <w:r w:rsidR="00895D13">
        <w:rPr>
          <w:rFonts w:ascii="Tahoma" w:hAnsi="Tahoma" w:cs="Tahoma"/>
          <w:sz w:val="22"/>
          <w:szCs w:val="22"/>
          <w:highlight w:val="yellow"/>
        </w:rPr>
        <w:t>__</w:t>
      </w:r>
      <w:r w:rsidR="00895D13" w:rsidRPr="00BF2065">
        <w:rPr>
          <w:rFonts w:ascii="Tahoma" w:hAnsi="Tahoma" w:cs="Tahoma"/>
          <w:sz w:val="22"/>
          <w:szCs w:val="22"/>
          <w:highlight w:val="yellow"/>
        </w:rPr>
        <w:t xml:space="preserve"> (</w:t>
      </w:r>
      <w:r w:rsidR="00895D13">
        <w:rPr>
          <w:rFonts w:ascii="Tahoma" w:hAnsi="Tahoma" w:cs="Tahoma"/>
          <w:sz w:val="22"/>
          <w:szCs w:val="22"/>
          <w:highlight w:val="yellow"/>
        </w:rPr>
        <w:t>____</w:t>
      </w:r>
      <w:r w:rsidR="00895D13" w:rsidRPr="00BF2065">
        <w:rPr>
          <w:rFonts w:ascii="Tahoma" w:hAnsi="Tahoma" w:cs="Tahoma"/>
          <w:sz w:val="22"/>
          <w:szCs w:val="22"/>
          <w:highlight w:val="yellow"/>
        </w:rPr>
        <w:t>) dias úteis</w:t>
      </w:r>
      <w:r w:rsidR="00895D13" w:rsidRPr="004E1356">
        <w:rPr>
          <w:rFonts w:ascii="Tahoma" w:hAnsi="Tahoma" w:cs="Tahoma"/>
          <w:sz w:val="22"/>
          <w:szCs w:val="22"/>
        </w:rPr>
        <w:t>, para aprová-la ou rejeitá-la.</w:t>
      </w:r>
    </w:p>
    <w:p w14:paraId="1B7AFCB5" w14:textId="1867BBF4" w:rsidR="00D62509" w:rsidRPr="007E18DE" w:rsidRDefault="00D62509" w:rsidP="00D62509">
      <w:pPr>
        <w:pStyle w:val="NormalWeb"/>
        <w:spacing w:before="0" w:after="0" w:line="360" w:lineRule="atLeast"/>
        <w:jc w:val="both"/>
        <w:rPr>
          <w:rFonts w:ascii="Tahoma" w:hAnsi="Tahoma" w:cs="Tahoma"/>
          <w:strike/>
          <w:sz w:val="22"/>
          <w:szCs w:val="22"/>
        </w:rPr>
      </w:pPr>
    </w:p>
    <w:p w14:paraId="583D77CE"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492A01B0" w14:textId="77777777" w:rsidR="00D62509" w:rsidRPr="00010EF9" w:rsidRDefault="00D62509" w:rsidP="00D62509">
      <w:pPr>
        <w:pStyle w:val="NormalWeb"/>
        <w:spacing w:before="0" w:after="0" w:line="360" w:lineRule="atLeast"/>
        <w:jc w:val="both"/>
        <w:rPr>
          <w:rFonts w:ascii="Tahoma" w:hAnsi="Tahoma" w:cs="Tahoma"/>
          <w:sz w:val="22"/>
          <w:szCs w:val="22"/>
        </w:rPr>
      </w:pPr>
    </w:p>
    <w:p w14:paraId="6B8F8D55" w14:textId="77777777" w:rsidR="00D62509" w:rsidRPr="00010EF9" w:rsidRDefault="00D62509" w:rsidP="00D62509">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e quantidade, a parcela incontroversa será liberada no prazo previsto para pagamento.</w:t>
      </w:r>
    </w:p>
    <w:p w14:paraId="7D2DF242" w14:textId="77777777" w:rsidR="00D62509" w:rsidRPr="00010EF9" w:rsidRDefault="00D62509" w:rsidP="00D62509">
      <w:pPr>
        <w:pStyle w:val="NormalWeb"/>
        <w:spacing w:before="0" w:after="0" w:line="360" w:lineRule="atLeast"/>
        <w:jc w:val="both"/>
        <w:rPr>
          <w:rFonts w:ascii="Tahoma" w:hAnsi="Tahoma" w:cs="Tahoma"/>
          <w:sz w:val="22"/>
          <w:szCs w:val="22"/>
        </w:rPr>
      </w:pPr>
    </w:p>
    <w:p w14:paraId="66B3BBE5" w14:textId="08479410"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7.3.</w:t>
      </w:r>
      <w:r w:rsidRPr="00010EF9">
        <w:rPr>
          <w:rFonts w:ascii="Tahoma" w:hAnsi="Tahoma" w:cs="Tahoma"/>
          <w:sz w:val="22"/>
          <w:szCs w:val="22"/>
        </w:rPr>
        <w:t xml:space="preserve"> A devolução da Nota Fiscal não aprovada em hipótese alguma servirá de pretexto para que a Contratada </w:t>
      </w:r>
      <w:r w:rsidRPr="005F0C7B">
        <w:rPr>
          <w:rFonts w:ascii="Tahoma" w:hAnsi="Tahoma" w:cs="Tahoma"/>
          <w:sz w:val="22"/>
          <w:szCs w:val="22"/>
        </w:rPr>
        <w:t xml:space="preserve">suspenda o </w:t>
      </w:r>
      <w:r w:rsidR="00895D13" w:rsidRPr="005F0C7B">
        <w:rPr>
          <w:rFonts w:ascii="Tahoma" w:hAnsi="Tahoma" w:cs="Tahoma"/>
          <w:sz w:val="22"/>
          <w:szCs w:val="22"/>
        </w:rPr>
        <w:t>fornecimento</w:t>
      </w:r>
      <w:r w:rsidRPr="005F0C7B">
        <w:rPr>
          <w:rFonts w:ascii="Tahoma" w:hAnsi="Tahoma" w:cs="Tahoma"/>
          <w:sz w:val="22"/>
          <w:szCs w:val="22"/>
        </w:rPr>
        <w:t>.</w:t>
      </w:r>
    </w:p>
    <w:p w14:paraId="183C2C04" w14:textId="77777777" w:rsidR="00D62509" w:rsidRPr="00010EF9" w:rsidRDefault="00D62509" w:rsidP="00D62509">
      <w:pPr>
        <w:pStyle w:val="NormalWeb"/>
        <w:spacing w:before="0" w:after="0" w:line="360" w:lineRule="atLeast"/>
        <w:jc w:val="both"/>
        <w:rPr>
          <w:rFonts w:ascii="Tahoma" w:hAnsi="Tahoma" w:cs="Tahoma"/>
          <w:sz w:val="22"/>
          <w:szCs w:val="22"/>
        </w:rPr>
      </w:pPr>
    </w:p>
    <w:p w14:paraId="5771578A" w14:textId="0B8D5298"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32382AEA" w14:textId="77777777" w:rsidR="00D62509" w:rsidRPr="00010EF9" w:rsidRDefault="00D62509" w:rsidP="00D62509">
      <w:pPr>
        <w:pStyle w:val="NormalWeb"/>
        <w:spacing w:before="0" w:after="0" w:line="360" w:lineRule="atLeast"/>
        <w:jc w:val="both"/>
        <w:rPr>
          <w:rFonts w:ascii="Tahoma" w:hAnsi="Tahoma" w:cs="Tahoma"/>
          <w:sz w:val="22"/>
          <w:szCs w:val="22"/>
        </w:rPr>
      </w:pPr>
    </w:p>
    <w:p w14:paraId="5B559925" w14:textId="77777777" w:rsidR="008A6165" w:rsidRDefault="008A6165" w:rsidP="008A6165">
      <w:pPr>
        <w:pStyle w:val="NormalWeb"/>
        <w:spacing w:before="0" w:after="0" w:line="360" w:lineRule="atLeast"/>
        <w:ind w:left="567"/>
        <w:jc w:val="both"/>
        <w:rPr>
          <w:rFonts w:ascii="Tahoma" w:hAnsi="Tahoma" w:cs="Tahoma"/>
          <w:sz w:val="22"/>
          <w:szCs w:val="22"/>
        </w:rPr>
      </w:pPr>
      <w:bookmarkStart w:id="71" w:name="_Hlk148689129"/>
      <w:r w:rsidRPr="00483B65">
        <w:rPr>
          <w:rFonts w:ascii="Tahoma" w:hAnsi="Tahoma" w:cs="Tahoma"/>
          <w:b/>
          <w:bCs/>
          <w:sz w:val="22"/>
          <w:szCs w:val="22"/>
        </w:rPr>
        <w:t>7.4.1.</w:t>
      </w:r>
      <w:r w:rsidRPr="00483B65">
        <w:rPr>
          <w:rFonts w:ascii="Tahoma" w:hAnsi="Tahoma" w:cs="Tahoma"/>
          <w:sz w:val="22"/>
          <w:szCs w:val="22"/>
        </w:rPr>
        <w:t xml:space="preserve"> </w:t>
      </w:r>
      <w:r w:rsidRPr="00483B65">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Pr="00483B65">
        <w:rPr>
          <w:rFonts w:ascii="Tahoma" w:hAnsi="Tahoma" w:cs="Tahoma"/>
          <w:i/>
          <w:iCs/>
          <w:color w:val="000000"/>
          <w:kern w:val="0"/>
          <w:sz w:val="22"/>
          <w:szCs w:val="22"/>
          <w:lang w:eastAsia="pt-BR"/>
        </w:rPr>
        <w:t>pro-rata</w:t>
      </w:r>
      <w:proofErr w:type="spellEnd"/>
      <w:r w:rsidRPr="00483B65">
        <w:rPr>
          <w:rFonts w:ascii="Tahoma" w:hAnsi="Tahoma" w:cs="Tahoma"/>
          <w:i/>
          <w:iCs/>
          <w:color w:val="000000"/>
          <w:kern w:val="0"/>
          <w:sz w:val="22"/>
          <w:szCs w:val="22"/>
          <w:lang w:eastAsia="pt-BR"/>
        </w:rPr>
        <w:t xml:space="preserve"> die</w:t>
      </w:r>
      <w:r w:rsidRPr="00483B65">
        <w:rPr>
          <w:rFonts w:ascii="Tahoma" w:hAnsi="Tahoma" w:cs="Tahoma"/>
          <w:color w:val="000000"/>
          <w:kern w:val="0"/>
          <w:sz w:val="22"/>
          <w:szCs w:val="22"/>
          <w:lang w:eastAsia="pt-BR"/>
        </w:rPr>
        <w:t xml:space="preserve"> pelo mesmo índice indicado no subitem </w:t>
      </w:r>
      <w:r w:rsidRPr="00483B65">
        <w:rPr>
          <w:rFonts w:ascii="Tahoma" w:hAnsi="Tahoma" w:cs="Tahoma"/>
          <w:b/>
          <w:bCs/>
          <w:color w:val="000000"/>
          <w:kern w:val="0"/>
          <w:sz w:val="22"/>
          <w:szCs w:val="22"/>
          <w:lang w:eastAsia="pt-BR"/>
        </w:rPr>
        <w:t>8.1</w:t>
      </w:r>
      <w:r w:rsidRPr="00483B65">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71"/>
    <w:p w14:paraId="557C759D" w14:textId="77777777" w:rsidR="005B74C2" w:rsidRPr="005B74C2" w:rsidRDefault="005B74C2" w:rsidP="005B74C2">
      <w:pPr>
        <w:pStyle w:val="western"/>
        <w:spacing w:before="0" w:beforeAutospacing="0" w:after="0" w:afterAutospacing="0" w:line="360" w:lineRule="atLeast"/>
        <w:rPr>
          <w:rFonts w:ascii="Tahoma" w:hAnsi="Tahoma" w:cs="Tahoma"/>
          <w:sz w:val="22"/>
          <w:szCs w:val="22"/>
        </w:rPr>
      </w:pPr>
    </w:p>
    <w:p w14:paraId="22B8DF41" w14:textId="77777777" w:rsidR="005B74C2" w:rsidRPr="0047731D" w:rsidRDefault="005B74C2" w:rsidP="005B74C2">
      <w:pPr>
        <w:pStyle w:val="Cabealho"/>
        <w:spacing w:line="360" w:lineRule="atLeast"/>
        <w:jc w:val="both"/>
        <w:rPr>
          <w:rFonts w:ascii="Tahoma" w:hAnsi="Tahoma" w:cs="Tahoma"/>
          <w:sz w:val="22"/>
          <w:szCs w:val="22"/>
        </w:rPr>
      </w:pPr>
      <w:r w:rsidRPr="005B74C2">
        <w:rPr>
          <w:rFonts w:ascii="Tahoma" w:hAnsi="Tahoma" w:cs="Tahoma"/>
          <w:b/>
          <w:bCs/>
          <w:sz w:val="22"/>
          <w:szCs w:val="22"/>
        </w:rPr>
        <w:t>7.5.</w:t>
      </w:r>
      <w:r w:rsidRPr="005B74C2">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53A8AFC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DC0EAA8" w14:textId="77777777" w:rsidR="00D62509" w:rsidRPr="004E1356"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3CF6D89E"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64E0F7F8" w14:textId="77777777" w:rsidR="00D62509" w:rsidRPr="0030652E" w:rsidRDefault="00D62509" w:rsidP="00D62509">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lastRenderedPageBreak/>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a cada </w:t>
      </w:r>
      <w:r w:rsidRPr="00605136">
        <w:rPr>
          <w:rFonts w:ascii="Tahoma" w:hAnsi="Tahoma" w:cs="Tahoma"/>
          <w:color w:val="000000"/>
          <w:kern w:val="0"/>
          <w:sz w:val="22"/>
          <w:szCs w:val="22"/>
          <w:lang w:eastAsia="pt-BR"/>
        </w:rPr>
        <w:t>período de 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2595C561" w14:textId="77777777" w:rsidR="00D62509" w:rsidRPr="0030652E" w:rsidRDefault="00D62509" w:rsidP="00D62509">
      <w:pPr>
        <w:pStyle w:val="NormalWeb"/>
        <w:spacing w:before="0" w:after="0" w:line="360" w:lineRule="atLeast"/>
        <w:jc w:val="both"/>
        <w:rPr>
          <w:rFonts w:ascii="Tahoma" w:hAnsi="Tahoma" w:cs="Tahoma"/>
          <w:sz w:val="22"/>
          <w:szCs w:val="22"/>
        </w:rPr>
      </w:pPr>
    </w:p>
    <w:p w14:paraId="7DC1DD5F" w14:textId="77777777" w:rsidR="00D62509" w:rsidRPr="0030652E" w:rsidRDefault="00D62509" w:rsidP="00D62509">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11567C20"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3DE49FC8"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06D2926D"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5748201C"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0504BB13" w14:textId="77777777" w:rsidR="00D62509" w:rsidRPr="0030652E"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218986C5"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 = Índice de Preços ao Consumidor - Geral, publicado pela FIPE - Fundação Instituto de Pesquisas Econômicas;</w:t>
      </w:r>
    </w:p>
    <w:p w14:paraId="3403F641" w14:textId="77777777" w:rsidR="00D62509" w:rsidRPr="001955BB" w:rsidRDefault="00D62509" w:rsidP="00D62509">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IPC - Geral</w:t>
      </w:r>
      <w:r w:rsidRPr="00317B76">
        <w:rPr>
          <w:rFonts w:ascii="Tahoma" w:hAnsi="Tahoma" w:cs="Tahoma"/>
          <w:color w:val="000000"/>
          <w:kern w:val="0"/>
          <w:sz w:val="22"/>
          <w:szCs w:val="22"/>
          <w:highlight w:val="yellow"/>
          <w:vertAlign w:val="subscript"/>
          <w:lang w:eastAsia="pt-BR"/>
        </w:rPr>
        <w:t>1</w:t>
      </w:r>
      <w:r w:rsidRPr="001955BB">
        <w:rPr>
          <w:rFonts w:ascii="Tahoma" w:hAnsi="Tahoma" w:cs="Tahoma"/>
          <w:color w:val="000000"/>
          <w:kern w:val="0"/>
          <w:sz w:val="22"/>
          <w:szCs w:val="22"/>
          <w:highlight w:val="yellow"/>
          <w:lang w:eastAsia="pt-BR"/>
        </w:rPr>
        <w:t xml:space="preserve"> = </w:t>
      </w:r>
      <w:r w:rsidRPr="00CC0F37">
        <w:rPr>
          <w:rFonts w:ascii="Tahoma" w:hAnsi="Tahoma" w:cs="Tahoma"/>
          <w:color w:val="000000"/>
          <w:kern w:val="0"/>
          <w:sz w:val="22"/>
          <w:szCs w:val="22"/>
          <w:highlight w:val="yellow"/>
          <w:lang w:eastAsia="pt-BR"/>
        </w:rPr>
        <w:t>Percentual do mês da data base do orçamento estimado da licitação, ou do último reajuste</w:t>
      </w:r>
      <w:r w:rsidRPr="001955BB">
        <w:rPr>
          <w:rFonts w:ascii="Tahoma" w:hAnsi="Tahoma" w:cs="Tahoma"/>
          <w:color w:val="000000"/>
          <w:kern w:val="0"/>
          <w:sz w:val="22"/>
          <w:szCs w:val="22"/>
          <w:highlight w:val="yellow"/>
          <w:lang w:eastAsia="pt-BR"/>
        </w:rPr>
        <w:t>;</w:t>
      </w:r>
    </w:p>
    <w:p w14:paraId="170AE86B" w14:textId="77777777" w:rsidR="00D62509" w:rsidRPr="001955BB" w:rsidRDefault="00D62509" w:rsidP="00D62509">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IPC - Geral</w:t>
      </w:r>
      <w:r w:rsidRPr="00317B76">
        <w:rPr>
          <w:rFonts w:ascii="Tahoma" w:hAnsi="Tahoma" w:cs="Tahoma"/>
          <w:sz w:val="22"/>
          <w:szCs w:val="22"/>
          <w:highlight w:val="yellow"/>
          <w:vertAlign w:val="subscript"/>
        </w:rPr>
        <w:t>12</w:t>
      </w:r>
      <w:r w:rsidRPr="001955BB">
        <w:rPr>
          <w:rFonts w:ascii="Tahoma" w:hAnsi="Tahoma" w:cs="Tahoma"/>
          <w:sz w:val="22"/>
          <w:szCs w:val="22"/>
          <w:highlight w:val="yellow"/>
        </w:rPr>
        <w:t xml:space="preserve"> = </w:t>
      </w:r>
      <w:r w:rsidRPr="00CC0F37">
        <w:rPr>
          <w:rFonts w:ascii="Tahoma" w:hAnsi="Tahoma" w:cs="Tahoma"/>
          <w:sz w:val="22"/>
          <w:szCs w:val="22"/>
          <w:highlight w:val="yellow"/>
        </w:rPr>
        <w:t>Percentual do 12º mês contado a partir do mês da base do orçamento estimado da licitação, ou do último reajuste</w:t>
      </w:r>
      <w:r w:rsidRPr="001955BB">
        <w:rPr>
          <w:rFonts w:ascii="Tahoma" w:hAnsi="Tahoma" w:cs="Tahoma"/>
          <w:sz w:val="22"/>
          <w:szCs w:val="22"/>
          <w:highlight w:val="yellow"/>
        </w:rPr>
        <w:t>.</w:t>
      </w:r>
    </w:p>
    <w:p w14:paraId="18830B51" w14:textId="77777777" w:rsidR="00D62509" w:rsidRPr="001955BB" w:rsidRDefault="00D62509" w:rsidP="00D62509">
      <w:pPr>
        <w:pStyle w:val="NormalWeb"/>
        <w:spacing w:before="0" w:after="0" w:line="360" w:lineRule="atLeast"/>
        <w:jc w:val="both"/>
        <w:rPr>
          <w:rFonts w:ascii="Tahoma" w:hAnsi="Tahoma" w:cs="Tahoma"/>
          <w:color w:val="000000"/>
          <w:kern w:val="0"/>
          <w:sz w:val="22"/>
          <w:szCs w:val="22"/>
          <w:highlight w:val="yellow"/>
          <w:lang w:eastAsia="pt-BR"/>
        </w:rPr>
      </w:pPr>
    </w:p>
    <w:p w14:paraId="7655EFF9"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59E42395" w14:textId="77777777" w:rsidR="00D62509" w:rsidRPr="00010EF9" w:rsidRDefault="00D62509" w:rsidP="00D62509">
      <w:pPr>
        <w:pStyle w:val="NormalWeb"/>
        <w:spacing w:before="0" w:after="0" w:line="360" w:lineRule="atLeast"/>
        <w:rPr>
          <w:rFonts w:ascii="Tahoma" w:hAnsi="Tahoma" w:cs="Tahoma"/>
          <w:sz w:val="22"/>
          <w:szCs w:val="22"/>
        </w:rPr>
      </w:pPr>
    </w:p>
    <w:p w14:paraId="2035FC59" w14:textId="77777777" w:rsidR="00D62509" w:rsidRPr="00605136" w:rsidRDefault="00D62509" w:rsidP="00D62509">
      <w:pPr>
        <w:pStyle w:val="NormalWeb"/>
        <w:spacing w:before="0" w:after="0" w:line="360" w:lineRule="atLeast"/>
        <w:jc w:val="both"/>
        <w:rPr>
          <w:rFonts w:ascii="Tahoma" w:hAnsi="Tahoma" w:cs="Tahoma"/>
          <w:color w:val="000000"/>
          <w:kern w:val="0"/>
          <w:sz w:val="22"/>
          <w:szCs w:val="22"/>
          <w:lang w:eastAsia="pt-BR"/>
        </w:rPr>
      </w:pPr>
      <w:bookmarkStart w:id="72"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tenha derivado o preço máximo aceitável para a licitação.</w:t>
      </w:r>
    </w:p>
    <w:p w14:paraId="521EA76A" w14:textId="77777777" w:rsidR="00D62509" w:rsidRPr="00605136"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7D09797A"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6F8633B4" w14:textId="77777777" w:rsidR="00D62509" w:rsidRDefault="00D62509" w:rsidP="00D62509">
      <w:pPr>
        <w:pStyle w:val="NormalWeb"/>
        <w:spacing w:before="0" w:after="0" w:line="360" w:lineRule="atLeast"/>
        <w:ind w:left="567"/>
        <w:jc w:val="both"/>
        <w:rPr>
          <w:rFonts w:ascii="Tahoma" w:hAnsi="Tahoma" w:cs="Tahoma"/>
          <w:color w:val="000000"/>
          <w:kern w:val="0"/>
          <w:sz w:val="22"/>
          <w:szCs w:val="22"/>
          <w:lang w:eastAsia="pt-BR"/>
        </w:rPr>
      </w:pPr>
    </w:p>
    <w:p w14:paraId="0A7A804C" w14:textId="77777777" w:rsidR="00D62509" w:rsidRPr="00010EF9" w:rsidRDefault="00D62509" w:rsidP="00D62509">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72"/>
    <w:p w14:paraId="1898997C" w14:textId="77777777" w:rsidR="00D62509" w:rsidRPr="00010EF9" w:rsidRDefault="00D62509" w:rsidP="00D62509">
      <w:pPr>
        <w:pStyle w:val="NormalWeb"/>
        <w:spacing w:before="0" w:after="0" w:line="360" w:lineRule="atLeast"/>
        <w:rPr>
          <w:rFonts w:ascii="Tahoma" w:hAnsi="Tahoma" w:cs="Tahoma"/>
          <w:sz w:val="22"/>
          <w:szCs w:val="22"/>
        </w:rPr>
      </w:pPr>
    </w:p>
    <w:p w14:paraId="3144F487"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3D65A7A6" w14:textId="77777777" w:rsidR="00D62509" w:rsidRPr="00010EF9" w:rsidRDefault="00D62509" w:rsidP="00D62509">
      <w:pPr>
        <w:pStyle w:val="NormalWeb"/>
        <w:spacing w:before="0" w:after="0" w:line="360" w:lineRule="atLeast"/>
        <w:jc w:val="both"/>
        <w:rPr>
          <w:rFonts w:ascii="Tahoma" w:hAnsi="Tahoma" w:cs="Tahoma"/>
          <w:sz w:val="22"/>
          <w:szCs w:val="22"/>
        </w:rPr>
      </w:pPr>
    </w:p>
    <w:p w14:paraId="7FDD6584"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lastRenderedPageBreak/>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6B8C6D77" w14:textId="77777777" w:rsidR="00D62509" w:rsidRPr="00010EF9" w:rsidRDefault="00D62509" w:rsidP="00D62509">
      <w:pPr>
        <w:pStyle w:val="NormalWeb"/>
        <w:spacing w:before="0" w:after="0" w:line="360" w:lineRule="atLeast"/>
        <w:jc w:val="both"/>
        <w:rPr>
          <w:rFonts w:ascii="Tahoma" w:hAnsi="Tahoma" w:cs="Tahoma"/>
          <w:sz w:val="22"/>
          <w:szCs w:val="22"/>
        </w:rPr>
      </w:pPr>
    </w:p>
    <w:p w14:paraId="05505975"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76848E4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6534383" w14:textId="35CB1AAE"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sidR="005246C9">
        <w:rPr>
          <w:rFonts w:ascii="Tahoma" w:hAnsi="Tahoma" w:cs="Tahoma"/>
          <w:sz w:val="22"/>
          <w:szCs w:val="22"/>
        </w:rPr>
        <w:t>fornecimentos</w:t>
      </w:r>
      <w:r w:rsidR="005246C9"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5351CD08"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0433A0F3" w14:textId="00DA3D74"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sidR="005246C9">
        <w:rPr>
          <w:rFonts w:ascii="Tahoma" w:hAnsi="Tahoma" w:cs="Tahoma"/>
          <w:sz w:val="22"/>
          <w:szCs w:val="22"/>
        </w:rPr>
        <w:t>fornecimentos</w:t>
      </w:r>
      <w:r w:rsidR="005246C9"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4BB2331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E5FB927" w14:textId="7DC8F40B"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sidR="002B2DE1">
        <w:rPr>
          <w:rFonts w:ascii="Tahoma" w:hAnsi="Tahoma" w:cs="Tahoma"/>
          <w:sz w:val="22"/>
          <w:szCs w:val="22"/>
        </w:rPr>
        <w:t>fornecimentos</w:t>
      </w:r>
      <w:r w:rsidR="002B2DE1" w:rsidRPr="004E1356">
        <w:rPr>
          <w:rFonts w:ascii="Tahoma" w:hAnsi="Tahoma" w:cs="Tahoma"/>
          <w:sz w:val="22"/>
          <w:szCs w:val="22"/>
        </w:rPr>
        <w:t xml:space="preserve"> </w:t>
      </w:r>
      <w:r w:rsidRPr="004E1356">
        <w:rPr>
          <w:rFonts w:ascii="Tahoma" w:hAnsi="Tahoma" w:cs="Tahoma"/>
          <w:sz w:val="22"/>
          <w:szCs w:val="22"/>
        </w:rPr>
        <w:t>realizados a partir da data do protocolo do pedido de revisão, ou da data de vigência da criação ou alteração de tributos ou, ainda, da superveniência de disposições legais.</w:t>
      </w:r>
    </w:p>
    <w:p w14:paraId="094EC9F0"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p>
    <w:p w14:paraId="2EA5BB94"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2719E9D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82DBFF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7E2A4A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76BE228"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40CFFB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5F66827"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590646E8"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60DB0899"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4DE5B9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F7835B" w14:textId="77777777" w:rsidR="00D62509" w:rsidRPr="00010EF9" w:rsidRDefault="00D62509" w:rsidP="00D62509">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3276F6AD" w14:textId="77777777" w:rsidR="00D62509" w:rsidRPr="00010EF9" w:rsidRDefault="00D62509" w:rsidP="00D62509">
      <w:pPr>
        <w:pStyle w:val="Cabealho"/>
        <w:widowControl/>
        <w:spacing w:line="360" w:lineRule="atLeast"/>
        <w:rPr>
          <w:rFonts w:ascii="Tahoma" w:hAnsi="Tahoma" w:cs="Tahoma"/>
          <w:sz w:val="22"/>
          <w:szCs w:val="22"/>
        </w:rPr>
      </w:pPr>
    </w:p>
    <w:p w14:paraId="18E222AB" w14:textId="77777777" w:rsidR="00D62509" w:rsidRPr="00010EF9" w:rsidRDefault="00D62509" w:rsidP="00D62509">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3658B49B" w14:textId="77777777" w:rsidR="00D62509" w:rsidRPr="00010EF9" w:rsidRDefault="00D62509" w:rsidP="00D62509">
      <w:pPr>
        <w:pStyle w:val="Cabealho"/>
        <w:widowControl/>
        <w:spacing w:line="360" w:lineRule="atLeast"/>
        <w:rPr>
          <w:rFonts w:ascii="Tahoma" w:hAnsi="Tahoma" w:cs="Tahoma"/>
          <w:sz w:val="22"/>
          <w:szCs w:val="22"/>
        </w:rPr>
      </w:pPr>
    </w:p>
    <w:p w14:paraId="4F23EF9E" w14:textId="77777777" w:rsidR="002B2DE1" w:rsidRPr="00A3645A" w:rsidRDefault="00D62509" w:rsidP="002B2DE1">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002B2DE1"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427D7BBE" w14:textId="30AC57B1" w:rsidR="00D62509" w:rsidRPr="00010EF9" w:rsidRDefault="00D62509" w:rsidP="00D62509">
      <w:pPr>
        <w:pStyle w:val="Cabealho"/>
        <w:widowControl/>
        <w:spacing w:line="360" w:lineRule="atLeast"/>
        <w:ind w:left="567"/>
        <w:jc w:val="both"/>
        <w:rPr>
          <w:rFonts w:ascii="Tahoma" w:hAnsi="Tahoma" w:cs="Tahoma"/>
          <w:sz w:val="22"/>
          <w:szCs w:val="22"/>
        </w:rPr>
      </w:pPr>
    </w:p>
    <w:p w14:paraId="6301029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38CE0BAA" w14:textId="77777777" w:rsidR="00D62509" w:rsidRPr="00010EF9" w:rsidRDefault="00D62509" w:rsidP="00D62509">
      <w:pPr>
        <w:pStyle w:val="Cabealho"/>
        <w:widowControl/>
        <w:spacing w:line="360" w:lineRule="atLeast"/>
        <w:rPr>
          <w:rFonts w:ascii="Tahoma" w:hAnsi="Tahoma" w:cs="Tahoma"/>
          <w:sz w:val="22"/>
          <w:szCs w:val="22"/>
        </w:rPr>
      </w:pPr>
    </w:p>
    <w:p w14:paraId="53A24F4D" w14:textId="77777777" w:rsidR="00D62509" w:rsidRPr="00010EF9" w:rsidRDefault="00D62509" w:rsidP="00D62509">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14C90EF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04F28D1"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77DD97AA" w14:textId="77777777" w:rsidR="00D62509" w:rsidRPr="00010EF9" w:rsidRDefault="00D62509" w:rsidP="00D62509">
      <w:pPr>
        <w:pStyle w:val="NormalWeb"/>
        <w:spacing w:before="0" w:after="0" w:line="360" w:lineRule="atLeast"/>
        <w:rPr>
          <w:rFonts w:ascii="Tahoma" w:hAnsi="Tahoma" w:cs="Tahoma"/>
          <w:sz w:val="22"/>
          <w:szCs w:val="22"/>
        </w:rPr>
      </w:pPr>
    </w:p>
    <w:p w14:paraId="0B104861"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0AB5573B" w14:textId="77777777" w:rsidR="00D62509" w:rsidRDefault="00D62509" w:rsidP="00D62509">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D62509" w14:paraId="57A2473D" w14:textId="77777777" w:rsidTr="00C116EF">
        <w:tc>
          <w:tcPr>
            <w:tcW w:w="9628" w:type="dxa"/>
          </w:tcPr>
          <w:p w14:paraId="69E0296E" w14:textId="77777777" w:rsidR="00D62509" w:rsidRDefault="00D62509" w:rsidP="00C116EF">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D62509" w14:paraId="4B39BAAE" w14:textId="77777777" w:rsidTr="00C116EF">
        <w:tc>
          <w:tcPr>
            <w:tcW w:w="9628" w:type="dxa"/>
          </w:tcPr>
          <w:p w14:paraId="0793C6AE" w14:textId="77777777" w:rsidR="00D62509" w:rsidRDefault="00D62509" w:rsidP="00C116EF">
            <w:pPr>
              <w:pStyle w:val="western"/>
              <w:spacing w:before="0" w:beforeAutospacing="0" w:after="0" w:afterAutospacing="0" w:line="360" w:lineRule="atLeast"/>
              <w:rPr>
                <w:rFonts w:ascii="Tahoma" w:hAnsi="Tahoma" w:cs="Tahoma"/>
                <w:sz w:val="22"/>
                <w:szCs w:val="22"/>
              </w:rPr>
            </w:pPr>
          </w:p>
        </w:tc>
      </w:tr>
    </w:tbl>
    <w:p w14:paraId="00BB8B44"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35DA725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18605343" w14:textId="77777777" w:rsidR="00D62509" w:rsidRPr="00010EF9" w:rsidRDefault="00D62509" w:rsidP="00D62509">
      <w:pPr>
        <w:pStyle w:val="NormalWeb"/>
        <w:spacing w:before="0" w:after="0" w:line="360" w:lineRule="atLeast"/>
        <w:rPr>
          <w:rFonts w:ascii="Tahoma" w:hAnsi="Tahoma" w:cs="Tahoma"/>
          <w:sz w:val="22"/>
          <w:szCs w:val="22"/>
        </w:rPr>
      </w:pPr>
    </w:p>
    <w:p w14:paraId="4266FB5F" w14:textId="77777777" w:rsidR="00D62509" w:rsidRPr="00010EF9" w:rsidRDefault="00D62509" w:rsidP="00D62509">
      <w:pPr>
        <w:pStyle w:val="NormalWeb"/>
        <w:spacing w:before="0" w:after="0" w:line="360" w:lineRule="atLeast"/>
        <w:jc w:val="center"/>
        <w:rPr>
          <w:rFonts w:ascii="Tahoma" w:hAnsi="Tahoma" w:cs="Tahoma"/>
          <w:b/>
          <w:bCs/>
          <w:sz w:val="22"/>
          <w:szCs w:val="22"/>
        </w:rPr>
      </w:pPr>
      <w:r w:rsidRPr="00010EF9">
        <w:rPr>
          <w:rFonts w:ascii="Tahoma" w:hAnsi="Tahoma" w:cs="Tahoma"/>
          <w:b/>
          <w:bCs/>
          <w:sz w:val="22"/>
          <w:szCs w:val="22"/>
        </w:rPr>
        <w:t>DÉCIMA PRIMEIRA – DA GARANTIA DE ADIMPLEMENTO DO CONTRATO</w:t>
      </w:r>
    </w:p>
    <w:p w14:paraId="03C630A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46030F"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w:t>
      </w:r>
      <w:r w:rsidRPr="00010EF9">
        <w:rPr>
          <w:rFonts w:ascii="Tahoma" w:hAnsi="Tahoma" w:cs="Tahoma"/>
          <w:sz w:val="22"/>
          <w:szCs w:val="22"/>
        </w:rPr>
        <w:t xml:space="preserve"> A Contratada oferece garantia para assegurar a plena execução contratual na modalidade _________, no percentual de 5% do valor da contratação.</w:t>
      </w:r>
    </w:p>
    <w:p w14:paraId="49F048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2226E6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11.2.</w:t>
      </w:r>
      <w:r w:rsidRPr="00010EF9">
        <w:rPr>
          <w:rFonts w:ascii="Tahoma" w:hAnsi="Tahoma" w:cs="Tahoma"/>
          <w:sz w:val="22"/>
          <w:szCs w:val="22"/>
        </w:rPr>
        <w:t xml:space="preserve"> Nas eventuais prorrogações, será utilizado o valor anual do contrato para definição e aplicação do percentual previsto no subitem anterior.</w:t>
      </w:r>
    </w:p>
    <w:p w14:paraId="1DF1F1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5C41F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11.3.</w:t>
      </w:r>
      <w:r w:rsidRPr="00010EF9">
        <w:rPr>
          <w:rFonts w:ascii="Tahoma" w:hAnsi="Tahoma" w:cs="Tahoma"/>
          <w:sz w:val="22"/>
          <w:szCs w:val="22"/>
        </w:rPr>
        <w:t xml:space="preserve"> Sempre que ocorrer qualquer alteração no valor do contrato, para mais ou para menos, o valor nominal da garantia deverá ser atualizado, mantendo-se a proporção inicialmente definida, devendo o Gestor do Contrato notificar a Contratada para:</w:t>
      </w:r>
    </w:p>
    <w:p w14:paraId="2FEBC36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2B43504" w14:textId="0926E4E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11.3.1.</w:t>
      </w:r>
      <w:r w:rsidRPr="00010EF9">
        <w:rPr>
          <w:rFonts w:ascii="Tahoma" w:hAnsi="Tahoma" w:cs="Tahoma"/>
          <w:sz w:val="22"/>
          <w:szCs w:val="22"/>
        </w:rPr>
        <w:t xml:space="preserve"> havendo aumento do valor do ajuste em razão de acréscimos ou reajuste ou revisão de preços, complementar a garantia prestada originalmente para manter a proporção do percentual fixado;</w:t>
      </w:r>
    </w:p>
    <w:p w14:paraId="566291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E812E6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11.3.2.</w:t>
      </w:r>
      <w:r w:rsidRPr="00010EF9">
        <w:rPr>
          <w:rFonts w:ascii="Tahoma" w:hAnsi="Tahoma" w:cs="Tahoma"/>
          <w:sz w:val="22"/>
          <w:szCs w:val="22"/>
        </w:rPr>
        <w:t xml:space="preserve"> havendo a prorrogação de prazo, viabilizar a renovação da garantia quando for o caso;</w:t>
      </w:r>
    </w:p>
    <w:p w14:paraId="5CDE4C0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718B41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11.3.3.</w:t>
      </w:r>
      <w:r w:rsidRPr="00010EF9">
        <w:rPr>
          <w:rFonts w:ascii="Tahoma" w:hAnsi="Tahoma" w:cs="Tahoma"/>
          <w:sz w:val="22"/>
          <w:szCs w:val="22"/>
        </w:rPr>
        <w:t xml:space="preserve"> havendo redução do valor do ajuste em razão de supressões, assegurar-lhe a liberação do montante correspondente à diferença de valor entre o inicialmente assegurado e o que passou a ser efetivamente devido;</w:t>
      </w:r>
    </w:p>
    <w:p w14:paraId="69C1AB9F"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5E1E7BA"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11.3.4.</w:t>
      </w:r>
      <w:r w:rsidRPr="00010EF9">
        <w:rPr>
          <w:rFonts w:ascii="Tahoma" w:hAnsi="Tahoma" w:cs="Tahoma"/>
          <w:sz w:val="22"/>
          <w:szCs w:val="22"/>
        </w:rPr>
        <w:t xml:space="preserve"> havendo redução do valor da garantia, em consequência de sua execução, efetuar sua reposição para atingir o montante contratualmente estabelecido, sob pena de extinção do contrato existente.</w:t>
      </w:r>
    </w:p>
    <w:p w14:paraId="068392C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0A3A03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11.4.</w:t>
      </w:r>
      <w:r w:rsidRPr="00010EF9">
        <w:rPr>
          <w:rFonts w:ascii="Tahoma" w:hAnsi="Tahoma" w:cs="Tahoma"/>
          <w:sz w:val="22"/>
          <w:szCs w:val="22"/>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45F40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6AEDA0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11.5.</w:t>
      </w:r>
      <w:r w:rsidRPr="00010EF9">
        <w:rPr>
          <w:rFonts w:ascii="Tahoma" w:hAnsi="Tahoma" w:cs="Tahoma"/>
          <w:sz w:val="22"/>
          <w:szCs w:val="22"/>
        </w:rPr>
        <w:t xml:space="preserve"> Para a modalidade seguro-garantia serão observadas as seguintes regras:</w:t>
      </w:r>
    </w:p>
    <w:p w14:paraId="6CEE1F3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630175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11.5.1.</w:t>
      </w:r>
      <w:r w:rsidRPr="00010EF9">
        <w:rPr>
          <w:rFonts w:ascii="Tahoma" w:hAnsi="Tahoma" w:cs="Tahoma"/>
          <w:sz w:val="22"/>
          <w:szCs w:val="22"/>
        </w:rPr>
        <w:t xml:space="preserve"> o prazo de vigência da apólice será igual ou superior ao prazo estabelecido no contrato principal e deverá acompanhar as modificações referentes à vigência deste mediante a emissão do respectivo endosso pela seguradora;</w:t>
      </w:r>
    </w:p>
    <w:p w14:paraId="7DFB10A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3B9F60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11.5.2.</w:t>
      </w:r>
      <w:r w:rsidRPr="00010EF9">
        <w:rPr>
          <w:rFonts w:ascii="Tahoma" w:hAnsi="Tahoma" w:cs="Tahoma"/>
          <w:sz w:val="22"/>
          <w:szCs w:val="22"/>
        </w:rPr>
        <w:t xml:space="preserve"> o seguro-garantia continuará em vigor mesmo se a Contratada não tiver pagado o prêmio nas datas convencionadas.</w:t>
      </w:r>
    </w:p>
    <w:p w14:paraId="301F9EF1"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82152D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11.5.3.</w:t>
      </w:r>
      <w:r w:rsidRPr="00010EF9">
        <w:rPr>
          <w:rFonts w:ascii="Tahoma" w:hAnsi="Tahoma" w:cs="Tahoma"/>
          <w:sz w:val="22"/>
          <w:szCs w:val="22"/>
        </w:rPr>
        <w:t xml:space="preserve"> Será permitida a substituição da apólice de seguro-garantia na data de renovação ou de aniversário, desde que </w:t>
      </w:r>
      <w:proofErr w:type="gramStart"/>
      <w:r w:rsidRPr="00010EF9">
        <w:rPr>
          <w:rFonts w:ascii="Tahoma" w:hAnsi="Tahoma" w:cs="Tahoma"/>
          <w:sz w:val="22"/>
          <w:szCs w:val="22"/>
        </w:rPr>
        <w:t>mantidas as mesmas</w:t>
      </w:r>
      <w:proofErr w:type="gramEnd"/>
      <w:r w:rsidRPr="00010EF9">
        <w:rPr>
          <w:rFonts w:ascii="Tahoma" w:hAnsi="Tahoma" w:cs="Tahoma"/>
          <w:sz w:val="22"/>
          <w:szCs w:val="22"/>
        </w:rPr>
        <w:t xml:space="preserve"> condições e coberturas da apólice vigente e desde que nenhum período fique descoberto, salvo no caso do subitem </w:t>
      </w:r>
      <w:r w:rsidRPr="00010EF9">
        <w:rPr>
          <w:rFonts w:ascii="Tahoma" w:hAnsi="Tahoma" w:cs="Tahoma"/>
          <w:b/>
          <w:bCs/>
          <w:sz w:val="22"/>
          <w:szCs w:val="22"/>
        </w:rPr>
        <w:t xml:space="preserve">11.4 </w:t>
      </w:r>
      <w:r w:rsidRPr="00010EF9">
        <w:rPr>
          <w:rFonts w:ascii="Tahoma" w:hAnsi="Tahoma" w:cs="Tahoma"/>
          <w:sz w:val="22"/>
          <w:szCs w:val="22"/>
        </w:rPr>
        <w:t>deste contrato.</w:t>
      </w:r>
    </w:p>
    <w:p w14:paraId="4173493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7ECD61CD"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11.6.</w:t>
      </w:r>
      <w:r w:rsidRPr="00010EF9">
        <w:rPr>
          <w:rFonts w:ascii="Tahoma" w:hAnsi="Tahoma" w:cs="Tahoma"/>
          <w:sz w:val="22"/>
          <w:szCs w:val="22"/>
        </w:rPr>
        <w:t xml:space="preserve"> Para a modalidade fiança bancária, a Contratada deverá providenciar sua prorrogação ou substituição, com antecedência ao seu vencimento, independentemente de notificação, de forma a manter a garantia contratual até o encerramento do contrato.</w:t>
      </w:r>
    </w:p>
    <w:p w14:paraId="282E01F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80E2A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11.7.</w:t>
      </w:r>
      <w:r w:rsidRPr="00010EF9">
        <w:rPr>
          <w:rFonts w:ascii="Tahoma" w:hAnsi="Tahoma" w:cs="Tahoma"/>
          <w:sz w:val="22"/>
          <w:szCs w:val="22"/>
        </w:rPr>
        <w:t xml:space="preserve"> A extinção do contrato determinada por ato unilateral da Administração poderá acarretar, dentre outras consequências e sem prejuízo das sanções previstas nesta Lei:</w:t>
      </w:r>
    </w:p>
    <w:p w14:paraId="227CE0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BC2FB2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11.7.1.</w:t>
      </w:r>
      <w:r w:rsidRPr="00010EF9">
        <w:rPr>
          <w:rFonts w:ascii="Tahoma" w:hAnsi="Tahoma" w:cs="Tahoma"/>
          <w:sz w:val="22"/>
          <w:szCs w:val="22"/>
        </w:rPr>
        <w:t xml:space="preserve"> a execução da garantia contratual para:</w:t>
      </w:r>
    </w:p>
    <w:p w14:paraId="7228C4A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10D2631"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11.7.1.1.</w:t>
      </w:r>
      <w:r w:rsidRPr="00010EF9">
        <w:rPr>
          <w:rFonts w:ascii="Tahoma" w:hAnsi="Tahoma" w:cs="Tahoma"/>
          <w:sz w:val="22"/>
          <w:szCs w:val="22"/>
        </w:rPr>
        <w:t xml:space="preserve"> ressarcimento da Administração Pública por prejuízos decorrentes da não execução;</w:t>
      </w:r>
    </w:p>
    <w:p w14:paraId="107EF275"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1281F0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11.7.1.2.</w:t>
      </w:r>
      <w:r w:rsidRPr="00010EF9">
        <w:rPr>
          <w:rFonts w:ascii="Tahoma" w:hAnsi="Tahoma" w:cs="Tahoma"/>
          <w:sz w:val="22"/>
          <w:szCs w:val="22"/>
        </w:rPr>
        <w:t xml:space="preserve"> pagamento de verbas trabalhistas e previdenciárias; e</w:t>
      </w:r>
    </w:p>
    <w:p w14:paraId="2B3A8BE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00153632"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r w:rsidRPr="00010EF9">
        <w:rPr>
          <w:rFonts w:ascii="Tahoma" w:hAnsi="Tahoma" w:cs="Tahoma"/>
          <w:b/>
          <w:bCs/>
          <w:sz w:val="22"/>
          <w:szCs w:val="22"/>
        </w:rPr>
        <w:t>11.7.1.3.</w:t>
      </w:r>
      <w:r w:rsidRPr="00010EF9">
        <w:rPr>
          <w:rFonts w:ascii="Tahoma" w:hAnsi="Tahoma" w:cs="Tahoma"/>
          <w:sz w:val="22"/>
          <w:szCs w:val="22"/>
        </w:rPr>
        <w:t xml:space="preserve"> pagamento das multas devidas à Administração.</w:t>
      </w:r>
    </w:p>
    <w:p w14:paraId="48CCCE84" w14:textId="77777777" w:rsidR="00D62509" w:rsidRPr="00010EF9" w:rsidRDefault="00D62509" w:rsidP="00D62509">
      <w:pPr>
        <w:pStyle w:val="western"/>
        <w:spacing w:before="0" w:beforeAutospacing="0" w:after="0" w:afterAutospacing="0" w:line="360" w:lineRule="atLeast"/>
        <w:ind w:left="1134"/>
        <w:rPr>
          <w:rFonts w:ascii="Tahoma" w:hAnsi="Tahoma" w:cs="Tahoma"/>
          <w:sz w:val="22"/>
          <w:szCs w:val="22"/>
        </w:rPr>
      </w:pPr>
    </w:p>
    <w:p w14:paraId="741B7A3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11.7.2.</w:t>
      </w:r>
      <w:r w:rsidRPr="00010EF9">
        <w:rPr>
          <w:rFonts w:ascii="Tahoma" w:hAnsi="Tahoma" w:cs="Tahoma"/>
          <w:sz w:val="22"/>
          <w:szCs w:val="22"/>
        </w:rPr>
        <w:t xml:space="preserve"> a retenção dos créditos decorrentes do contrato até o limite dos prejuízos causados à Administração Pública e das multas aplicadas.</w:t>
      </w:r>
    </w:p>
    <w:p w14:paraId="5D2B81E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6923DF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11.8.</w:t>
      </w:r>
      <w:r w:rsidRPr="00010EF9">
        <w:rPr>
          <w:rFonts w:ascii="Tahoma" w:hAnsi="Tahoma" w:cs="Tahoma"/>
          <w:sz w:val="22"/>
          <w:szCs w:val="22"/>
        </w:rPr>
        <w:t xml:space="preserve"> Os emitentes das garantias contratuais deverão ser notificados pelo Contratante quanto ao início de processo administrativo para apuração de descumprimento de cláusulas contratuais.</w:t>
      </w:r>
    </w:p>
    <w:p w14:paraId="2037792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B2FB9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11.9.</w:t>
      </w:r>
      <w:r w:rsidRPr="00010EF9">
        <w:rPr>
          <w:rFonts w:ascii="Tahoma" w:hAnsi="Tahoma" w:cs="Tahoma"/>
          <w:sz w:val="22"/>
          <w:szCs w:val="22"/>
        </w:rPr>
        <w:t xml:space="preserve"> O garantidor não é parte para figurar em processo administrativo instaurado pelo Contratante com o objetivo de apurar prejuízos e/ou aplicar sanções à Contratada.</w:t>
      </w:r>
    </w:p>
    <w:p w14:paraId="40DE6A1A"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2F9940FC" w14:textId="02BEBF7F"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11.10.</w:t>
      </w:r>
      <w:r w:rsidRPr="00010EF9">
        <w:rPr>
          <w:rFonts w:ascii="Tahoma" w:hAnsi="Tahoma" w:cs="Tahoma"/>
          <w:sz w:val="22"/>
          <w:szCs w:val="22"/>
        </w:rPr>
        <w:t xml:space="preserve"> A garantia de execução é independente de eventual garantia dos </w:t>
      </w:r>
      <w:r w:rsidR="002B2DE1">
        <w:rPr>
          <w:rFonts w:ascii="Tahoma" w:hAnsi="Tahoma" w:cs="Tahoma"/>
          <w:sz w:val="22"/>
          <w:szCs w:val="22"/>
        </w:rPr>
        <w:t>materiais/produtos/equipamentos</w:t>
      </w:r>
      <w:r w:rsidRPr="00010EF9">
        <w:rPr>
          <w:rFonts w:ascii="Tahoma" w:hAnsi="Tahoma" w:cs="Tahoma"/>
          <w:sz w:val="22"/>
          <w:szCs w:val="22"/>
        </w:rPr>
        <w:t xml:space="preserve"> prevista no Termo de Referência.</w:t>
      </w:r>
    </w:p>
    <w:p w14:paraId="255EDFB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3B90CA1"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lastRenderedPageBreak/>
        <w:t>11.11.</w:t>
      </w:r>
      <w:r w:rsidRPr="00010EF9">
        <w:rPr>
          <w:rFonts w:ascii="Tahoma" w:hAnsi="Tahoma" w:cs="Tahoma"/>
          <w:sz w:val="22"/>
          <w:szCs w:val="22"/>
        </w:rPr>
        <w:t xml:space="preserve"> Quando a extinção do contrato decorrer de culpa exclusiva da Administração, a Contratada terá direito, dentre outros, à devolução da garantia.</w:t>
      </w:r>
    </w:p>
    <w:p w14:paraId="2D26493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0D39CD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11.12.</w:t>
      </w:r>
      <w:r w:rsidRPr="00010EF9">
        <w:rPr>
          <w:rFonts w:ascii="Tahoma" w:hAnsi="Tahoma" w:cs="Tahoma"/>
          <w:sz w:val="22"/>
          <w:szCs w:val="22"/>
        </w:rPr>
        <w:t xml:space="preserve"> A garantia prestada pela Contratada será liberada ou restituída após a fiel execução do contrato ou após a sua extinção por culpa exclusiva da Administração, devendo o Gestor de Contratos instruir o processo com o Termo de Recebimento Definitivo e enviar à Procuradoria-Geral do Município para parecer jurídico, antes da remessa à Secretaria Municipal de Finanças para a baixa e atualização contábil do controle das garantias e posterior devolução.</w:t>
      </w:r>
    </w:p>
    <w:p w14:paraId="4133F5F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16FB7C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11.12.1.</w:t>
      </w:r>
      <w:r w:rsidRPr="00010EF9">
        <w:rPr>
          <w:rFonts w:ascii="Tahoma" w:hAnsi="Tahoma" w:cs="Tahoma"/>
          <w:sz w:val="22"/>
          <w:szCs w:val="22"/>
        </w:rPr>
        <w:t xml:space="preserve"> Quando em dinheiro, será liberada a garantia atualizada monetariamente por meio do Índice Nacional de Preços ao Consumidor – INPC.</w:t>
      </w:r>
    </w:p>
    <w:p w14:paraId="35E95BB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546FD42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11.13.</w:t>
      </w:r>
      <w:r w:rsidRPr="00010EF9">
        <w:rPr>
          <w:rFonts w:ascii="Tahoma" w:hAnsi="Tahoma" w:cs="Tahoma"/>
          <w:sz w:val="22"/>
          <w:szCs w:val="22"/>
        </w:rPr>
        <w:t xml:space="preserve"> No caso de garantia na modalidade seguro-garantia ou fiança bancária, o interessado terá o prazo de 06 (seis) meses, a contar do término do contrato para requerer sua devolução, sob pena de inutilização da carta de fiança e da apólice do seguro pela Secretaria Municipal de Finanças, que realizará a baixa dos registros contábeis do Município, após manifestação do Secretário Municipal da unidade gestora sobre o recebimento definitivo do objeto contratual e parecer da Procuradoria-Geral do Município.</w:t>
      </w:r>
    </w:p>
    <w:p w14:paraId="612A66E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B9C4F8" w14:textId="77777777" w:rsidR="00D62509" w:rsidRPr="00516B22" w:rsidRDefault="00D62509" w:rsidP="00D62509">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DÉCIMA SEGUNDA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1BC621E8"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1B0F838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12.1.</w:t>
      </w:r>
      <w:r w:rsidRPr="00010EF9">
        <w:rPr>
          <w:rFonts w:ascii="Tahoma" w:hAnsi="Tahoma" w:cs="Tahoma"/>
          <w:sz w:val="22"/>
          <w:szCs w:val="22"/>
        </w:rPr>
        <w:t xml:space="preserve"> A garantia do objeto e as condições de manutenção e assistência técnica, quando necessárias, estão dispostas no Anexo II.</w:t>
      </w:r>
    </w:p>
    <w:p w14:paraId="3D354EA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71BBA386" w14:textId="4C56435E" w:rsidR="00483B65" w:rsidRPr="00130DF9" w:rsidRDefault="00483B65" w:rsidP="00483B65">
      <w:pPr>
        <w:pStyle w:val="WW-Corpodetexto3"/>
        <w:spacing w:line="360" w:lineRule="atLeast"/>
        <w:jc w:val="both"/>
        <w:rPr>
          <w:rFonts w:ascii="Tahoma" w:hAnsi="Tahoma" w:cs="Tahoma"/>
          <w:b w:val="0"/>
          <w:bCs w:val="0"/>
          <w:color w:val="00000A"/>
          <w:sz w:val="22"/>
          <w:szCs w:val="22"/>
        </w:rPr>
      </w:pPr>
      <w:bookmarkStart w:id="73" w:name="_Hlk156827882"/>
      <w:r w:rsidRPr="00336BFA">
        <w:rPr>
          <w:rFonts w:ascii="Tahoma" w:hAnsi="Tahoma" w:cs="Tahoma"/>
          <w:color w:val="00000A"/>
          <w:sz w:val="22"/>
          <w:szCs w:val="22"/>
          <w:highlight w:val="cyan"/>
        </w:rPr>
        <w:t>1</w:t>
      </w:r>
      <w:r>
        <w:rPr>
          <w:rFonts w:ascii="Tahoma" w:hAnsi="Tahoma" w:cs="Tahoma"/>
          <w:color w:val="00000A"/>
          <w:sz w:val="22"/>
          <w:szCs w:val="22"/>
          <w:highlight w:val="cyan"/>
        </w:rPr>
        <w:t>2</w:t>
      </w:r>
      <w:r w:rsidRPr="00336BFA">
        <w:rPr>
          <w:rFonts w:ascii="Tahoma" w:hAnsi="Tahoma" w:cs="Tahoma"/>
          <w:color w:val="00000A"/>
          <w:sz w:val="22"/>
          <w:szCs w:val="22"/>
          <w:highlight w:val="cyan"/>
        </w:rPr>
        <w:t>.2.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74" w:name="_Hlk154653006"/>
      <w:r w:rsidRPr="00336BFA">
        <w:rPr>
          <w:rFonts w:ascii="Tahoma" w:hAnsi="Tahoma" w:cs="Tahoma"/>
          <w:b w:val="0"/>
          <w:bCs w:val="0"/>
          <w:color w:val="00000A"/>
          <w:sz w:val="22"/>
          <w:szCs w:val="22"/>
          <w:highlight w:val="cyan"/>
        </w:rPr>
        <w:t>da entrega efetiva do produto</w:t>
      </w:r>
      <w:bookmarkEnd w:id="74"/>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p w14:paraId="467D334E" w14:textId="77777777" w:rsidR="00483B65" w:rsidRDefault="00483B65" w:rsidP="00483B65">
      <w:pPr>
        <w:pStyle w:val="WW-Corpodetexto3"/>
        <w:spacing w:line="360" w:lineRule="atLeast"/>
        <w:jc w:val="both"/>
        <w:rPr>
          <w:rFonts w:ascii="Tahoma" w:hAnsi="Tahoma" w:cs="Tahoma"/>
          <w:color w:val="00000A"/>
          <w:sz w:val="22"/>
          <w:szCs w:val="22"/>
        </w:rPr>
      </w:pPr>
    </w:p>
    <w:p w14:paraId="4C261944" w14:textId="1233AC3A" w:rsidR="00483B65" w:rsidRDefault="00483B65" w:rsidP="00483B65">
      <w:pPr>
        <w:pStyle w:val="NormalWeb"/>
        <w:spacing w:before="0" w:after="0" w:line="360" w:lineRule="atLeast"/>
        <w:jc w:val="both"/>
        <w:rPr>
          <w:rFonts w:ascii="Tahoma" w:hAnsi="Tahoma" w:cs="Tahoma"/>
          <w:color w:val="000000"/>
          <w:kern w:val="0"/>
          <w:sz w:val="22"/>
          <w:szCs w:val="22"/>
          <w:lang w:eastAsia="pt-BR"/>
        </w:rPr>
      </w:pPr>
      <w:bookmarkStart w:id="75"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2</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73"/>
    <w:bookmarkEnd w:id="75"/>
    <w:p w14:paraId="7508E810" w14:textId="77777777" w:rsidR="00483B65" w:rsidRPr="00010EF9" w:rsidRDefault="00483B65" w:rsidP="00D62509">
      <w:pPr>
        <w:pStyle w:val="western"/>
        <w:spacing w:before="0" w:beforeAutospacing="0" w:after="0" w:afterAutospacing="0" w:line="360" w:lineRule="atLeast"/>
        <w:rPr>
          <w:rFonts w:ascii="Tahoma" w:hAnsi="Tahoma" w:cs="Tahoma"/>
          <w:sz w:val="22"/>
          <w:szCs w:val="22"/>
        </w:rPr>
      </w:pPr>
    </w:p>
    <w:p w14:paraId="4117EFA8"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4E51CB55"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2F26AC6" w14:textId="77777777" w:rsidR="00D62509" w:rsidRPr="00010EF9" w:rsidRDefault="00D62509" w:rsidP="00D62509">
      <w:pPr>
        <w:pStyle w:val="NormalWeb"/>
        <w:spacing w:before="0" w:after="0" w:line="360" w:lineRule="atLeast"/>
        <w:rPr>
          <w:rFonts w:ascii="Tahoma" w:hAnsi="Tahoma" w:cs="Tahoma"/>
          <w:sz w:val="22"/>
          <w:szCs w:val="22"/>
        </w:rPr>
      </w:pPr>
      <w:r w:rsidRPr="00010EF9">
        <w:rPr>
          <w:rFonts w:ascii="Tahoma" w:hAnsi="Tahoma" w:cs="Tahoma"/>
          <w:b/>
          <w:bCs/>
          <w:sz w:val="22"/>
          <w:szCs w:val="22"/>
        </w:rPr>
        <w:t>13.1.</w:t>
      </w:r>
      <w:r w:rsidRPr="00010EF9">
        <w:rPr>
          <w:rFonts w:ascii="Tahoma" w:hAnsi="Tahoma" w:cs="Tahoma"/>
          <w:sz w:val="22"/>
          <w:szCs w:val="22"/>
        </w:rPr>
        <w:t xml:space="preserve"> A Contratada obriga-se a:</w:t>
      </w:r>
    </w:p>
    <w:p w14:paraId="18F7012D" w14:textId="77777777" w:rsidR="00D62509" w:rsidRPr="00010EF9" w:rsidRDefault="00D62509" w:rsidP="00D62509">
      <w:pPr>
        <w:pStyle w:val="NormalWeb"/>
        <w:spacing w:before="0" w:after="0" w:line="360" w:lineRule="atLeast"/>
        <w:rPr>
          <w:rFonts w:ascii="Tahoma" w:hAnsi="Tahoma" w:cs="Tahoma"/>
          <w:sz w:val="22"/>
          <w:szCs w:val="22"/>
        </w:rPr>
      </w:pPr>
    </w:p>
    <w:p w14:paraId="56F4ED9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13.1.1.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0D4CB12D" w14:textId="77777777" w:rsidR="00D62509" w:rsidRPr="00010EF9" w:rsidRDefault="00D62509" w:rsidP="00D62509">
      <w:pPr>
        <w:pStyle w:val="NormalWeb"/>
        <w:spacing w:before="0" w:after="0" w:line="360" w:lineRule="atLeast"/>
        <w:ind w:left="539"/>
        <w:jc w:val="both"/>
        <w:rPr>
          <w:rFonts w:ascii="Tahoma" w:hAnsi="Tahoma" w:cs="Tahoma"/>
          <w:sz w:val="22"/>
          <w:szCs w:val="22"/>
        </w:rPr>
      </w:pPr>
    </w:p>
    <w:p w14:paraId="5235B89B" w14:textId="77777777"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71F7E10E"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D81D29E" w14:textId="16B258F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13.1.3.</w:t>
      </w:r>
      <w:r w:rsidRPr="00010EF9">
        <w:rPr>
          <w:rFonts w:ascii="Tahoma" w:hAnsi="Tahoma" w:cs="Tahoma"/>
          <w:sz w:val="22"/>
          <w:szCs w:val="22"/>
        </w:rPr>
        <w:t xml:space="preserve"> manter preposto aceito pela Administração para representá-lo na execução do contrato;</w:t>
      </w:r>
    </w:p>
    <w:p w14:paraId="0879CD0C"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3BBEA1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13.1.4.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1B0FB4E5" w14:textId="77777777" w:rsidR="00D62509" w:rsidRPr="00010EF9" w:rsidRDefault="00D62509" w:rsidP="00D62509">
      <w:pPr>
        <w:pStyle w:val="NormalWeb"/>
        <w:spacing w:before="0" w:after="0" w:line="360" w:lineRule="atLeast"/>
        <w:ind w:left="567"/>
        <w:jc w:val="both"/>
        <w:rPr>
          <w:rFonts w:ascii="Tahoma" w:hAnsi="Tahoma" w:cs="Tahoma"/>
          <w:sz w:val="22"/>
          <w:szCs w:val="22"/>
        </w:rPr>
      </w:pPr>
    </w:p>
    <w:p w14:paraId="449B6E70" w14:textId="77777777" w:rsidR="00D62509" w:rsidRPr="00010EF9" w:rsidRDefault="00D62509" w:rsidP="00D62509">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 xml:space="preserve">13.1.5.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19E88FD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09E2D3B8" w14:textId="77777777" w:rsidR="00D6250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13.1.6.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5DE0FE8D" w14:textId="77777777" w:rsidR="00D62509" w:rsidRDefault="00D62509" w:rsidP="00D62509">
      <w:pPr>
        <w:pStyle w:val="NormalWeb"/>
        <w:spacing w:before="0" w:after="0" w:line="360" w:lineRule="atLeast"/>
        <w:ind w:left="567"/>
        <w:jc w:val="both"/>
        <w:rPr>
          <w:rFonts w:ascii="Tahoma" w:hAnsi="Tahoma" w:cs="Tahoma"/>
          <w:sz w:val="22"/>
          <w:szCs w:val="22"/>
        </w:rPr>
      </w:pPr>
    </w:p>
    <w:p w14:paraId="1B9256B8" w14:textId="77777777" w:rsidR="00D62509" w:rsidRPr="004E1356" w:rsidRDefault="00D62509" w:rsidP="00D62509">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13</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58158F1C" w14:textId="77777777" w:rsidR="00D62509" w:rsidRDefault="00D62509" w:rsidP="00D62509">
      <w:pPr>
        <w:pStyle w:val="NormalWeb"/>
        <w:spacing w:before="0" w:after="0" w:line="360" w:lineRule="atLeast"/>
        <w:ind w:left="567"/>
        <w:jc w:val="both"/>
        <w:rPr>
          <w:rFonts w:ascii="Tahoma" w:hAnsi="Tahoma" w:cs="Tahoma"/>
          <w:sz w:val="22"/>
          <w:szCs w:val="22"/>
          <w:highlight w:val="green"/>
        </w:rPr>
      </w:pPr>
    </w:p>
    <w:p w14:paraId="4E1FFCD6" w14:textId="77777777" w:rsidR="00D62509" w:rsidRPr="00010EF9" w:rsidRDefault="00D62509" w:rsidP="00D62509">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13.1.7.</w:t>
      </w:r>
      <w:r w:rsidRPr="00010EF9">
        <w:rPr>
          <w:rFonts w:ascii="Tahoma" w:hAnsi="Tahoma" w:cs="Tahoma"/>
          <w:sz w:val="22"/>
          <w:szCs w:val="22"/>
        </w:rPr>
        <w:t xml:space="preserve"> cumprir as demais condições contidas no Anexo II – Termo de Referência.</w:t>
      </w:r>
    </w:p>
    <w:p w14:paraId="3C338B83" w14:textId="77777777" w:rsidR="00D62509" w:rsidRPr="00010EF9" w:rsidRDefault="00D62509" w:rsidP="00D62509">
      <w:pPr>
        <w:pStyle w:val="NormalWeb"/>
        <w:spacing w:before="0" w:after="0" w:line="360" w:lineRule="atLeast"/>
        <w:jc w:val="both"/>
        <w:rPr>
          <w:rFonts w:ascii="Tahoma" w:hAnsi="Tahoma" w:cs="Tahoma"/>
          <w:sz w:val="22"/>
          <w:szCs w:val="22"/>
        </w:rPr>
      </w:pPr>
    </w:p>
    <w:p w14:paraId="207BFE67"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QUARTA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4FDB78C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1B54F73"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14.1.</w:t>
      </w:r>
      <w:r w:rsidRPr="00010EF9">
        <w:rPr>
          <w:rFonts w:ascii="Tahoma" w:hAnsi="Tahoma" w:cs="Tahoma"/>
          <w:sz w:val="22"/>
          <w:szCs w:val="22"/>
        </w:rPr>
        <w:t xml:space="preserve"> O Contratante obriga-se a:</w:t>
      </w:r>
    </w:p>
    <w:p w14:paraId="13B5AA80"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3B5A9B0F" w14:textId="12AB8E81" w:rsidR="00D62509" w:rsidRPr="00010EF9" w:rsidRDefault="00D62509" w:rsidP="00D62509">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14.1.1.</w:t>
      </w:r>
      <w:r w:rsidRPr="00010EF9">
        <w:rPr>
          <w:rFonts w:ascii="Tahoma" w:hAnsi="Tahoma" w:cs="Tahoma"/>
          <w:sz w:val="22"/>
          <w:szCs w:val="22"/>
        </w:rPr>
        <w:t xml:space="preserve"> fornecer</w:t>
      </w:r>
      <w:r w:rsidRPr="004E1356">
        <w:rPr>
          <w:rFonts w:ascii="Tahoma" w:hAnsi="Tahoma" w:cs="Tahoma"/>
          <w:sz w:val="22"/>
          <w:szCs w:val="22"/>
        </w:rPr>
        <w:t xml:space="preserve"> à Contratada </w:t>
      </w:r>
      <w:r w:rsidR="00760C36" w:rsidRPr="004E1356">
        <w:rPr>
          <w:rFonts w:ascii="Tahoma" w:hAnsi="Tahoma" w:cs="Tahoma"/>
          <w:sz w:val="22"/>
          <w:szCs w:val="22"/>
        </w:rPr>
        <w:t>a</w:t>
      </w:r>
      <w:r w:rsidR="00760C36">
        <w:rPr>
          <w:rFonts w:ascii="Tahoma" w:hAnsi="Tahoma" w:cs="Tahoma"/>
          <w:sz w:val="22"/>
          <w:szCs w:val="22"/>
        </w:rPr>
        <w:t>s</w:t>
      </w:r>
      <w:r w:rsidR="00760C36" w:rsidRPr="004E1356">
        <w:rPr>
          <w:rFonts w:ascii="Tahoma" w:hAnsi="Tahoma" w:cs="Tahoma"/>
          <w:sz w:val="22"/>
          <w:szCs w:val="22"/>
        </w:rPr>
        <w:t xml:space="preserve"> </w:t>
      </w:r>
      <w:r w:rsidR="00760C36" w:rsidRPr="00312C1E">
        <w:rPr>
          <w:rFonts w:ascii="Tahoma" w:hAnsi="Tahoma" w:cs="Tahoma"/>
          <w:sz w:val="22"/>
          <w:szCs w:val="22"/>
          <w:highlight w:val="yellow"/>
        </w:rPr>
        <w:t>Ordens de Fornecimento</w:t>
      </w:r>
      <w:r w:rsidR="00760C36" w:rsidRPr="004E1356">
        <w:rPr>
          <w:rFonts w:ascii="Tahoma" w:hAnsi="Tahoma" w:cs="Tahoma"/>
          <w:sz w:val="22"/>
          <w:szCs w:val="22"/>
        </w:rPr>
        <w:t>, que ser</w:t>
      </w:r>
      <w:r w:rsidR="00760C36">
        <w:rPr>
          <w:rFonts w:ascii="Tahoma" w:hAnsi="Tahoma" w:cs="Tahoma"/>
          <w:sz w:val="22"/>
          <w:szCs w:val="22"/>
        </w:rPr>
        <w:t>ão</w:t>
      </w:r>
      <w:r w:rsidRPr="00010EF9">
        <w:rPr>
          <w:rFonts w:ascii="Tahoma" w:hAnsi="Tahoma" w:cs="Tahoma"/>
          <w:sz w:val="22"/>
          <w:szCs w:val="22"/>
        </w:rPr>
        <w:t xml:space="preserve"> emitida</w:t>
      </w:r>
      <w:r w:rsidR="00760C36">
        <w:rPr>
          <w:rFonts w:ascii="Tahoma" w:hAnsi="Tahoma" w:cs="Tahoma"/>
          <w:sz w:val="22"/>
          <w:szCs w:val="22"/>
        </w:rPr>
        <w:t>s</w:t>
      </w:r>
      <w:r w:rsidRPr="00010EF9">
        <w:rPr>
          <w:rFonts w:ascii="Tahoma" w:hAnsi="Tahoma" w:cs="Tahoma"/>
          <w:sz w:val="22"/>
          <w:szCs w:val="22"/>
        </w:rPr>
        <w:t xml:space="preserve"> pelo órgão gestor que figura como interessado no preâmbulo do contrato;</w:t>
      </w:r>
    </w:p>
    <w:p w14:paraId="1DFB6EE2"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51D9A52C" w14:textId="699156CC"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14.1.2.</w:t>
      </w:r>
      <w:r w:rsidRPr="00010EF9">
        <w:rPr>
          <w:rFonts w:ascii="Tahoma" w:hAnsi="Tahoma" w:cs="Tahoma"/>
          <w:sz w:val="22"/>
          <w:szCs w:val="22"/>
        </w:rPr>
        <w:t xml:space="preserve"> prestar à Contratada todos os esclarecimentos necessários para a execução do </w:t>
      </w:r>
      <w:r w:rsidR="00760C36">
        <w:rPr>
          <w:rFonts w:ascii="Tahoma" w:hAnsi="Tahoma" w:cs="Tahoma"/>
          <w:sz w:val="22"/>
          <w:szCs w:val="22"/>
        </w:rPr>
        <w:t>fornecimento</w:t>
      </w:r>
      <w:r w:rsidRPr="00010EF9">
        <w:rPr>
          <w:rFonts w:ascii="Tahoma" w:hAnsi="Tahoma" w:cs="Tahoma"/>
          <w:sz w:val="22"/>
          <w:szCs w:val="22"/>
        </w:rPr>
        <w:t>;</w:t>
      </w:r>
    </w:p>
    <w:p w14:paraId="25A2775B"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4C9A6E3"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2714419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F24D94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14.1.4.</w:t>
      </w:r>
      <w:r w:rsidRPr="00010EF9">
        <w:rPr>
          <w:rFonts w:ascii="Tahoma" w:hAnsi="Tahoma" w:cs="Tahoma"/>
          <w:sz w:val="22"/>
          <w:szCs w:val="22"/>
        </w:rPr>
        <w:t xml:space="preserve"> efetuar os pagamentos devidos;</w:t>
      </w:r>
    </w:p>
    <w:p w14:paraId="53B06510"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12202B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14.1.5.</w:t>
      </w:r>
      <w:r w:rsidRPr="00010EF9">
        <w:rPr>
          <w:rFonts w:ascii="Tahoma" w:hAnsi="Tahoma" w:cs="Tahoma"/>
          <w:sz w:val="22"/>
          <w:szCs w:val="22"/>
        </w:rPr>
        <w:t xml:space="preserve"> observar as vedações à Administração ou a seus agentes, no sentido de:</w:t>
      </w:r>
    </w:p>
    <w:p w14:paraId="00CEC92D"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18087AA6"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1855E7BC"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32A7C378" w14:textId="231DCA9F"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sidR="00F8711C">
        <w:rPr>
          <w:rFonts w:ascii="Tahoma" w:hAnsi="Tahoma" w:cs="Tahoma"/>
          <w:sz w:val="22"/>
          <w:szCs w:val="22"/>
        </w:rPr>
        <w:t>contratada</w:t>
      </w:r>
      <w:r w:rsidRPr="00010EF9">
        <w:rPr>
          <w:rFonts w:ascii="Tahoma" w:hAnsi="Tahoma" w:cs="Tahoma"/>
          <w:sz w:val="22"/>
          <w:szCs w:val="22"/>
        </w:rPr>
        <w:t>;</w:t>
      </w:r>
    </w:p>
    <w:p w14:paraId="69029C35"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242F9BFF" w14:textId="418F87D2"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sidR="00F8711C">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518055A9"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43630DEF" w14:textId="77777777" w:rsidR="00D62509" w:rsidRPr="004E1356" w:rsidRDefault="00D62509" w:rsidP="00D62509">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4A1A65FC" w14:textId="77777777" w:rsidR="00D62509" w:rsidRDefault="00D62509" w:rsidP="00D62509">
      <w:pPr>
        <w:pStyle w:val="western"/>
        <w:spacing w:before="0" w:beforeAutospacing="0" w:after="0" w:afterAutospacing="0" w:line="360" w:lineRule="atLeast"/>
        <w:ind w:left="567"/>
        <w:rPr>
          <w:rFonts w:ascii="Tahoma" w:hAnsi="Tahoma" w:cs="Tahoma"/>
          <w:sz w:val="22"/>
          <w:szCs w:val="22"/>
        </w:rPr>
      </w:pPr>
    </w:p>
    <w:p w14:paraId="71C75E6B"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QUINTA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087E21F7" w14:textId="77777777" w:rsidR="00D62509" w:rsidRPr="00010EF9" w:rsidRDefault="00D62509" w:rsidP="00D62509">
      <w:pPr>
        <w:pStyle w:val="western"/>
        <w:spacing w:before="0" w:beforeAutospacing="0" w:after="0" w:afterAutospacing="0" w:line="360" w:lineRule="atLeast"/>
        <w:ind w:left="567"/>
        <w:rPr>
          <w:rFonts w:ascii="Tahoma" w:hAnsi="Tahoma" w:cs="Tahoma"/>
          <w:sz w:val="22"/>
          <w:szCs w:val="22"/>
        </w:rPr>
      </w:pPr>
    </w:p>
    <w:p w14:paraId="69E9B434"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45B326ED"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4E92B7E" w14:textId="77777777" w:rsidR="00D62509" w:rsidRPr="00516B22"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03628A4" w14:textId="77777777" w:rsidR="00D62509" w:rsidRPr="00516B22" w:rsidRDefault="00D62509" w:rsidP="00D62509">
      <w:pPr>
        <w:pStyle w:val="Recuodecorpodetexto21"/>
        <w:widowControl/>
        <w:spacing w:line="360" w:lineRule="atLeast"/>
        <w:ind w:left="0"/>
        <w:rPr>
          <w:rFonts w:ascii="Tahoma" w:hAnsi="Tahoma" w:cs="Tahoma"/>
          <w:sz w:val="22"/>
          <w:szCs w:val="22"/>
        </w:rPr>
      </w:pPr>
    </w:p>
    <w:p w14:paraId="38C1C0F8"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lastRenderedPageBreak/>
        <w:t>15.3.</w:t>
      </w:r>
      <w:r w:rsidRPr="00010EF9">
        <w:rPr>
          <w:rFonts w:ascii="Tahoma" w:hAnsi="Tahoma" w:cs="Tahoma"/>
          <w:sz w:val="22"/>
          <w:szCs w:val="22"/>
        </w:rPr>
        <w:t xml:space="preserve"> É dever da Contratada orientar e treinar seus empregados sobre os deveres, requisitos e responsabilidades decorrentes da LGPD.</w:t>
      </w:r>
    </w:p>
    <w:p w14:paraId="7C14B612"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4199BFCF" w14:textId="77777777" w:rsidR="00D62509" w:rsidRPr="00010EF9" w:rsidRDefault="00D62509" w:rsidP="00D62509">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15.4.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426037FF"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0511CA3"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42C45B60" w14:textId="77777777" w:rsidR="00D62509" w:rsidRPr="00010EF9" w:rsidRDefault="00D62509" w:rsidP="00D62509">
      <w:pPr>
        <w:pStyle w:val="Recuodecorpodetexto21"/>
        <w:widowControl/>
        <w:spacing w:line="360" w:lineRule="atLeast"/>
        <w:ind w:left="0"/>
        <w:rPr>
          <w:rFonts w:ascii="Tahoma" w:hAnsi="Tahoma" w:cs="Tahoma"/>
          <w:sz w:val="22"/>
          <w:szCs w:val="22"/>
        </w:rPr>
      </w:pPr>
    </w:p>
    <w:p w14:paraId="01F25AA1" w14:textId="77777777" w:rsidR="00D62509" w:rsidRPr="00010EF9" w:rsidRDefault="00D62509" w:rsidP="00D62509">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15.6.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498B91CD" w14:textId="77777777" w:rsidR="00D62509" w:rsidRPr="00010EF9" w:rsidRDefault="00D62509" w:rsidP="00D62509">
      <w:pPr>
        <w:pStyle w:val="NormalWeb"/>
        <w:spacing w:before="0" w:after="0" w:line="360" w:lineRule="atLeast"/>
        <w:jc w:val="both"/>
        <w:rPr>
          <w:rFonts w:ascii="Tahoma" w:hAnsi="Tahoma" w:cs="Tahoma"/>
          <w:sz w:val="22"/>
          <w:szCs w:val="22"/>
        </w:rPr>
      </w:pPr>
    </w:p>
    <w:p w14:paraId="0A6551FA" w14:textId="77777777"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SEXTA </w:t>
      </w:r>
      <w:r w:rsidRPr="00010EF9">
        <w:rPr>
          <w:rFonts w:ascii="Tahoma" w:hAnsi="Tahoma" w:cs="Tahoma"/>
          <w:sz w:val="22"/>
          <w:szCs w:val="22"/>
        </w:rPr>
        <w:t>–</w:t>
      </w:r>
      <w:r w:rsidRPr="00010EF9">
        <w:rPr>
          <w:rFonts w:ascii="Tahoma" w:hAnsi="Tahoma" w:cs="Tahoma"/>
          <w:b/>
          <w:bCs/>
          <w:sz w:val="22"/>
          <w:szCs w:val="22"/>
        </w:rPr>
        <w:t xml:space="preserve"> DAS PENALIDADES</w:t>
      </w:r>
    </w:p>
    <w:p w14:paraId="6C068888" w14:textId="77777777" w:rsidR="00D62509" w:rsidRPr="00010EF9" w:rsidRDefault="00D62509" w:rsidP="00D62509">
      <w:pPr>
        <w:pStyle w:val="NormalWeb"/>
        <w:spacing w:before="0" w:after="0" w:line="360" w:lineRule="atLeast"/>
        <w:jc w:val="both"/>
        <w:rPr>
          <w:rFonts w:ascii="Tahoma" w:hAnsi="Tahoma" w:cs="Tahoma"/>
          <w:sz w:val="22"/>
          <w:szCs w:val="22"/>
        </w:rPr>
      </w:pPr>
    </w:p>
    <w:p w14:paraId="51B0C9C2" w14:textId="77777777" w:rsidR="00D62509" w:rsidRPr="00010EF9" w:rsidRDefault="00D62509" w:rsidP="00D62509">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16.1.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0638F72A" w14:textId="77777777" w:rsidR="00D62509" w:rsidRPr="00010EF9" w:rsidRDefault="00D62509" w:rsidP="00D62509">
      <w:pPr>
        <w:pStyle w:val="NormalWeb"/>
        <w:spacing w:before="0" w:after="0" w:line="360" w:lineRule="atLeast"/>
        <w:jc w:val="both"/>
        <w:rPr>
          <w:rFonts w:ascii="Tahoma" w:hAnsi="Tahoma" w:cs="Tahoma"/>
          <w:sz w:val="22"/>
          <w:szCs w:val="22"/>
        </w:rPr>
      </w:pPr>
    </w:p>
    <w:p w14:paraId="526EB802"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7C9615F1" w14:textId="77777777" w:rsidR="00D62509" w:rsidRPr="00C71FD3" w:rsidRDefault="00D62509" w:rsidP="00D62509">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24D4AA00" w14:textId="77777777" w:rsidR="00D62509" w:rsidRPr="00C71FD3" w:rsidRDefault="00D62509" w:rsidP="00D62509">
      <w:pPr>
        <w:pStyle w:val="Cabealho"/>
        <w:widowControl/>
        <w:spacing w:line="360" w:lineRule="atLeast"/>
        <w:ind w:left="567"/>
        <w:jc w:val="both"/>
        <w:rPr>
          <w:rFonts w:ascii="Tahoma" w:hAnsi="Tahoma" w:cs="Tahoma"/>
          <w:sz w:val="22"/>
          <w:szCs w:val="22"/>
        </w:rPr>
      </w:pPr>
    </w:p>
    <w:p w14:paraId="0B6368B5" w14:textId="77777777" w:rsidR="00483B65" w:rsidRPr="00331FB9" w:rsidRDefault="00D62509" w:rsidP="00483B6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16.1.2.</w:t>
      </w:r>
      <w:r w:rsidRPr="00010EF9">
        <w:rPr>
          <w:rFonts w:ascii="Tahoma" w:hAnsi="Tahoma" w:cs="Tahoma"/>
          <w:sz w:val="22"/>
          <w:szCs w:val="22"/>
        </w:rPr>
        <w:t xml:space="preserve"> </w:t>
      </w:r>
      <w:bookmarkStart w:id="76" w:name="_Hlk156827929"/>
      <w:r w:rsidR="00483B65" w:rsidRPr="00A3645A">
        <w:rPr>
          <w:rFonts w:ascii="Tahoma" w:hAnsi="Tahoma" w:cs="Tahoma"/>
          <w:sz w:val="22"/>
          <w:szCs w:val="22"/>
          <w:u w:val="single"/>
        </w:rPr>
        <w:t xml:space="preserve">multa de mora de </w:t>
      </w:r>
      <w:r w:rsidR="00483B65" w:rsidRPr="007974C7">
        <w:rPr>
          <w:rFonts w:ascii="Tahoma" w:hAnsi="Tahoma" w:cs="Tahoma"/>
          <w:sz w:val="22"/>
          <w:szCs w:val="22"/>
          <w:highlight w:val="cyan"/>
          <w:u w:val="single"/>
        </w:rPr>
        <w:t>0,1% (um décimo por cento) a 0,5% (cinco décimos por cento)</w:t>
      </w:r>
      <w:r w:rsidR="00483B65">
        <w:rPr>
          <w:rFonts w:ascii="Tahoma" w:hAnsi="Tahoma" w:cs="Tahoma"/>
          <w:sz w:val="22"/>
          <w:szCs w:val="22"/>
        </w:rPr>
        <w:t xml:space="preserve"> </w:t>
      </w:r>
      <w:r w:rsidR="00483B65" w:rsidRPr="00A3645A">
        <w:rPr>
          <w:rFonts w:ascii="Tahoma" w:hAnsi="Tahoma" w:cs="Tahoma"/>
          <w:sz w:val="22"/>
          <w:szCs w:val="22"/>
        </w:rPr>
        <w:t xml:space="preserve">do valor da </w:t>
      </w:r>
      <w:bookmarkStart w:id="77" w:name="_Hlk127378163"/>
      <w:r w:rsidR="00483B65" w:rsidRPr="00A3645A">
        <w:rPr>
          <w:rFonts w:ascii="Tahoma" w:hAnsi="Tahoma" w:cs="Tahoma"/>
          <w:sz w:val="22"/>
          <w:szCs w:val="22"/>
        </w:rPr>
        <w:t>inadimplência</w:t>
      </w:r>
      <w:bookmarkEnd w:id="77"/>
      <w:r w:rsidR="00483B65" w:rsidRPr="00A3645A">
        <w:rPr>
          <w:rFonts w:ascii="Tahoma" w:hAnsi="Tahoma" w:cs="Tahoma"/>
          <w:sz w:val="22"/>
          <w:szCs w:val="22"/>
        </w:rPr>
        <w:t>, p</w:t>
      </w:r>
      <w:r w:rsidR="00483B65" w:rsidRPr="00C71FD3">
        <w:rPr>
          <w:rFonts w:ascii="Tahoma" w:hAnsi="Tahoma" w:cs="Tahoma"/>
          <w:sz w:val="22"/>
          <w:szCs w:val="22"/>
        </w:rPr>
        <w:t xml:space="preserve">or dia de atraso </w:t>
      </w:r>
      <w:r w:rsidR="00483B65" w:rsidRPr="00B21B14">
        <w:rPr>
          <w:rFonts w:ascii="Tahoma" w:hAnsi="Tahoma" w:cs="Tahoma"/>
          <w:sz w:val="22"/>
          <w:szCs w:val="22"/>
          <w:highlight w:val="yellow"/>
        </w:rPr>
        <w:t xml:space="preserve">injustificado em </w:t>
      </w:r>
      <w:r w:rsidR="00483B65" w:rsidRPr="00FE1365">
        <w:rPr>
          <w:rFonts w:ascii="Tahoma" w:hAnsi="Tahoma" w:cs="Tahoma"/>
          <w:sz w:val="22"/>
          <w:szCs w:val="22"/>
          <w:highlight w:val="yellow"/>
        </w:rPr>
        <w:t>realizar o fornecimento</w:t>
      </w:r>
      <w:r w:rsidR="00483B65" w:rsidRPr="00C71FD3">
        <w:rPr>
          <w:rFonts w:ascii="Tahoma" w:hAnsi="Tahoma" w:cs="Tahoma"/>
          <w:sz w:val="22"/>
          <w:szCs w:val="22"/>
        </w:rPr>
        <w:t xml:space="preserve">, até o </w:t>
      </w:r>
      <w:r w:rsidR="00483B65">
        <w:rPr>
          <w:rFonts w:ascii="Tahoma" w:hAnsi="Tahoma" w:cs="Tahoma"/>
          <w:sz w:val="22"/>
          <w:szCs w:val="22"/>
          <w:highlight w:val="yellow"/>
        </w:rPr>
        <w:t>4</w:t>
      </w:r>
      <w:r w:rsidR="00483B65" w:rsidRPr="00A3645A">
        <w:rPr>
          <w:rFonts w:ascii="Tahoma" w:hAnsi="Tahoma" w:cs="Tahoma"/>
          <w:sz w:val="22"/>
          <w:szCs w:val="22"/>
          <w:highlight w:val="yellow"/>
        </w:rPr>
        <w:t>º (</w:t>
      </w:r>
      <w:r w:rsidR="00483B65">
        <w:rPr>
          <w:rFonts w:ascii="Tahoma" w:hAnsi="Tahoma" w:cs="Tahoma"/>
          <w:sz w:val="22"/>
          <w:szCs w:val="22"/>
          <w:highlight w:val="yellow"/>
        </w:rPr>
        <w:t>quarto</w:t>
      </w:r>
      <w:r w:rsidR="00483B65" w:rsidRPr="00A3645A">
        <w:rPr>
          <w:rFonts w:ascii="Tahoma" w:hAnsi="Tahoma" w:cs="Tahoma"/>
          <w:sz w:val="22"/>
          <w:szCs w:val="22"/>
          <w:highlight w:val="yellow"/>
        </w:rPr>
        <w:t>) dia corrido</w:t>
      </w:r>
      <w:r w:rsidR="00483B65" w:rsidRPr="00C71FD3">
        <w:rPr>
          <w:rFonts w:ascii="Tahoma" w:hAnsi="Tahoma" w:cs="Tahoma"/>
          <w:sz w:val="22"/>
          <w:szCs w:val="22"/>
        </w:rPr>
        <w:t xml:space="preserve"> do atraso</w:t>
      </w:r>
      <w:r w:rsidR="00483B65">
        <w:rPr>
          <w:rFonts w:ascii="Tahoma" w:hAnsi="Tahoma" w:cs="Tahoma"/>
          <w:sz w:val="22"/>
          <w:szCs w:val="22"/>
        </w:rPr>
        <w:t xml:space="preserve">, </w:t>
      </w:r>
      <w:r w:rsidR="00483B65"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76"/>
    <w:p w14:paraId="4EB9CABB" w14:textId="7FB4A5A4" w:rsidR="00F8711C" w:rsidRDefault="00F8711C" w:rsidP="00483B65">
      <w:pPr>
        <w:pStyle w:val="western"/>
        <w:spacing w:before="0" w:beforeAutospacing="0" w:after="0" w:afterAutospacing="0" w:line="360" w:lineRule="atLeast"/>
        <w:ind w:left="567"/>
        <w:rPr>
          <w:rFonts w:ascii="Tahoma" w:hAnsi="Tahoma" w:cs="Tahoma"/>
          <w:sz w:val="22"/>
          <w:szCs w:val="22"/>
          <w:u w:val="single"/>
        </w:rPr>
      </w:pPr>
    </w:p>
    <w:p w14:paraId="5368C8FC"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75F3487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12F935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16.1.3.1.</w:t>
      </w:r>
      <w:r w:rsidRPr="00010EF9">
        <w:rPr>
          <w:rFonts w:ascii="Tahoma" w:hAnsi="Tahoma" w:cs="Tahoma"/>
          <w:sz w:val="22"/>
          <w:szCs w:val="22"/>
        </w:rPr>
        <w:t xml:space="preserve"> dar causa à inexecução parcial do contrato;</w:t>
      </w:r>
    </w:p>
    <w:p w14:paraId="6934143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0DF7A6B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70C3B18A"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E7EED0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16.1.3.3.</w:t>
      </w:r>
      <w:r w:rsidRPr="00010EF9">
        <w:rPr>
          <w:rFonts w:ascii="Tahoma" w:hAnsi="Tahoma" w:cs="Tahoma"/>
          <w:sz w:val="22"/>
          <w:szCs w:val="22"/>
        </w:rPr>
        <w:t xml:space="preserve"> dar causa à inexecução total do contrato;</w:t>
      </w:r>
    </w:p>
    <w:p w14:paraId="0657DC9E"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3B7604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16.1.3.4.</w:t>
      </w:r>
      <w:r w:rsidRPr="00010EF9">
        <w:rPr>
          <w:rFonts w:ascii="Tahoma" w:hAnsi="Tahoma" w:cs="Tahoma"/>
          <w:sz w:val="22"/>
          <w:szCs w:val="22"/>
        </w:rPr>
        <w:t xml:space="preserve"> ensejar o retardamento da execução ou da entrega do objeto da licitação sem motivo justificado;</w:t>
      </w:r>
    </w:p>
    <w:p w14:paraId="5CF57D8D"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0DE6A8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16.1.3.5.</w:t>
      </w:r>
      <w:r w:rsidRPr="00010EF9">
        <w:rPr>
          <w:rFonts w:ascii="Tahoma" w:hAnsi="Tahoma" w:cs="Tahoma"/>
          <w:sz w:val="22"/>
          <w:szCs w:val="22"/>
        </w:rPr>
        <w:t xml:space="preserve"> apresentar declaração ou documentação falsa durante a execução do contrato;</w:t>
      </w:r>
    </w:p>
    <w:p w14:paraId="7FA8C05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07E8800A"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16.1.3.6.</w:t>
      </w:r>
      <w:r w:rsidRPr="00010EF9">
        <w:rPr>
          <w:rFonts w:ascii="Tahoma" w:hAnsi="Tahoma" w:cs="Tahoma"/>
          <w:sz w:val="22"/>
          <w:szCs w:val="22"/>
        </w:rPr>
        <w:t xml:space="preserve"> praticar ato fraudulento na execução do contrato;</w:t>
      </w:r>
    </w:p>
    <w:p w14:paraId="7D84A16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6431A95D"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16.1.3.7.</w:t>
      </w:r>
      <w:r w:rsidRPr="00010EF9">
        <w:rPr>
          <w:rFonts w:ascii="Tahoma" w:hAnsi="Tahoma" w:cs="Tahoma"/>
          <w:sz w:val="22"/>
          <w:szCs w:val="22"/>
        </w:rPr>
        <w:t xml:space="preserve"> comportar-se de modo inidôneo ou cometer fraude de qualquer natureza;</w:t>
      </w:r>
    </w:p>
    <w:p w14:paraId="603B3BC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5B726B0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4F8115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619486A"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32FBD044"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1719EAB"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7EE0B10D"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0CF54300"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38181F02"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106A588F"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AD42EB4"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910978B"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2C927568"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09AEDC51"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1446D87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7CEBC457"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16.1.4.2.</w:t>
      </w:r>
      <w:r w:rsidRPr="00010EF9">
        <w:rPr>
          <w:rFonts w:ascii="Tahoma" w:hAnsi="Tahoma" w:cs="Tahoma"/>
          <w:sz w:val="22"/>
          <w:szCs w:val="22"/>
        </w:rPr>
        <w:t xml:space="preserve"> dar causa à inexecução total do contrato;</w:t>
      </w:r>
    </w:p>
    <w:p w14:paraId="7BD83FC1"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3212BC96"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16.1.4.3.</w:t>
      </w:r>
      <w:r w:rsidRPr="00010EF9">
        <w:rPr>
          <w:rFonts w:ascii="Tahoma" w:hAnsi="Tahoma" w:cs="Tahoma"/>
          <w:sz w:val="22"/>
          <w:szCs w:val="22"/>
        </w:rPr>
        <w:t xml:space="preserve"> ensejar o retardamento da execução ou da entrega do objeto da licitação sem motivo justificado.</w:t>
      </w:r>
    </w:p>
    <w:p w14:paraId="13D98882"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1B5697AE"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6405A761" w14:textId="77777777" w:rsidR="00D62509" w:rsidRPr="00010EF9" w:rsidRDefault="00D62509" w:rsidP="00D62509">
      <w:pPr>
        <w:pStyle w:val="Cabealho"/>
        <w:widowControl/>
        <w:spacing w:line="360" w:lineRule="atLeast"/>
        <w:ind w:left="567"/>
        <w:jc w:val="both"/>
        <w:rPr>
          <w:rFonts w:ascii="Tahoma" w:hAnsi="Tahoma" w:cs="Tahoma"/>
          <w:b/>
          <w:bCs/>
          <w:sz w:val="22"/>
          <w:szCs w:val="22"/>
        </w:rPr>
      </w:pPr>
    </w:p>
    <w:p w14:paraId="47F324C8"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16.1.5.1.</w:t>
      </w:r>
      <w:r w:rsidRPr="00010EF9">
        <w:rPr>
          <w:rFonts w:ascii="Tahoma" w:hAnsi="Tahoma" w:cs="Tahoma"/>
          <w:sz w:val="22"/>
          <w:szCs w:val="22"/>
        </w:rPr>
        <w:t xml:space="preserve"> apresentar declaração ou documentação falsa durante a execução do contrato;</w:t>
      </w:r>
    </w:p>
    <w:p w14:paraId="55D6DFC0"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F52B373"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16.1.5.2.</w:t>
      </w:r>
      <w:r w:rsidRPr="00010EF9">
        <w:rPr>
          <w:rFonts w:ascii="Tahoma" w:hAnsi="Tahoma" w:cs="Tahoma"/>
          <w:sz w:val="22"/>
          <w:szCs w:val="22"/>
        </w:rPr>
        <w:t xml:space="preserve"> praticar ato fraudulento na execução do contrato;</w:t>
      </w:r>
    </w:p>
    <w:p w14:paraId="12BB0F6F"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2D4BC1D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16.1.5.3.</w:t>
      </w:r>
      <w:r w:rsidRPr="00010EF9">
        <w:rPr>
          <w:rFonts w:ascii="Tahoma" w:hAnsi="Tahoma" w:cs="Tahoma"/>
          <w:sz w:val="22"/>
          <w:szCs w:val="22"/>
        </w:rPr>
        <w:t xml:space="preserve"> comportar-se de modo inidôneo ou cometer fraude de qualquer natureza;</w:t>
      </w:r>
    </w:p>
    <w:p w14:paraId="4E57DE2C" w14:textId="77777777" w:rsidR="00D62509" w:rsidRPr="00010EF9" w:rsidRDefault="00D62509" w:rsidP="00D62509">
      <w:pPr>
        <w:pStyle w:val="Cabealho"/>
        <w:widowControl/>
        <w:spacing w:line="360" w:lineRule="atLeast"/>
        <w:ind w:left="1134"/>
        <w:jc w:val="both"/>
        <w:rPr>
          <w:rFonts w:ascii="Tahoma" w:hAnsi="Tahoma" w:cs="Tahoma"/>
          <w:b/>
          <w:bCs/>
          <w:sz w:val="22"/>
          <w:szCs w:val="22"/>
        </w:rPr>
      </w:pPr>
    </w:p>
    <w:p w14:paraId="1BF31700"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16.1.5.4.</w:t>
      </w:r>
      <w:r w:rsidRPr="00010EF9">
        <w:rPr>
          <w:rFonts w:ascii="Tahoma" w:hAnsi="Tahoma" w:cs="Tahoma"/>
          <w:sz w:val="22"/>
          <w:szCs w:val="22"/>
        </w:rPr>
        <w:t xml:space="preserve"> praticar ato lesivo previsto no art. 5º da Lei nº 12.846/2013 (Lei Anticorrupção), especialmente o inciso V - no tocante a contratos:</w:t>
      </w:r>
    </w:p>
    <w:p w14:paraId="57C62CBF"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8AF7BBE"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2F2B187E"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35765E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6AED175F"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24A68A27"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240ED0B6" w14:textId="77777777" w:rsidR="00D62509" w:rsidRPr="00010EF9" w:rsidRDefault="00D62509" w:rsidP="00D62509">
      <w:pPr>
        <w:pStyle w:val="Cabealho"/>
        <w:widowControl/>
        <w:spacing w:line="360" w:lineRule="atLeast"/>
        <w:ind w:left="1701"/>
        <w:jc w:val="both"/>
        <w:rPr>
          <w:rFonts w:ascii="Tahoma" w:hAnsi="Tahoma" w:cs="Tahoma"/>
          <w:sz w:val="22"/>
          <w:szCs w:val="22"/>
        </w:rPr>
      </w:pPr>
    </w:p>
    <w:p w14:paraId="6769A816" w14:textId="77777777" w:rsidR="00D62509" w:rsidRPr="00010EF9" w:rsidRDefault="00D62509" w:rsidP="00D62509">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5B624941"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64A126B7" w14:textId="77777777" w:rsidR="00D62509" w:rsidRPr="00010EF9" w:rsidRDefault="00D62509" w:rsidP="00D6250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16.1.6.</w:t>
      </w:r>
      <w:r w:rsidRPr="00010EF9">
        <w:rPr>
          <w:rFonts w:ascii="Tahoma" w:hAnsi="Tahoma" w:cs="Tahoma"/>
          <w:sz w:val="22"/>
          <w:szCs w:val="22"/>
        </w:rPr>
        <w:t xml:space="preserve"> Na aplicação das sanções serão considerados:</w:t>
      </w:r>
    </w:p>
    <w:p w14:paraId="15572E19" w14:textId="77777777" w:rsidR="00D62509" w:rsidRPr="00010EF9" w:rsidRDefault="00D62509" w:rsidP="00D62509">
      <w:pPr>
        <w:pStyle w:val="Cabealho"/>
        <w:widowControl/>
        <w:spacing w:line="360" w:lineRule="atLeast"/>
        <w:ind w:left="567"/>
        <w:jc w:val="both"/>
        <w:rPr>
          <w:rFonts w:ascii="Tahoma" w:hAnsi="Tahoma" w:cs="Tahoma"/>
          <w:sz w:val="22"/>
          <w:szCs w:val="22"/>
        </w:rPr>
      </w:pPr>
    </w:p>
    <w:p w14:paraId="4C9032F9"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lastRenderedPageBreak/>
        <w:t>16.1.6.1.</w:t>
      </w:r>
      <w:r w:rsidRPr="00010EF9">
        <w:rPr>
          <w:rFonts w:ascii="Tahoma" w:hAnsi="Tahoma" w:cs="Tahoma"/>
          <w:sz w:val="22"/>
          <w:szCs w:val="22"/>
        </w:rPr>
        <w:t xml:space="preserve"> a natureza e a gravidade da infração cometida;</w:t>
      </w:r>
    </w:p>
    <w:p w14:paraId="530055A5"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EE276F4"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16.1.6.2.</w:t>
      </w:r>
      <w:r w:rsidRPr="00010EF9">
        <w:rPr>
          <w:rFonts w:ascii="Tahoma" w:hAnsi="Tahoma" w:cs="Tahoma"/>
          <w:sz w:val="22"/>
          <w:szCs w:val="22"/>
        </w:rPr>
        <w:t xml:space="preserve"> as peculiaridades do caso concreto;</w:t>
      </w:r>
    </w:p>
    <w:p w14:paraId="60FA4A9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7D0BE4BB"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16.1.6.3.</w:t>
      </w:r>
      <w:r w:rsidRPr="00010EF9">
        <w:rPr>
          <w:rFonts w:ascii="Tahoma" w:hAnsi="Tahoma" w:cs="Tahoma"/>
          <w:sz w:val="22"/>
          <w:szCs w:val="22"/>
        </w:rPr>
        <w:t xml:space="preserve"> as circunstâncias agravantes ou atenuantes;</w:t>
      </w:r>
    </w:p>
    <w:p w14:paraId="4C52D963"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216A83C2"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16.1.6.4.</w:t>
      </w:r>
      <w:r w:rsidRPr="00010EF9">
        <w:rPr>
          <w:rFonts w:ascii="Tahoma" w:hAnsi="Tahoma" w:cs="Tahoma"/>
          <w:sz w:val="22"/>
          <w:szCs w:val="22"/>
        </w:rPr>
        <w:t xml:space="preserve"> os danos que dela provierem para a Administração Pública;</w:t>
      </w:r>
    </w:p>
    <w:p w14:paraId="0E4D6652" w14:textId="77777777" w:rsidR="00D62509" w:rsidRPr="00010EF9" w:rsidRDefault="00D62509" w:rsidP="00D62509">
      <w:pPr>
        <w:pStyle w:val="Cabealho"/>
        <w:widowControl/>
        <w:spacing w:line="360" w:lineRule="atLeast"/>
        <w:ind w:left="1134"/>
        <w:jc w:val="both"/>
        <w:rPr>
          <w:rFonts w:ascii="Tahoma" w:hAnsi="Tahoma" w:cs="Tahoma"/>
          <w:sz w:val="22"/>
          <w:szCs w:val="22"/>
        </w:rPr>
      </w:pPr>
    </w:p>
    <w:p w14:paraId="4A5B1E25" w14:textId="77777777" w:rsidR="00D62509" w:rsidRPr="00010EF9" w:rsidRDefault="00D62509" w:rsidP="00D62509">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16.1.6.5.</w:t>
      </w:r>
      <w:r w:rsidRPr="00010EF9">
        <w:rPr>
          <w:rFonts w:ascii="Tahoma" w:hAnsi="Tahoma" w:cs="Tahoma"/>
          <w:sz w:val="22"/>
          <w:szCs w:val="22"/>
        </w:rPr>
        <w:t xml:space="preserve"> a implantação ou o aperfeiçoamento de programa de integridade, conforme normas e orientações dos órgãos de controle.</w:t>
      </w:r>
    </w:p>
    <w:p w14:paraId="24A060C9"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37ADD5B6"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22EC8707" w14:textId="77777777" w:rsidR="00D62509" w:rsidRPr="00010EF9" w:rsidRDefault="00D62509" w:rsidP="00D62509">
      <w:pPr>
        <w:widowControl/>
        <w:spacing w:line="360" w:lineRule="atLeast"/>
        <w:ind w:left="567"/>
        <w:jc w:val="both"/>
        <w:rPr>
          <w:rFonts w:ascii="Tahoma" w:hAnsi="Tahoma" w:cs="Tahoma"/>
          <w:sz w:val="22"/>
          <w:szCs w:val="22"/>
          <w:shd w:val="clear" w:color="auto" w:fill="FFFFFF"/>
        </w:rPr>
      </w:pPr>
    </w:p>
    <w:p w14:paraId="6704DE3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16.3.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40CD2F62"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1A9F88D0"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75504E9A"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24E46F3F"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16.4.1.</w:t>
      </w:r>
      <w:r w:rsidRPr="00010EF9">
        <w:rPr>
          <w:rFonts w:ascii="Tahoma" w:hAnsi="Tahoma" w:cs="Tahoma"/>
          <w:sz w:val="22"/>
          <w:szCs w:val="22"/>
          <w:shd w:val="clear" w:color="auto" w:fill="FFFFFF"/>
        </w:rPr>
        <w:t xml:space="preserve"> reparação integral do dano causado à Administração Pública;</w:t>
      </w:r>
    </w:p>
    <w:p w14:paraId="6A8C7CC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A9AF32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16.4.2.</w:t>
      </w:r>
      <w:r w:rsidRPr="00010EF9">
        <w:rPr>
          <w:rFonts w:ascii="Tahoma" w:hAnsi="Tahoma" w:cs="Tahoma"/>
          <w:sz w:val="22"/>
          <w:szCs w:val="22"/>
          <w:shd w:val="clear" w:color="auto" w:fill="FFFFFF"/>
        </w:rPr>
        <w:t xml:space="preserve"> pagamento da multa;</w:t>
      </w:r>
    </w:p>
    <w:p w14:paraId="156EB606"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5349C704"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5064BF31"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4407935E"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16.4.4.</w:t>
      </w:r>
      <w:r w:rsidRPr="00010EF9">
        <w:rPr>
          <w:rFonts w:ascii="Tahoma" w:hAnsi="Tahoma" w:cs="Tahoma"/>
          <w:sz w:val="22"/>
          <w:szCs w:val="22"/>
          <w:shd w:val="clear" w:color="auto" w:fill="FFFFFF"/>
        </w:rPr>
        <w:t xml:space="preserve"> cumprimento das condições de reabilitação definidas no ato punitivo;</w:t>
      </w:r>
    </w:p>
    <w:p w14:paraId="71AD4B72"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p>
    <w:p w14:paraId="20344D80" w14:textId="77777777" w:rsidR="00D62509" w:rsidRPr="00010EF9" w:rsidRDefault="00D62509" w:rsidP="00D62509">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16.4.5.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16.4</w:t>
      </w:r>
      <w:r w:rsidRPr="00010EF9">
        <w:rPr>
          <w:rFonts w:ascii="Tahoma" w:hAnsi="Tahoma" w:cs="Tahoma"/>
          <w:sz w:val="22"/>
          <w:szCs w:val="22"/>
          <w:shd w:val="clear" w:color="auto" w:fill="FFFFFF"/>
        </w:rPr>
        <w:t>.</w:t>
      </w:r>
    </w:p>
    <w:p w14:paraId="118DEF5C" w14:textId="77777777" w:rsidR="00D62509" w:rsidRPr="00010EF9" w:rsidRDefault="00D62509" w:rsidP="00D62509">
      <w:pPr>
        <w:widowControl/>
        <w:tabs>
          <w:tab w:val="left" w:pos="567"/>
        </w:tabs>
        <w:spacing w:line="360" w:lineRule="atLeast"/>
        <w:jc w:val="both"/>
        <w:rPr>
          <w:rFonts w:ascii="Tahoma" w:hAnsi="Tahoma" w:cs="Tahoma"/>
          <w:sz w:val="22"/>
          <w:szCs w:val="22"/>
          <w:shd w:val="clear" w:color="auto" w:fill="FFFFFF"/>
        </w:rPr>
      </w:pPr>
    </w:p>
    <w:p w14:paraId="0D245752" w14:textId="77777777" w:rsidR="00D62509" w:rsidRPr="00010EF9" w:rsidRDefault="00D62509" w:rsidP="00D62509">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lastRenderedPageBreak/>
        <w:t>16.5.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16.4</w:t>
      </w:r>
      <w:r w:rsidRPr="00010EF9">
        <w:rPr>
          <w:rFonts w:ascii="Tahoma" w:hAnsi="Tahoma" w:cs="Tahoma"/>
          <w:sz w:val="22"/>
          <w:szCs w:val="22"/>
        </w:rPr>
        <w:t>, a implantação ou aperfeiçoamento de programa de integridade pelo responsável.</w:t>
      </w:r>
    </w:p>
    <w:p w14:paraId="46368F6C" w14:textId="77777777" w:rsidR="00D62509" w:rsidRPr="00010EF9" w:rsidRDefault="00D62509" w:rsidP="00D62509">
      <w:pPr>
        <w:widowControl/>
        <w:tabs>
          <w:tab w:val="left" w:pos="1134"/>
        </w:tabs>
        <w:spacing w:line="360" w:lineRule="atLeast"/>
        <w:jc w:val="both"/>
        <w:rPr>
          <w:rFonts w:ascii="Tahoma" w:hAnsi="Tahoma" w:cs="Tahoma"/>
          <w:sz w:val="22"/>
          <w:szCs w:val="22"/>
        </w:rPr>
      </w:pPr>
    </w:p>
    <w:p w14:paraId="362909A3" w14:textId="77777777" w:rsidR="00D62509" w:rsidRPr="00010EF9" w:rsidRDefault="00D62509" w:rsidP="00D62509">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5F637F2A" w14:textId="77777777" w:rsidR="00D62509" w:rsidRPr="00010EF9" w:rsidRDefault="00D62509" w:rsidP="00D62509">
      <w:pPr>
        <w:pStyle w:val="Corpodetexto"/>
        <w:widowControl/>
        <w:spacing w:line="360" w:lineRule="atLeast"/>
        <w:rPr>
          <w:rFonts w:ascii="Tahoma" w:hAnsi="Tahoma" w:cs="Tahoma"/>
          <w:sz w:val="22"/>
          <w:szCs w:val="22"/>
        </w:rPr>
      </w:pPr>
    </w:p>
    <w:p w14:paraId="07125D01" w14:textId="77777777" w:rsidR="00D62509" w:rsidRPr="00010EF9" w:rsidRDefault="00D62509" w:rsidP="00D62509">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16.6.1.</w:t>
      </w:r>
      <w:r w:rsidRPr="00010EF9">
        <w:rPr>
          <w:rFonts w:ascii="Tahoma" w:hAnsi="Tahoma" w:cs="Tahoma"/>
          <w:sz w:val="22"/>
          <w:szCs w:val="22"/>
        </w:rPr>
        <w:t xml:space="preserve"> Possível a cumulação das multas moratória e compensatória quando tiverem elas origem e fatos geradores diversos.</w:t>
      </w:r>
    </w:p>
    <w:p w14:paraId="6686B4AC" w14:textId="77777777" w:rsidR="00D62509" w:rsidRPr="00010EF9" w:rsidRDefault="00D62509" w:rsidP="00D62509">
      <w:pPr>
        <w:pStyle w:val="Corpodetexto"/>
        <w:widowControl/>
        <w:spacing w:line="360" w:lineRule="atLeast"/>
        <w:rPr>
          <w:rFonts w:ascii="Tahoma" w:hAnsi="Tahoma" w:cs="Tahoma"/>
          <w:sz w:val="22"/>
          <w:szCs w:val="22"/>
        </w:rPr>
      </w:pPr>
    </w:p>
    <w:p w14:paraId="58CE04FF"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t>16.7.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72A294A8"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622DF20E" w14:textId="77777777" w:rsidR="00D62509" w:rsidRPr="00010EF9" w:rsidRDefault="00D62509" w:rsidP="00D62509">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16.8.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7ABFB33" w14:textId="77777777" w:rsidR="00D62509" w:rsidRPr="00010EF9" w:rsidRDefault="00D62509" w:rsidP="00D62509">
      <w:pPr>
        <w:pStyle w:val="padro"/>
        <w:suppressAutoHyphens/>
        <w:spacing w:before="0" w:after="0" w:line="360" w:lineRule="atLeast"/>
        <w:jc w:val="both"/>
        <w:rPr>
          <w:rFonts w:ascii="Tahoma" w:hAnsi="Tahoma" w:cs="Tahoma"/>
          <w:b/>
          <w:color w:val="000000"/>
          <w:sz w:val="22"/>
          <w:szCs w:val="22"/>
          <w:shd w:val="clear" w:color="auto" w:fill="FFFFFF"/>
        </w:rPr>
      </w:pPr>
    </w:p>
    <w:p w14:paraId="3BD08D86"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16.9.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4AD217C9" w14:textId="77777777" w:rsidR="00D62509" w:rsidRPr="00010EF9" w:rsidRDefault="00D62509" w:rsidP="00D62509">
      <w:pPr>
        <w:pStyle w:val="padro"/>
        <w:suppressAutoHyphens/>
        <w:spacing w:before="0" w:after="0" w:line="360" w:lineRule="atLeast"/>
        <w:jc w:val="both"/>
        <w:rPr>
          <w:rFonts w:ascii="Tahoma" w:hAnsi="Tahoma" w:cs="Tahoma"/>
          <w:sz w:val="22"/>
          <w:szCs w:val="22"/>
        </w:rPr>
      </w:pPr>
    </w:p>
    <w:p w14:paraId="78E74625"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5B7AE842" w14:textId="77777777" w:rsidR="00D62509" w:rsidRPr="00010EF9" w:rsidRDefault="00D62509" w:rsidP="00D62509">
      <w:pPr>
        <w:pStyle w:val="padro"/>
        <w:spacing w:before="0" w:after="0" w:line="360" w:lineRule="atLeast"/>
        <w:jc w:val="both"/>
        <w:rPr>
          <w:rFonts w:ascii="Tahoma" w:hAnsi="Tahoma" w:cs="Tahoma"/>
          <w:sz w:val="22"/>
          <w:szCs w:val="22"/>
        </w:rPr>
      </w:pPr>
    </w:p>
    <w:p w14:paraId="152D1EB2" w14:textId="77777777" w:rsidR="00D62509" w:rsidRPr="00010EF9" w:rsidRDefault="00D62509" w:rsidP="00D62509">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16.10.1.</w:t>
      </w:r>
      <w:r w:rsidRPr="00010EF9">
        <w:rPr>
          <w:rFonts w:ascii="Tahoma" w:hAnsi="Tahoma" w:cs="Tahoma"/>
          <w:sz w:val="22"/>
          <w:szCs w:val="22"/>
        </w:rPr>
        <w:t xml:space="preserve"> O recurso de que trata o subitem </w:t>
      </w:r>
      <w:r w:rsidRPr="00010EF9">
        <w:rPr>
          <w:rFonts w:ascii="Tahoma" w:hAnsi="Tahoma" w:cs="Tahoma"/>
          <w:b/>
          <w:bCs/>
          <w:sz w:val="22"/>
          <w:szCs w:val="22"/>
        </w:rPr>
        <w:t>16.10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7EFF49A8" w14:textId="77777777" w:rsidR="00D62509" w:rsidRPr="00010EF9" w:rsidRDefault="00D62509" w:rsidP="00D62509">
      <w:pPr>
        <w:pStyle w:val="padro"/>
        <w:spacing w:before="0" w:after="0" w:line="360" w:lineRule="atLeast"/>
        <w:ind w:left="567"/>
        <w:jc w:val="both"/>
        <w:rPr>
          <w:rFonts w:ascii="Tahoma" w:hAnsi="Tahoma" w:cs="Tahoma"/>
          <w:sz w:val="22"/>
          <w:szCs w:val="22"/>
        </w:rPr>
      </w:pPr>
    </w:p>
    <w:p w14:paraId="22B9BEAC" w14:textId="77777777" w:rsidR="00D62509" w:rsidRPr="00010EF9" w:rsidRDefault="00D62509" w:rsidP="00D62509">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16.11.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4AD4A413" w14:textId="77777777" w:rsidR="00D62509" w:rsidRPr="00010EF9" w:rsidRDefault="00D62509" w:rsidP="00D62509">
      <w:pPr>
        <w:pStyle w:val="NormalWeb"/>
        <w:spacing w:before="0" w:after="0" w:line="360" w:lineRule="atLeast"/>
        <w:jc w:val="both"/>
        <w:rPr>
          <w:rFonts w:ascii="Tahoma" w:hAnsi="Tahoma" w:cs="Tahoma"/>
          <w:sz w:val="22"/>
          <w:szCs w:val="22"/>
        </w:rPr>
      </w:pPr>
    </w:p>
    <w:p w14:paraId="5AA753B4" w14:textId="77777777" w:rsidR="00D62509" w:rsidRPr="00010EF9" w:rsidRDefault="00D62509" w:rsidP="00D62509">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lastRenderedPageBreak/>
        <w:t xml:space="preserve">DÉCIMA SÉTIMA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60430252"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5BCED24" w14:textId="66ED47A0"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17.1.</w:t>
      </w:r>
      <w:r w:rsidRPr="00010EF9">
        <w:rPr>
          <w:rFonts w:ascii="Tahoma" w:hAnsi="Tahoma" w:cs="Tahoma"/>
          <w:sz w:val="22"/>
          <w:szCs w:val="22"/>
        </w:rPr>
        <w:t xml:space="preserve"> O Contratante, por meio do órgão gestor que figura como interessado no preâmbulo do edital, efetuará a fiscalização e gestão do </w:t>
      </w:r>
      <w:r w:rsidR="0072370F">
        <w:rPr>
          <w:rFonts w:ascii="Tahoma" w:hAnsi="Tahoma" w:cs="Tahoma"/>
          <w:sz w:val="22"/>
          <w:szCs w:val="22"/>
        </w:rPr>
        <w:t xml:space="preserve">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3BE24064"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71CD0CA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626B31B7"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55F2B9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6F18588F" w14:textId="77777777" w:rsidR="00D62509" w:rsidRPr="00010EF9" w:rsidRDefault="00D62509" w:rsidP="00D62509">
      <w:pPr>
        <w:widowControl/>
        <w:spacing w:line="360" w:lineRule="atLeast"/>
        <w:jc w:val="both"/>
        <w:rPr>
          <w:rFonts w:ascii="Tahoma" w:hAnsi="Tahoma" w:cs="Tahoma"/>
          <w:b/>
          <w:bCs/>
          <w:sz w:val="22"/>
          <w:szCs w:val="22"/>
        </w:rPr>
      </w:pPr>
    </w:p>
    <w:p w14:paraId="140A46D6"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17.4.</w:t>
      </w:r>
      <w:r w:rsidRPr="00010EF9">
        <w:rPr>
          <w:rFonts w:ascii="Tahoma" w:hAnsi="Tahoma" w:cs="Tahoma"/>
          <w:sz w:val="22"/>
          <w:szCs w:val="22"/>
        </w:rPr>
        <w:t xml:space="preserve"> Demais condições do modelo de fiscalização e de gestão do contrato constam do Anexo II.</w:t>
      </w:r>
    </w:p>
    <w:p w14:paraId="694C2DF9" w14:textId="77777777" w:rsidR="00D62509" w:rsidRPr="00010EF9" w:rsidRDefault="00D62509" w:rsidP="00D62509">
      <w:pPr>
        <w:pStyle w:val="NormalWeb"/>
        <w:spacing w:before="0" w:after="0" w:line="360" w:lineRule="atLeast"/>
        <w:jc w:val="both"/>
        <w:rPr>
          <w:rFonts w:ascii="Tahoma" w:hAnsi="Tahoma" w:cs="Tahoma"/>
          <w:sz w:val="22"/>
          <w:szCs w:val="22"/>
        </w:rPr>
      </w:pPr>
    </w:p>
    <w:p w14:paraId="03162B32" w14:textId="5FCECD44" w:rsidR="00D62509" w:rsidRPr="00010EF9"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101A8F">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0483C2DB"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4DD70D0C" w14:textId="3A0A2245" w:rsidR="00D62509" w:rsidRPr="00B17444" w:rsidRDefault="00D62509" w:rsidP="00D62509">
      <w:pPr>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4E1C6CC0" w14:textId="77777777" w:rsidR="00D62509" w:rsidRDefault="00D62509" w:rsidP="00D62509">
      <w:pPr>
        <w:pStyle w:val="Padro0"/>
        <w:spacing w:line="360" w:lineRule="atLeast"/>
        <w:jc w:val="both"/>
        <w:rPr>
          <w:rFonts w:ascii="Tahoma" w:hAnsi="Tahoma" w:cs="Tahoma"/>
          <w:b/>
          <w:bCs/>
          <w:sz w:val="22"/>
          <w:szCs w:val="22"/>
        </w:rPr>
      </w:pPr>
    </w:p>
    <w:p w14:paraId="3384E5C8" w14:textId="4CBF8F7D" w:rsidR="00D62509" w:rsidRPr="00010EF9" w:rsidRDefault="00D62509" w:rsidP="00D62509">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0C6FEFF1" w14:textId="77777777" w:rsidR="00D62509" w:rsidRPr="00010EF9" w:rsidRDefault="00D62509" w:rsidP="00D62509">
      <w:pPr>
        <w:pStyle w:val="Padro0"/>
        <w:spacing w:line="360" w:lineRule="atLeast"/>
        <w:jc w:val="both"/>
        <w:rPr>
          <w:rFonts w:ascii="Tahoma" w:hAnsi="Tahoma" w:cs="Tahoma"/>
          <w:b/>
          <w:bCs/>
          <w:sz w:val="22"/>
          <w:szCs w:val="22"/>
        </w:rPr>
      </w:pPr>
    </w:p>
    <w:p w14:paraId="3D54B290" w14:textId="08C12D3B"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7553191F" w14:textId="77777777" w:rsidR="00D62509" w:rsidRPr="00010EF9" w:rsidRDefault="00D62509" w:rsidP="00D62509">
      <w:pPr>
        <w:pStyle w:val="BodyText21"/>
        <w:widowControl/>
        <w:spacing w:line="360" w:lineRule="atLeast"/>
        <w:ind w:left="0"/>
        <w:rPr>
          <w:rFonts w:ascii="Tahoma" w:hAnsi="Tahoma" w:cs="Tahoma"/>
          <w:b/>
          <w:bCs/>
          <w:sz w:val="22"/>
          <w:szCs w:val="22"/>
        </w:rPr>
      </w:pPr>
    </w:p>
    <w:p w14:paraId="0FF7C029" w14:textId="375E1C8E" w:rsidR="00D62509" w:rsidRPr="00516B22" w:rsidRDefault="00D62509" w:rsidP="00D62509">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2E93AF26" w14:textId="77777777" w:rsidR="00D62509" w:rsidRPr="00516B22" w:rsidRDefault="00D62509" w:rsidP="00D62509">
      <w:pPr>
        <w:pStyle w:val="BodyText21"/>
        <w:widowControl/>
        <w:spacing w:line="360" w:lineRule="atLeast"/>
        <w:ind w:left="0"/>
        <w:rPr>
          <w:rFonts w:ascii="Tahoma" w:hAnsi="Tahoma" w:cs="Tahoma"/>
          <w:color w:val="000000"/>
          <w:sz w:val="22"/>
          <w:szCs w:val="22"/>
        </w:rPr>
      </w:pPr>
    </w:p>
    <w:p w14:paraId="72B31EDE" w14:textId="5F779A94" w:rsidR="00D62509" w:rsidRPr="00010EF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101A8F">
        <w:rPr>
          <w:rFonts w:ascii="Tahoma" w:hAnsi="Tahoma" w:cs="Tahoma"/>
          <w:b/>
          <w:bCs/>
          <w:sz w:val="22"/>
          <w:szCs w:val="22"/>
        </w:rPr>
        <w:t>8</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5CB41139" w14:textId="77777777" w:rsidR="00D62509" w:rsidRPr="00010EF9" w:rsidRDefault="00D62509" w:rsidP="00D62509">
      <w:pPr>
        <w:pStyle w:val="western"/>
        <w:spacing w:before="0" w:beforeAutospacing="0" w:after="0" w:afterAutospacing="0" w:line="360" w:lineRule="atLeast"/>
        <w:rPr>
          <w:rFonts w:ascii="Tahoma" w:hAnsi="Tahoma" w:cs="Tahoma"/>
          <w:sz w:val="22"/>
          <w:szCs w:val="22"/>
        </w:rPr>
      </w:pPr>
    </w:p>
    <w:p w14:paraId="0305AB2D" w14:textId="43A0C844" w:rsidR="00D62509" w:rsidRPr="00010EF9" w:rsidRDefault="00101A8F" w:rsidP="00D62509">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DÉCIMA NONA</w:t>
      </w:r>
      <w:r w:rsidR="00D62509" w:rsidRPr="00010EF9">
        <w:rPr>
          <w:rFonts w:ascii="Tahoma" w:hAnsi="Tahoma" w:cs="Tahoma"/>
          <w:b/>
          <w:bCs/>
          <w:sz w:val="22"/>
          <w:szCs w:val="22"/>
        </w:rPr>
        <w:t xml:space="preserve"> </w:t>
      </w:r>
      <w:r w:rsidR="00D62509" w:rsidRPr="00010EF9">
        <w:rPr>
          <w:rFonts w:ascii="Tahoma" w:hAnsi="Tahoma" w:cs="Tahoma"/>
          <w:sz w:val="22"/>
          <w:szCs w:val="22"/>
        </w:rPr>
        <w:t>–</w:t>
      </w:r>
      <w:r w:rsidR="00D62509" w:rsidRPr="00010EF9">
        <w:rPr>
          <w:rFonts w:ascii="Tahoma" w:hAnsi="Tahoma" w:cs="Tahoma"/>
          <w:b/>
          <w:bCs/>
          <w:sz w:val="22"/>
          <w:szCs w:val="22"/>
        </w:rPr>
        <w:t xml:space="preserve"> DA PUBLICAÇÃO</w:t>
      </w:r>
    </w:p>
    <w:p w14:paraId="0B848D4E" w14:textId="77777777" w:rsidR="00D62509" w:rsidRPr="00010EF9" w:rsidRDefault="00D62509" w:rsidP="00D62509">
      <w:pPr>
        <w:pStyle w:val="western"/>
        <w:spacing w:before="0" w:beforeAutospacing="0" w:after="0" w:afterAutospacing="0" w:line="360" w:lineRule="atLeast"/>
        <w:ind w:left="181"/>
        <w:rPr>
          <w:rFonts w:ascii="Tahoma" w:hAnsi="Tahoma" w:cs="Tahoma"/>
          <w:sz w:val="22"/>
          <w:szCs w:val="22"/>
        </w:rPr>
      </w:pPr>
    </w:p>
    <w:p w14:paraId="772DA667" w14:textId="25C2FB8D" w:rsidR="00D62509" w:rsidRPr="00010EF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 xml:space="preserve">.1. </w:t>
      </w:r>
      <w:r w:rsidR="00D62509"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2D55AFAD" w14:textId="77777777" w:rsidR="00D62509" w:rsidRPr="00010EF9" w:rsidRDefault="00D62509" w:rsidP="00D62509">
      <w:pPr>
        <w:pStyle w:val="NormalWeb"/>
        <w:spacing w:before="0" w:after="0" w:line="360" w:lineRule="atLeast"/>
        <w:jc w:val="both"/>
        <w:rPr>
          <w:rFonts w:ascii="Tahoma" w:hAnsi="Tahoma" w:cs="Tahoma"/>
          <w:color w:val="000000"/>
          <w:kern w:val="0"/>
          <w:sz w:val="22"/>
          <w:szCs w:val="22"/>
          <w:lang w:eastAsia="pt-BR"/>
        </w:rPr>
      </w:pPr>
    </w:p>
    <w:p w14:paraId="4B414A8D" w14:textId="4F36D909" w:rsidR="00D62509" w:rsidRDefault="00101A8F" w:rsidP="00D62509">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19</w:t>
      </w:r>
      <w:r w:rsidR="00D62509" w:rsidRPr="00010EF9">
        <w:rPr>
          <w:rFonts w:ascii="Tahoma" w:hAnsi="Tahoma" w:cs="Tahoma"/>
          <w:b/>
          <w:bCs/>
          <w:color w:val="000000"/>
          <w:kern w:val="0"/>
          <w:sz w:val="22"/>
          <w:szCs w:val="22"/>
          <w:lang w:eastAsia="pt-BR"/>
        </w:rPr>
        <w:t>.2.</w:t>
      </w:r>
      <w:r w:rsidR="00D62509"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que porventura não tenham integrado o edital e seus anexos.</w:t>
      </w:r>
    </w:p>
    <w:p w14:paraId="22D5E0BC"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021B5A27" w14:textId="2158F41F" w:rsidR="00D62509" w:rsidRPr="009D4A40" w:rsidRDefault="00D62509" w:rsidP="00D62509">
      <w:pPr>
        <w:pStyle w:val="western"/>
        <w:spacing w:before="0" w:beforeAutospacing="0" w:after="0" w:afterAutospacing="0" w:line="360" w:lineRule="atLeast"/>
        <w:jc w:val="center"/>
        <w:rPr>
          <w:rFonts w:ascii="Tahoma" w:hAnsi="Tahoma" w:cs="Tahoma"/>
          <w:b/>
          <w:bCs/>
          <w:color w:val="auto"/>
          <w:kern w:val="2"/>
          <w:sz w:val="22"/>
          <w:szCs w:val="22"/>
          <w:lang w:eastAsia="zh-CN"/>
        </w:rPr>
      </w:pPr>
      <w:r w:rsidRPr="00010EF9">
        <w:rPr>
          <w:rFonts w:ascii="Tahoma" w:hAnsi="Tahoma" w:cs="Tahoma"/>
          <w:b/>
          <w:bCs/>
          <w:color w:val="auto"/>
          <w:kern w:val="2"/>
          <w:sz w:val="22"/>
          <w:szCs w:val="22"/>
          <w:lang w:eastAsia="zh-CN"/>
        </w:rPr>
        <w:t>VIGÉSIMA</w:t>
      </w:r>
      <w:r w:rsidR="00101A8F">
        <w:rPr>
          <w:rFonts w:ascii="Tahoma" w:hAnsi="Tahoma" w:cs="Tahoma"/>
          <w:b/>
          <w:bCs/>
          <w:color w:val="auto"/>
          <w:kern w:val="2"/>
          <w:sz w:val="22"/>
          <w:szCs w:val="22"/>
          <w:lang w:eastAsia="zh-CN"/>
        </w:rPr>
        <w:t xml:space="preserve"> </w:t>
      </w:r>
      <w:r w:rsidRPr="00010EF9">
        <w:rPr>
          <w:rFonts w:ascii="Tahoma" w:hAnsi="Tahoma" w:cs="Tahoma"/>
          <w:b/>
          <w:bCs/>
          <w:color w:val="auto"/>
          <w:kern w:val="2"/>
          <w:sz w:val="22"/>
          <w:szCs w:val="22"/>
          <w:lang w:eastAsia="zh-CN"/>
        </w:rPr>
        <w:t>– DA SUBCONTRATAÇÃO, DA CESSÃO E DA TRANSFERÊNCIA</w:t>
      </w:r>
    </w:p>
    <w:p w14:paraId="6E5E3314"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2EDA66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É vedada a subcontratação, cessão ou transferência do objeto do presente contrato.</w:t>
      </w:r>
    </w:p>
    <w:p w14:paraId="0BA888D9" w14:textId="77777777" w:rsidR="00D62509" w:rsidRDefault="00D62509" w:rsidP="00D62509">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5B96A387" w14:textId="77777777" w:rsidR="00D62509" w:rsidRPr="003B3EDF" w:rsidRDefault="00D62509" w:rsidP="00D62509">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3D0C62D0"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1F378734" w14:textId="766B1D8A"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21.1.</w:t>
      </w:r>
      <w:r w:rsidRPr="00010EF9">
        <w:rPr>
          <w:rFonts w:ascii="Tahoma" w:hAnsi="Tahoma" w:cs="Tahoma"/>
          <w:sz w:val="22"/>
          <w:szCs w:val="22"/>
          <w:highlight w:val="yellow"/>
        </w:rPr>
        <w:t xml:space="preserve"> Na execução do contrato e sem prejuízo das responsabilidades contratuais e legais, a Contratada poderá subcontratar partes do </w:t>
      </w:r>
      <w:r w:rsidR="00101A8F">
        <w:rPr>
          <w:rFonts w:ascii="Tahoma" w:hAnsi="Tahoma" w:cs="Tahoma"/>
          <w:sz w:val="22"/>
          <w:szCs w:val="22"/>
          <w:highlight w:val="yellow"/>
        </w:rPr>
        <w:t>fornecimento</w:t>
      </w:r>
      <w:r w:rsidRPr="00010EF9">
        <w:rPr>
          <w:rFonts w:ascii="Tahoma" w:hAnsi="Tahoma" w:cs="Tahoma"/>
          <w:sz w:val="22"/>
          <w:szCs w:val="22"/>
          <w:highlight w:val="yellow"/>
        </w:rPr>
        <w:t xml:space="preserve"> até o limite de 30% (trinta por cento) do valor do objeto do presente contrato, mediante prévia aprovação do Contratante.</w:t>
      </w:r>
    </w:p>
    <w:p w14:paraId="304A8DDD"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37312510"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21.2.</w:t>
      </w:r>
      <w:r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73679F1E"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6950269A"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21.3.</w:t>
      </w:r>
      <w:r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42E5C094"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0319D76B"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r w:rsidRPr="00010EF9">
        <w:rPr>
          <w:rFonts w:ascii="Tahoma" w:hAnsi="Tahoma" w:cs="Tahoma"/>
          <w:b/>
          <w:bCs/>
          <w:sz w:val="22"/>
          <w:szCs w:val="22"/>
          <w:highlight w:val="yellow"/>
        </w:rPr>
        <w:t>21.4.</w:t>
      </w:r>
      <w:r w:rsidRPr="00010EF9">
        <w:rPr>
          <w:rFonts w:ascii="Tahoma" w:hAnsi="Tahoma" w:cs="Tahoma"/>
          <w:sz w:val="22"/>
          <w:szCs w:val="22"/>
          <w:highlight w:val="yellow"/>
        </w:rPr>
        <w:t xml:space="preserve"> Será vedada a subcontratação de pessoa física ou jurídica, que figure em qualquer das hipóteses previstas no subitem </w:t>
      </w:r>
      <w:r w:rsidRPr="00010EF9">
        <w:rPr>
          <w:rFonts w:ascii="Tahoma" w:hAnsi="Tahoma" w:cs="Tahoma"/>
          <w:b/>
          <w:bCs/>
          <w:sz w:val="22"/>
          <w:szCs w:val="22"/>
          <w:highlight w:val="yellow"/>
        </w:rPr>
        <w:t>5.2</w:t>
      </w:r>
      <w:r w:rsidRPr="00010EF9">
        <w:rPr>
          <w:rFonts w:ascii="Tahoma" w:hAnsi="Tahoma" w:cs="Tahoma"/>
          <w:sz w:val="22"/>
          <w:szCs w:val="22"/>
          <w:highlight w:val="yellow"/>
        </w:rPr>
        <w:t xml:space="preserve"> do edital, exceto o subitem </w:t>
      </w:r>
      <w:r w:rsidRPr="00010EF9">
        <w:rPr>
          <w:rFonts w:ascii="Tahoma" w:hAnsi="Tahoma" w:cs="Tahoma"/>
          <w:b/>
          <w:bCs/>
          <w:sz w:val="22"/>
          <w:szCs w:val="22"/>
          <w:highlight w:val="yellow"/>
        </w:rPr>
        <w:t>5.2.3</w:t>
      </w:r>
      <w:r w:rsidRPr="00010EF9">
        <w:rPr>
          <w:rFonts w:ascii="Tahoma" w:hAnsi="Tahoma" w:cs="Tahoma"/>
          <w:sz w:val="22"/>
          <w:szCs w:val="22"/>
          <w:highlight w:val="yellow"/>
        </w:rPr>
        <w:t>.</w:t>
      </w:r>
    </w:p>
    <w:p w14:paraId="1169DBB2" w14:textId="77777777" w:rsidR="00D62509" w:rsidRPr="00010EF9" w:rsidRDefault="00D62509" w:rsidP="00D62509">
      <w:pPr>
        <w:pStyle w:val="western"/>
        <w:spacing w:before="0" w:beforeAutospacing="0" w:after="0" w:afterAutospacing="0" w:line="360" w:lineRule="atLeast"/>
        <w:rPr>
          <w:rFonts w:ascii="Tahoma" w:hAnsi="Tahoma" w:cs="Tahoma"/>
          <w:sz w:val="22"/>
          <w:szCs w:val="22"/>
          <w:highlight w:val="yellow"/>
        </w:rPr>
      </w:pPr>
    </w:p>
    <w:p w14:paraId="251DFB82"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highlight w:val="yellow"/>
        </w:rPr>
        <w:t>21.5.</w:t>
      </w:r>
      <w:r w:rsidRPr="00010EF9">
        <w:rPr>
          <w:rFonts w:ascii="Tahoma" w:hAnsi="Tahoma" w:cs="Tahoma"/>
          <w:sz w:val="22"/>
          <w:szCs w:val="22"/>
          <w:highlight w:val="yellow"/>
        </w:rPr>
        <w:t xml:space="preserve"> Fica vedada a cessão ou transferência do objeto do presente contrato.</w:t>
      </w:r>
    </w:p>
    <w:p w14:paraId="0A466B6B" w14:textId="77777777" w:rsidR="00D62509" w:rsidRDefault="00D62509" w:rsidP="00D62509">
      <w:pPr>
        <w:pStyle w:val="western"/>
        <w:spacing w:before="0" w:beforeAutospacing="0" w:after="0" w:afterAutospacing="0" w:line="360" w:lineRule="atLeast"/>
        <w:rPr>
          <w:rFonts w:ascii="Tahoma" w:hAnsi="Tahoma" w:cs="Tahoma"/>
          <w:sz w:val="22"/>
          <w:szCs w:val="22"/>
        </w:rPr>
      </w:pPr>
    </w:p>
    <w:p w14:paraId="4A939C65" w14:textId="77777777" w:rsidR="00D62509" w:rsidRPr="00026515" w:rsidRDefault="00D62509" w:rsidP="00D62509">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 xml:space="preserve">VIGÉSIMA </w:t>
      </w:r>
      <w:r>
        <w:rPr>
          <w:rFonts w:ascii="Tahoma" w:hAnsi="Tahoma" w:cs="Tahoma"/>
          <w:b/>
          <w:bCs/>
          <w:sz w:val="22"/>
          <w:szCs w:val="22"/>
          <w:highlight w:val="green"/>
        </w:rPr>
        <w:t>SEGUNDA</w:t>
      </w:r>
      <w:r w:rsidRPr="00026515">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1BE3B532" w14:textId="77777777" w:rsidR="00D62509" w:rsidRPr="00026515" w:rsidRDefault="00D62509" w:rsidP="00D62509">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09AB053A" w14:textId="77777777" w:rsidR="00D62509" w:rsidRPr="00026515" w:rsidRDefault="00D62509" w:rsidP="00D62509">
      <w:pPr>
        <w:pStyle w:val="western"/>
        <w:spacing w:before="0" w:beforeAutospacing="0" w:after="0" w:afterAutospacing="0" w:line="360" w:lineRule="atLeast"/>
        <w:rPr>
          <w:rFonts w:ascii="Tahoma" w:hAnsi="Tahoma" w:cs="Tahoma"/>
          <w:sz w:val="22"/>
          <w:szCs w:val="22"/>
          <w:highlight w:val="green"/>
        </w:rPr>
      </w:pPr>
    </w:p>
    <w:p w14:paraId="00F42F2E" w14:textId="77777777" w:rsidR="00D62509" w:rsidRPr="00026515" w:rsidRDefault="00D62509" w:rsidP="00D62509">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lastRenderedPageBreak/>
        <w:t>2</w:t>
      </w:r>
      <w:r>
        <w:rPr>
          <w:rFonts w:ascii="Tahoma" w:hAnsi="Tahoma" w:cs="Tahoma"/>
          <w:b/>
          <w:bCs/>
          <w:sz w:val="22"/>
          <w:szCs w:val="22"/>
          <w:highlight w:val="green"/>
        </w:rPr>
        <w:t>2</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32C2B886" w14:textId="77777777" w:rsidR="00D62509" w:rsidRDefault="00D62509" w:rsidP="00D62509">
      <w:pPr>
        <w:pStyle w:val="NormalWeb"/>
        <w:spacing w:before="0" w:after="0" w:line="360" w:lineRule="atLeast"/>
        <w:jc w:val="both"/>
        <w:rPr>
          <w:rFonts w:ascii="Tahoma" w:hAnsi="Tahoma" w:cs="Tahoma"/>
          <w:sz w:val="22"/>
          <w:szCs w:val="22"/>
          <w:highlight w:val="green"/>
        </w:rPr>
      </w:pPr>
    </w:p>
    <w:p w14:paraId="732DCB16" w14:textId="77777777" w:rsidR="00D62509" w:rsidRPr="004E1356" w:rsidRDefault="00D62509" w:rsidP="00D62509">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VIGÉSIMA SEGUNDA </w:t>
      </w:r>
      <w:r w:rsidRPr="00010EF9">
        <w:rPr>
          <w:rFonts w:ascii="Tahoma" w:hAnsi="Tahoma" w:cs="Tahoma"/>
          <w:sz w:val="22"/>
          <w:szCs w:val="22"/>
        </w:rPr>
        <w:t>–</w:t>
      </w:r>
      <w:r w:rsidRPr="00010EF9">
        <w:rPr>
          <w:rFonts w:ascii="Tahoma" w:hAnsi="Tahoma" w:cs="Tahoma"/>
          <w:b/>
          <w:bCs/>
          <w:sz w:val="22"/>
          <w:szCs w:val="22"/>
        </w:rPr>
        <w:t xml:space="preserve"> DO FORO COMPETENTE</w:t>
      </w:r>
    </w:p>
    <w:p w14:paraId="3ED5119A"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F1113E5"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Pr>
          <w:rFonts w:ascii="Tahoma" w:hAnsi="Tahoma" w:cs="Tahoma"/>
          <w:b/>
          <w:bCs/>
          <w:sz w:val="22"/>
          <w:szCs w:val="22"/>
        </w:rPr>
        <w:t>2</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1D34EE98"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12B1EBC1"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E por estarem justas e contratadas, firmam as partes o presente instrumento em 03 (três) vias de igual teor e forma.</w:t>
      </w:r>
    </w:p>
    <w:p w14:paraId="4EADF6DF" w14:textId="77777777" w:rsidR="00D62509" w:rsidRPr="004E1356" w:rsidRDefault="00D62509" w:rsidP="00D62509">
      <w:pPr>
        <w:pStyle w:val="western"/>
        <w:spacing w:before="0" w:beforeAutospacing="0" w:after="0" w:afterAutospacing="0" w:line="360" w:lineRule="atLeast"/>
        <w:rPr>
          <w:rFonts w:ascii="Tahoma" w:hAnsi="Tahoma" w:cs="Tahoma"/>
          <w:sz w:val="22"/>
          <w:szCs w:val="22"/>
        </w:rPr>
      </w:pPr>
    </w:p>
    <w:p w14:paraId="02E4A5DA" w14:textId="77777777" w:rsidR="00D62509" w:rsidRDefault="00D62509" w:rsidP="00D62509">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35FE06BA" w14:textId="28997350" w:rsidR="006E4EA7" w:rsidRDefault="006E4EA7">
      <w:pPr>
        <w:widowControl/>
        <w:rPr>
          <w:rFonts w:ascii="Tahoma" w:hAnsi="Tahoma" w:cs="Tahoma"/>
          <w:color w:val="FF0000"/>
          <w:kern w:val="0"/>
          <w:sz w:val="22"/>
          <w:szCs w:val="22"/>
          <w:lang w:eastAsia="pt-BR"/>
        </w:rPr>
      </w:pPr>
      <w:r>
        <w:rPr>
          <w:rFonts w:ascii="Tahoma" w:hAnsi="Tahoma" w:cs="Tahoma"/>
          <w:color w:val="FF0000"/>
          <w:sz w:val="22"/>
          <w:szCs w:val="22"/>
        </w:rPr>
        <w:br w:type="page"/>
      </w:r>
    </w:p>
    <w:p w14:paraId="1D4BB6C8" w14:textId="6F706AAB" w:rsidR="00664632" w:rsidRPr="00344DCE" w:rsidRDefault="00664632" w:rsidP="00344DCE">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lastRenderedPageBreak/>
        <w:t xml:space="preserve">ANEXO </w:t>
      </w:r>
      <w:r w:rsidR="004137A6">
        <w:rPr>
          <w:rFonts w:ascii="Tahoma" w:hAnsi="Tahoma" w:cs="Tahoma"/>
          <w:b/>
          <w:bCs/>
          <w:sz w:val="22"/>
          <w:szCs w:val="22"/>
        </w:rPr>
        <w:t>V</w:t>
      </w:r>
      <w:r w:rsidRPr="00344DCE">
        <w:rPr>
          <w:rFonts w:ascii="Tahoma" w:hAnsi="Tahoma" w:cs="Tahoma"/>
          <w:b/>
          <w:bCs/>
          <w:sz w:val="22"/>
          <w:szCs w:val="22"/>
        </w:rPr>
        <w:t xml:space="preserve"> – MODELO DE TERMO DE CIÊNCIA E DE NOTIFICAÇÃO</w:t>
      </w:r>
    </w:p>
    <w:p w14:paraId="1F1605CD" w14:textId="77777777" w:rsidR="006E4EA7" w:rsidRPr="00A510F0" w:rsidRDefault="006E4EA7" w:rsidP="006E4EA7">
      <w:pPr>
        <w:pStyle w:val="western"/>
        <w:spacing w:before="0" w:beforeAutospacing="0" w:after="0" w:afterAutospacing="0" w:line="360" w:lineRule="atLeast"/>
        <w:jc w:val="center"/>
        <w:rPr>
          <w:rFonts w:ascii="Tahoma" w:hAnsi="Tahoma" w:cs="Tahoma"/>
          <w:i/>
          <w:iCs/>
          <w:sz w:val="22"/>
          <w:szCs w:val="22"/>
        </w:rPr>
      </w:pPr>
      <w:r w:rsidRPr="00A510F0">
        <w:rPr>
          <w:rFonts w:ascii="Tahoma" w:hAnsi="Tahoma" w:cs="Tahoma"/>
          <w:i/>
          <w:iCs/>
          <w:sz w:val="22"/>
          <w:szCs w:val="22"/>
        </w:rPr>
        <w:t>(REDAÇÃO DADA PELA RESOLUÇÃO Nº 11/2021)</w:t>
      </w:r>
    </w:p>
    <w:p w14:paraId="029361DE" w14:textId="77777777" w:rsidR="00664632" w:rsidRPr="00A510F0" w:rsidRDefault="00664632" w:rsidP="00344DCE">
      <w:pPr>
        <w:pStyle w:val="western"/>
        <w:spacing w:before="0" w:beforeAutospacing="0" w:after="0" w:afterAutospacing="0" w:line="360" w:lineRule="atLeast"/>
        <w:rPr>
          <w:rFonts w:ascii="Tahoma" w:hAnsi="Tahoma" w:cs="Tahoma"/>
          <w:sz w:val="22"/>
          <w:szCs w:val="22"/>
        </w:rPr>
      </w:pPr>
    </w:p>
    <w:p w14:paraId="6B1E33EC" w14:textId="6C56D8BA"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PROCESSO ADMINISTRATIVO: </w:t>
      </w:r>
      <w:r w:rsidRPr="00103357">
        <w:rPr>
          <w:rFonts w:ascii="Tahoma" w:hAnsi="Tahoma" w:cs="Tahoma"/>
          <w:sz w:val="22"/>
          <w:szCs w:val="22"/>
          <w:highlight w:val="yellow"/>
        </w:rPr>
        <w:t>PMC.202</w:t>
      </w:r>
      <w:r w:rsidR="005E7E17">
        <w:rPr>
          <w:rFonts w:ascii="Tahoma" w:hAnsi="Tahoma" w:cs="Tahoma"/>
          <w:sz w:val="22"/>
          <w:szCs w:val="22"/>
          <w:highlight w:val="yellow"/>
        </w:rPr>
        <w:t>4</w:t>
      </w:r>
      <w:r w:rsidRPr="00103357">
        <w:rPr>
          <w:rFonts w:ascii="Tahoma" w:hAnsi="Tahoma" w:cs="Tahoma"/>
          <w:sz w:val="22"/>
          <w:szCs w:val="22"/>
          <w:highlight w:val="yellow"/>
        </w:rPr>
        <w:t>.00000000-00</w:t>
      </w:r>
    </w:p>
    <w:p w14:paraId="00BAE05F" w14:textId="75B9C939" w:rsidR="00664632" w:rsidRPr="00A510F0" w:rsidRDefault="00664632" w:rsidP="00344DCE">
      <w:pPr>
        <w:pStyle w:val="NormalWeb"/>
        <w:spacing w:before="0" w:after="0" w:line="360" w:lineRule="atLeast"/>
        <w:rPr>
          <w:rFonts w:ascii="Tahoma" w:hAnsi="Tahoma" w:cs="Tahoma"/>
          <w:sz w:val="22"/>
          <w:szCs w:val="22"/>
        </w:rPr>
      </w:pPr>
      <w:r w:rsidRPr="00A510F0">
        <w:rPr>
          <w:rFonts w:ascii="Tahoma" w:hAnsi="Tahoma" w:cs="Tahoma"/>
          <w:b/>
          <w:bCs/>
          <w:sz w:val="22"/>
          <w:szCs w:val="22"/>
        </w:rPr>
        <w:t xml:space="preserve">INTERESSADO: </w:t>
      </w:r>
      <w:r w:rsidRPr="00A510F0">
        <w:rPr>
          <w:rFonts w:ascii="Tahoma" w:hAnsi="Tahoma" w:cs="Tahoma"/>
          <w:sz w:val="22"/>
          <w:szCs w:val="22"/>
        </w:rPr>
        <w:t xml:space="preserve">Secretaria Municipal de </w:t>
      </w:r>
      <w:r w:rsidR="00AF01E6" w:rsidRPr="00103357">
        <w:rPr>
          <w:rFonts w:ascii="Tahoma" w:hAnsi="Tahoma" w:cs="Tahoma"/>
          <w:sz w:val="22"/>
          <w:szCs w:val="22"/>
          <w:highlight w:val="yellow"/>
        </w:rPr>
        <w:t>XXXX</w:t>
      </w:r>
    </w:p>
    <w:p w14:paraId="1C3E5BD4" w14:textId="323FCDD0" w:rsidR="00664632" w:rsidRPr="00A510F0"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OBJETO: </w:t>
      </w:r>
      <w:r w:rsidR="004137A6">
        <w:rPr>
          <w:rFonts w:ascii="Tahoma" w:hAnsi="Tahoma" w:cs="Tahoma"/>
          <w:sz w:val="22"/>
          <w:szCs w:val="22"/>
        </w:rPr>
        <w:t xml:space="preserve">Fornecimento </w:t>
      </w:r>
      <w:r w:rsidR="00614334">
        <w:rPr>
          <w:rFonts w:ascii="Tahoma" w:hAnsi="Tahoma" w:cs="Tahoma"/>
          <w:sz w:val="22"/>
          <w:szCs w:val="22"/>
        </w:rPr>
        <w:t>contínuo</w:t>
      </w:r>
      <w:r w:rsidRPr="00A510F0">
        <w:rPr>
          <w:rFonts w:ascii="Tahoma" w:hAnsi="Tahoma" w:cs="Tahoma"/>
          <w:sz w:val="22"/>
          <w:szCs w:val="22"/>
        </w:rPr>
        <w:t xml:space="preserve"> de </w:t>
      </w:r>
      <w:r w:rsidRPr="00103357">
        <w:rPr>
          <w:rFonts w:ascii="Tahoma" w:hAnsi="Tahoma" w:cs="Tahoma"/>
          <w:sz w:val="22"/>
          <w:szCs w:val="22"/>
          <w:highlight w:val="yellow"/>
        </w:rPr>
        <w:t>XXXXX</w:t>
      </w:r>
      <w:r w:rsidRPr="00A510F0">
        <w:rPr>
          <w:rFonts w:ascii="Tahoma" w:hAnsi="Tahoma" w:cs="Tahoma"/>
          <w:sz w:val="22"/>
          <w:szCs w:val="22"/>
        </w:rPr>
        <w:t>.</w:t>
      </w:r>
    </w:p>
    <w:p w14:paraId="1F559A27" w14:textId="0250B12A"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320789B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CONTRATANTE: </w:t>
      </w:r>
      <w:r w:rsidRPr="00344DCE">
        <w:rPr>
          <w:rFonts w:ascii="Tahoma" w:hAnsi="Tahoma" w:cs="Tahoma"/>
          <w:sz w:val="22"/>
          <w:szCs w:val="22"/>
        </w:rPr>
        <w:t>Município de Campinas</w:t>
      </w:r>
    </w:p>
    <w:p w14:paraId="663C2FB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CONTRATADA:</w:t>
      </w:r>
    </w:p>
    <w:p w14:paraId="2DFFD1C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CONTRATO Nº (DE ORIGEM): </w:t>
      </w:r>
      <w:r w:rsidRPr="00344DCE">
        <w:rPr>
          <w:rFonts w:ascii="Tahoma" w:hAnsi="Tahoma" w:cs="Tahoma"/>
          <w:sz w:val="22"/>
          <w:szCs w:val="22"/>
        </w:rPr>
        <w:t>____/20__</w:t>
      </w:r>
    </w:p>
    <w:p w14:paraId="2998936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Pelo presente TERMO, nós, abaixo identificados:</w:t>
      </w:r>
    </w:p>
    <w:p w14:paraId="4E9ABE6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1. Estamos CIENTES de que:</w:t>
      </w:r>
    </w:p>
    <w:p w14:paraId="62EF1AFF"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51D0F551"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w:t>
      </w:r>
      <w:r w:rsidR="00276209" w:rsidRPr="00344DCE">
        <w:rPr>
          <w:rFonts w:ascii="Tahoma" w:hAnsi="Tahoma" w:cs="Tahoma"/>
          <w:sz w:val="22"/>
          <w:szCs w:val="22"/>
        </w:rPr>
        <w:t>Lei Complementar nº 709</w:t>
      </w:r>
      <w:r w:rsidR="00276209">
        <w:rPr>
          <w:rFonts w:ascii="Tahoma" w:hAnsi="Tahoma" w:cs="Tahoma"/>
          <w:sz w:val="22"/>
          <w:szCs w:val="22"/>
        </w:rPr>
        <w:t xml:space="preserve">, de 14 de janeiro de </w:t>
      </w:r>
      <w:r w:rsidR="00276209" w:rsidRPr="00344DCE">
        <w:rPr>
          <w:rFonts w:ascii="Tahoma" w:hAnsi="Tahoma" w:cs="Tahoma"/>
          <w:sz w:val="22"/>
          <w:szCs w:val="22"/>
        </w:rPr>
        <w:t>1993</w:t>
      </w:r>
      <w:r w:rsidRPr="00344DCE">
        <w:rPr>
          <w:rFonts w:ascii="Tahoma" w:hAnsi="Tahoma" w:cs="Tahoma"/>
          <w:sz w:val="22"/>
          <w:szCs w:val="22"/>
        </w:rPr>
        <w:t>, iniciando-se, a partir de então, a contagem dos prazos processuais, conforme regras do Código de Processo Civil;</w:t>
      </w:r>
    </w:p>
    <w:p w14:paraId="4DB88AD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d) as informações pessoais dos responsáveis pelo </w:t>
      </w:r>
      <w:r w:rsidRPr="00276209">
        <w:rPr>
          <w:rFonts w:ascii="Tahoma" w:hAnsi="Tahoma" w:cs="Tahoma"/>
          <w:sz w:val="22"/>
          <w:szCs w:val="22"/>
          <w:u w:val="single"/>
        </w:rPr>
        <w:t>Contratante</w:t>
      </w:r>
      <w:r w:rsidRPr="00344DCE">
        <w:rPr>
          <w:rFonts w:ascii="Tahoma" w:hAnsi="Tahoma" w:cs="Tahoma"/>
          <w:sz w:val="22"/>
          <w:szCs w:val="22"/>
        </w:rPr>
        <w:t xml:space="preserve"> estão cadastradas no módulo eletrônico do “Cadastro Corporativo TCESP – </w:t>
      </w:r>
      <w:proofErr w:type="spellStart"/>
      <w:r w:rsidRPr="00344DCE">
        <w:rPr>
          <w:rFonts w:ascii="Tahoma" w:hAnsi="Tahoma" w:cs="Tahoma"/>
          <w:sz w:val="22"/>
          <w:szCs w:val="22"/>
        </w:rPr>
        <w:t>CadTCESP</w:t>
      </w:r>
      <w:proofErr w:type="spellEnd"/>
      <w:r w:rsidRPr="00344DCE">
        <w:rPr>
          <w:rFonts w:ascii="Tahoma" w:hAnsi="Tahoma" w:cs="Tahoma"/>
          <w:sz w:val="22"/>
          <w:szCs w:val="22"/>
        </w:rPr>
        <w:t>”, nos termos previstos no Artigo 2º das Instruções nº 01/2020, conforme “Declaração(</w:t>
      </w:r>
      <w:proofErr w:type="spellStart"/>
      <w:r w:rsidRPr="00344DCE">
        <w:rPr>
          <w:rFonts w:ascii="Tahoma" w:hAnsi="Tahoma" w:cs="Tahoma"/>
          <w:sz w:val="22"/>
          <w:szCs w:val="22"/>
        </w:rPr>
        <w:t>ões</w:t>
      </w:r>
      <w:proofErr w:type="spellEnd"/>
      <w:r w:rsidRPr="00344DCE">
        <w:rPr>
          <w:rFonts w:ascii="Tahoma" w:hAnsi="Tahoma" w:cs="Tahoma"/>
          <w:sz w:val="22"/>
          <w:szCs w:val="22"/>
        </w:rPr>
        <w:t>) de Atualização Cadastral” anexa(s);</w:t>
      </w:r>
    </w:p>
    <w:p w14:paraId="3BB30F15"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e) é de exclusiva responsabilidade da Contratada manter seus dados sempre atualizados.</w:t>
      </w:r>
    </w:p>
    <w:p w14:paraId="5F565C36"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276209" w:rsidRDefault="00664632" w:rsidP="00344DCE">
      <w:pPr>
        <w:pStyle w:val="western"/>
        <w:spacing w:before="0" w:beforeAutospacing="0" w:after="0" w:afterAutospacing="0" w:line="360" w:lineRule="atLeast"/>
        <w:rPr>
          <w:rFonts w:ascii="Tahoma" w:hAnsi="Tahoma" w:cs="Tahoma"/>
          <w:b/>
          <w:bCs/>
          <w:sz w:val="22"/>
          <w:szCs w:val="22"/>
        </w:rPr>
      </w:pPr>
      <w:r w:rsidRPr="00276209">
        <w:rPr>
          <w:rFonts w:ascii="Tahoma" w:hAnsi="Tahoma" w:cs="Tahoma"/>
          <w:b/>
          <w:bCs/>
          <w:sz w:val="22"/>
          <w:szCs w:val="22"/>
        </w:rPr>
        <w:t>2. Damo-nos por NOTIFICADOS para:</w:t>
      </w:r>
    </w:p>
    <w:p w14:paraId="530E2B91"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 O acompanhamento dos atos do processo até seu julgamento final e consequente publicação;</w:t>
      </w:r>
    </w:p>
    <w:p w14:paraId="61AA2BB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LOCAL e DATA: ___________________________________________________________________ </w:t>
      </w:r>
    </w:p>
    <w:p w14:paraId="058AC818" w14:textId="77777777" w:rsidR="00664632" w:rsidRPr="00344DCE"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AUTORIDADE MÁXIMA DO ÓRGÃO/ENTIDADE</w:t>
      </w:r>
      <w:r w:rsidRPr="00344DCE">
        <w:rPr>
          <w:rFonts w:ascii="Tahoma" w:hAnsi="Tahoma" w:cs="Tahoma"/>
          <w:b/>
          <w:bCs/>
          <w:sz w:val="22"/>
          <w:szCs w:val="22"/>
        </w:rPr>
        <w:t>:</w:t>
      </w:r>
    </w:p>
    <w:p w14:paraId="26ADC9C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7421B9D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4CE461C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7088BB8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PELA HOMOLOGAÇÃO DO CERTAME OU RATIFICAÇÃO DA DISPENSA/INEXIGIBILIDADE DE LICITAÇÃO</w:t>
      </w:r>
      <w:r w:rsidRPr="00344DCE">
        <w:rPr>
          <w:rFonts w:ascii="Tahoma" w:hAnsi="Tahoma" w:cs="Tahoma"/>
          <w:b/>
          <w:bCs/>
          <w:sz w:val="22"/>
          <w:szCs w:val="22"/>
        </w:rPr>
        <w:t>:</w:t>
      </w:r>
    </w:p>
    <w:p w14:paraId="36602FB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 __________________________________________________________________________</w:t>
      </w:r>
    </w:p>
    <w:p w14:paraId="2312D26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w:t>
      </w:r>
    </w:p>
    <w:p w14:paraId="241D796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CPF: ___________________________________________________________________________</w:t>
      </w:r>
    </w:p>
    <w:p w14:paraId="19C6432D"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660BCD0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RESPONSÁVEIS QUE ASSINARAM O AJUSTE</w:t>
      </w:r>
      <w:r w:rsidRPr="00344DCE">
        <w:rPr>
          <w:rFonts w:ascii="Tahoma" w:hAnsi="Tahoma" w:cs="Tahoma"/>
          <w:b/>
          <w:bCs/>
          <w:sz w:val="22"/>
          <w:szCs w:val="22"/>
        </w:rPr>
        <w:t>:</w:t>
      </w:r>
    </w:p>
    <w:p w14:paraId="3C2D2B6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Pelo CONTRATANTE</w:t>
      </w:r>
      <w:r w:rsidRPr="00344DCE">
        <w:rPr>
          <w:rFonts w:ascii="Tahoma" w:hAnsi="Tahoma" w:cs="Tahoma"/>
          <w:b/>
          <w:bCs/>
          <w:sz w:val="22"/>
          <w:szCs w:val="22"/>
        </w:rPr>
        <w:t>:</w:t>
      </w:r>
    </w:p>
    <w:p w14:paraId="2BE78B2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6CD2247E"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Assinatura:_______________________________________________________________________ </w:t>
      </w:r>
    </w:p>
    <w:p w14:paraId="1F9A6DC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Pela CONTRATADA</w:t>
      </w:r>
      <w:r w:rsidRPr="00344DCE">
        <w:rPr>
          <w:rFonts w:ascii="Tahoma" w:hAnsi="Tahoma" w:cs="Tahoma"/>
          <w:b/>
          <w:bCs/>
          <w:sz w:val="22"/>
          <w:szCs w:val="22"/>
        </w:rPr>
        <w:t xml:space="preserve">: </w:t>
      </w:r>
    </w:p>
    <w:p w14:paraId="76400A9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1E376B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4BEF9D7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ORDENADOR DE DESPESAS DO CONTRATANTE</w:t>
      </w:r>
      <w:r w:rsidRPr="00344DCE">
        <w:rPr>
          <w:rFonts w:ascii="Tahoma" w:hAnsi="Tahoma" w:cs="Tahoma"/>
          <w:b/>
          <w:bCs/>
          <w:sz w:val="22"/>
          <w:szCs w:val="22"/>
        </w:rPr>
        <w:t>:</w:t>
      </w:r>
    </w:p>
    <w:p w14:paraId="4AED3AA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09EF3E15"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7BEDE639"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GESTOR(ES) DO CONTRATO</w:t>
      </w:r>
      <w:r w:rsidRPr="00344DCE">
        <w:rPr>
          <w:rFonts w:ascii="Tahoma" w:hAnsi="Tahoma" w:cs="Tahoma"/>
          <w:b/>
          <w:bCs/>
          <w:sz w:val="22"/>
          <w:szCs w:val="22"/>
        </w:rPr>
        <w:t>:</w:t>
      </w:r>
    </w:p>
    <w:p w14:paraId="3021C84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1B0D98B9"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lastRenderedPageBreak/>
        <w:t>Assinatura:_______________________________________________________________________</w:t>
      </w:r>
    </w:p>
    <w:p w14:paraId="2C490B21" w14:textId="77777777" w:rsidR="002D206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4A302B">
        <w:rPr>
          <w:rFonts w:ascii="Tahoma" w:hAnsi="Tahoma" w:cs="Tahoma"/>
          <w:b/>
          <w:bCs/>
          <w:sz w:val="22"/>
          <w:szCs w:val="22"/>
          <w:u w:val="single"/>
        </w:rPr>
        <w:t>DEMAIS RESPONSÁVEIS (*)</w:t>
      </w:r>
      <w:r w:rsidRPr="00344DCE">
        <w:rPr>
          <w:rFonts w:ascii="Tahoma" w:hAnsi="Tahoma" w:cs="Tahoma"/>
          <w:b/>
          <w:bCs/>
          <w:sz w:val="22"/>
          <w:szCs w:val="22"/>
        </w:rPr>
        <w:t>:</w:t>
      </w:r>
    </w:p>
    <w:p w14:paraId="7A834C9A"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Tipo de ato sob sua responsabilidade:</w:t>
      </w:r>
      <w:r w:rsidRPr="00344DCE">
        <w:rPr>
          <w:rFonts w:ascii="Tahoma" w:hAnsi="Tahoma" w:cs="Tahoma"/>
          <w:sz w:val="22"/>
          <w:szCs w:val="22"/>
        </w:rPr>
        <w:t>_</w:t>
      </w:r>
      <w:r>
        <w:rPr>
          <w:rFonts w:ascii="Tahoma" w:hAnsi="Tahoma" w:cs="Tahoma"/>
          <w:sz w:val="22"/>
          <w:szCs w:val="22"/>
        </w:rPr>
        <w:t>_______</w:t>
      </w:r>
      <w:r w:rsidRPr="00344DCE">
        <w:rPr>
          <w:rFonts w:ascii="Tahoma" w:hAnsi="Tahoma" w:cs="Tahoma"/>
          <w:sz w:val="22"/>
          <w:szCs w:val="22"/>
        </w:rPr>
        <w:t>__________________________________________</w:t>
      </w:r>
    </w:p>
    <w:p w14:paraId="1A1E9E2B"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Nome:__________________________________________________________________________</w:t>
      </w:r>
    </w:p>
    <w:p w14:paraId="23A69297"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344DCE" w:rsidRDefault="002D2063" w:rsidP="002D206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Assinatura:_______________________________________________________________________</w:t>
      </w:r>
    </w:p>
    <w:p w14:paraId="20719592" w14:textId="77777777" w:rsidR="002D206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4A302B">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4A302B">
        <w:rPr>
          <w:rFonts w:ascii="Tahoma" w:hAnsi="Tahoma" w:cs="Tahoma"/>
          <w:color w:val="000000"/>
          <w:kern w:val="0"/>
          <w:sz w:val="20"/>
          <w:szCs w:val="20"/>
          <w:shd w:val="clear" w:color="auto" w:fill="FFFFFF"/>
          <w:lang w:eastAsia="pt-BR"/>
        </w:rPr>
        <w:t>is</w:t>
      </w:r>
      <w:proofErr w:type="spellEnd"/>
      <w:r w:rsidRPr="004A302B">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361D4">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970FB4">
        <w:rPr>
          <w:rFonts w:ascii="Tahoma" w:hAnsi="Tahoma" w:cs="Tahoma"/>
          <w:b/>
          <w:bCs/>
          <w:i/>
          <w:iCs/>
          <w:sz w:val="20"/>
          <w:szCs w:val="20"/>
        </w:rPr>
        <w:t>Not</w:t>
      </w:r>
      <w:r w:rsidRPr="00A510F0">
        <w:rPr>
          <w:rFonts w:ascii="Tahoma" w:hAnsi="Tahoma" w:cs="Tahoma"/>
          <w:b/>
          <w:bCs/>
          <w:i/>
          <w:iCs/>
          <w:sz w:val="20"/>
          <w:szCs w:val="20"/>
        </w:rPr>
        <w:t>a:</w:t>
      </w:r>
      <w:r w:rsidRPr="00A510F0">
        <w:rPr>
          <w:rFonts w:ascii="Tahoma" w:hAnsi="Tahoma" w:cs="Tahoma"/>
          <w:i/>
          <w:iCs/>
          <w:sz w:val="20"/>
          <w:szCs w:val="20"/>
        </w:rPr>
        <w:t xml:space="preserve"> </w:t>
      </w:r>
      <w:r w:rsidRPr="00A510F0">
        <w:rPr>
          <w:rFonts w:ascii="Tahoma" w:hAnsi="Tahoma" w:cs="Tahoma"/>
          <w:i/>
          <w:iCs/>
          <w:sz w:val="20"/>
          <w:szCs w:val="20"/>
          <w:u w:val="single"/>
        </w:rPr>
        <w:t>Redação deste Anexo dada pela Resolução nº 11/2021. O Núcleo de Formalização de Ajustes da PGM</w:t>
      </w:r>
      <w:r w:rsidRPr="00970FB4">
        <w:rPr>
          <w:rFonts w:ascii="Tahoma" w:hAnsi="Tahoma" w:cs="Tahoma"/>
          <w:i/>
          <w:iCs/>
          <w:sz w:val="20"/>
          <w:szCs w:val="20"/>
          <w:u w:val="single"/>
        </w:rPr>
        <w:t xml:space="preserve"> deve formalizar o Termo de Ciência e de Notificação de acordo com a norma do Tribunal de Contas do Estado de São Paulo vigente no momento da celebração do ajuste, independentemente do Modelo contido neste Anexo</w:t>
      </w:r>
      <w:r w:rsidRPr="00970FB4">
        <w:rPr>
          <w:rFonts w:ascii="Tahoma" w:hAnsi="Tahoma" w:cs="Tahoma"/>
          <w:i/>
          <w:iCs/>
          <w:sz w:val="20"/>
          <w:szCs w:val="20"/>
        </w:rPr>
        <w:t>.</w:t>
      </w:r>
    </w:p>
    <w:p w14:paraId="26BBDD60" w14:textId="16ECF2DA" w:rsidR="006034A0" w:rsidRDefault="006034A0">
      <w:pPr>
        <w:widowControl/>
        <w:rPr>
          <w:rFonts w:ascii="Tahoma" w:hAnsi="Tahoma" w:cs="Tahoma"/>
          <w:sz w:val="22"/>
          <w:szCs w:val="22"/>
        </w:rPr>
      </w:pPr>
      <w:r>
        <w:rPr>
          <w:rFonts w:ascii="Tahoma" w:hAnsi="Tahoma" w:cs="Tahoma"/>
          <w:sz w:val="22"/>
          <w:szCs w:val="22"/>
        </w:rPr>
        <w:br w:type="page"/>
      </w:r>
    </w:p>
    <w:p w14:paraId="4EBA4FF0" w14:textId="5F523921" w:rsidR="00E81A13" w:rsidRPr="00344DCE" w:rsidRDefault="00E81A13" w:rsidP="00E81A13">
      <w:pPr>
        <w:widowControl/>
        <w:spacing w:line="360" w:lineRule="atLeast"/>
        <w:jc w:val="center"/>
        <w:rPr>
          <w:rFonts w:ascii="Tahoma" w:hAnsi="Tahoma" w:cs="Tahoma"/>
          <w:sz w:val="22"/>
          <w:szCs w:val="22"/>
        </w:rPr>
      </w:pPr>
      <w:bookmarkStart w:id="78" w:name="_Hlk128588833"/>
      <w:r w:rsidRPr="00344DCE">
        <w:rPr>
          <w:rFonts w:ascii="Tahoma" w:hAnsi="Tahoma" w:cs="Tahoma"/>
          <w:b/>
          <w:bCs/>
          <w:sz w:val="22"/>
          <w:szCs w:val="22"/>
        </w:rPr>
        <w:lastRenderedPageBreak/>
        <w:t xml:space="preserve">ANEXO </w:t>
      </w:r>
      <w:r>
        <w:rPr>
          <w:rFonts w:ascii="Tahoma" w:hAnsi="Tahoma" w:cs="Tahoma"/>
          <w:b/>
          <w:bCs/>
          <w:sz w:val="22"/>
          <w:szCs w:val="22"/>
        </w:rPr>
        <w:t>VI</w:t>
      </w:r>
      <w:r w:rsidRPr="00344DCE">
        <w:rPr>
          <w:rFonts w:ascii="Tahoma" w:hAnsi="Tahoma" w:cs="Tahoma"/>
          <w:b/>
          <w:bCs/>
          <w:sz w:val="22"/>
          <w:szCs w:val="22"/>
        </w:rPr>
        <w:t xml:space="preserve"> – </w:t>
      </w:r>
      <w:r w:rsidRPr="00A3645A">
        <w:rPr>
          <w:rFonts w:ascii="Tahoma" w:hAnsi="Tahoma" w:cs="Tahoma"/>
          <w:b/>
          <w:bCs/>
          <w:sz w:val="22"/>
          <w:szCs w:val="22"/>
          <w:highlight w:val="yellow"/>
        </w:rPr>
        <w:t>MODELO DE ORDEM DE FORNECIMENTO</w:t>
      </w:r>
    </w:p>
    <w:p w14:paraId="5C997CAF"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07511EE4"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ORDEM DE FORNECIMENTO N° ______/20__</w:t>
      </w:r>
    </w:p>
    <w:p w14:paraId="61ED9746" w14:textId="5D2756E2"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PROCESSO ADMINISTRATIVO: </w:t>
      </w:r>
      <w:r w:rsidRPr="00344DCE">
        <w:rPr>
          <w:rFonts w:ascii="Tahoma" w:hAnsi="Tahoma" w:cs="Tahoma"/>
          <w:sz w:val="22"/>
          <w:szCs w:val="22"/>
          <w:highlight w:val="yellow"/>
        </w:rPr>
        <w:t>PMC.202</w:t>
      </w:r>
      <w:r w:rsidR="005E7E17">
        <w:rPr>
          <w:rFonts w:ascii="Tahoma" w:hAnsi="Tahoma" w:cs="Tahoma"/>
          <w:sz w:val="22"/>
          <w:szCs w:val="22"/>
          <w:highlight w:val="yellow"/>
        </w:rPr>
        <w:t>4</w:t>
      </w:r>
      <w:r w:rsidRPr="00344DCE">
        <w:rPr>
          <w:rFonts w:ascii="Tahoma" w:hAnsi="Tahoma" w:cs="Tahoma"/>
          <w:sz w:val="22"/>
          <w:szCs w:val="22"/>
          <w:highlight w:val="yellow"/>
        </w:rPr>
        <w:t>.00000000-00</w:t>
      </w:r>
    </w:p>
    <w:p w14:paraId="72D13EB4"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INTERESSADO: </w:t>
      </w:r>
      <w:r w:rsidRPr="00344DCE">
        <w:rPr>
          <w:rFonts w:ascii="Tahoma" w:hAnsi="Tahoma" w:cs="Tahoma"/>
          <w:sz w:val="22"/>
          <w:szCs w:val="22"/>
          <w:highlight w:val="yellow"/>
        </w:rPr>
        <w:t>Secretaria Municipal de XXXX</w:t>
      </w:r>
    </w:p>
    <w:p w14:paraId="3F0A3F56" w14:textId="77777777" w:rsidR="00101A8F" w:rsidRPr="00344DCE" w:rsidRDefault="00101A8F" w:rsidP="00101A8F">
      <w:pPr>
        <w:pStyle w:val="western"/>
        <w:spacing w:before="0" w:beforeAutospacing="0" w:after="0" w:afterAutospacing="0" w:line="360" w:lineRule="atLeast"/>
        <w:rPr>
          <w:rFonts w:ascii="Tahoma" w:hAnsi="Tahoma" w:cs="Tahoma"/>
          <w:sz w:val="22"/>
          <w:szCs w:val="22"/>
        </w:rPr>
      </w:pPr>
      <w:r w:rsidRPr="00A510F0">
        <w:rPr>
          <w:rFonts w:ascii="Tahoma" w:hAnsi="Tahoma" w:cs="Tahoma"/>
          <w:b/>
          <w:bCs/>
          <w:sz w:val="22"/>
          <w:szCs w:val="22"/>
        </w:rPr>
        <w:t xml:space="preserve">MODALIDADE: </w:t>
      </w:r>
      <w:r w:rsidRPr="00A510F0">
        <w:rPr>
          <w:rFonts w:ascii="Tahoma" w:hAnsi="Tahoma" w:cs="Tahoma"/>
          <w:sz w:val="22"/>
          <w:szCs w:val="22"/>
        </w:rPr>
        <w:t xml:space="preserve">Pregão nº </w:t>
      </w:r>
      <w:r w:rsidRPr="00103357">
        <w:rPr>
          <w:rFonts w:ascii="Tahoma" w:hAnsi="Tahoma" w:cs="Tahoma"/>
          <w:sz w:val="22"/>
          <w:szCs w:val="22"/>
          <w:highlight w:val="yellow"/>
        </w:rPr>
        <w:t>000/20__</w:t>
      </w:r>
    </w:p>
    <w:p w14:paraId="210CB6BB" w14:textId="77777777" w:rsidR="00E81A13" w:rsidRPr="00344DCE" w:rsidRDefault="00E81A13" w:rsidP="00E81A13">
      <w:pPr>
        <w:pStyle w:val="NormalWeb"/>
        <w:spacing w:before="0" w:after="0" w:line="360" w:lineRule="atLeast"/>
        <w:rPr>
          <w:rFonts w:ascii="Tahoma" w:hAnsi="Tahoma" w:cs="Tahoma"/>
          <w:sz w:val="22"/>
          <w:szCs w:val="22"/>
        </w:rPr>
      </w:pPr>
      <w:r w:rsidRPr="00344DCE">
        <w:rPr>
          <w:rFonts w:ascii="Tahoma" w:hAnsi="Tahoma" w:cs="Tahoma"/>
          <w:b/>
          <w:bCs/>
          <w:sz w:val="22"/>
          <w:szCs w:val="22"/>
        </w:rPr>
        <w:t xml:space="preserve">REF: </w:t>
      </w:r>
      <w:r w:rsidRPr="00344DCE">
        <w:rPr>
          <w:rFonts w:ascii="Tahoma" w:hAnsi="Tahoma" w:cs="Tahoma"/>
          <w:sz w:val="22"/>
          <w:szCs w:val="22"/>
        </w:rPr>
        <w:t>ATA DE REGISTRO DE PREÇOS N°</w:t>
      </w:r>
      <w:r w:rsidRPr="00344DCE">
        <w:rPr>
          <w:rFonts w:ascii="Tahoma" w:hAnsi="Tahoma" w:cs="Tahoma"/>
          <w:b/>
          <w:bCs/>
          <w:sz w:val="22"/>
          <w:szCs w:val="22"/>
        </w:rPr>
        <w:t xml:space="preserve"> </w:t>
      </w:r>
      <w:r w:rsidRPr="00344DCE">
        <w:rPr>
          <w:rFonts w:ascii="Tahoma" w:hAnsi="Tahoma" w:cs="Tahoma"/>
          <w:sz w:val="22"/>
          <w:szCs w:val="22"/>
        </w:rPr>
        <w:t>_______________________________________________</w:t>
      </w:r>
    </w:p>
    <w:p w14:paraId="7FCAEDA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b/>
          <w:bCs/>
          <w:sz w:val="22"/>
          <w:szCs w:val="22"/>
        </w:rPr>
        <w:t xml:space="preserve">FORNECEDOR: </w:t>
      </w:r>
      <w:r w:rsidRPr="00344DCE">
        <w:rPr>
          <w:rFonts w:ascii="Tahoma" w:hAnsi="Tahoma" w:cs="Tahoma"/>
          <w:sz w:val="22"/>
          <w:szCs w:val="22"/>
        </w:rPr>
        <w:t>__________________________________________________________________</w:t>
      </w:r>
    </w:p>
    <w:p w14:paraId="270C6269"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1280CE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O FORNECEDOR acima deverá fornecer:</w:t>
      </w:r>
    </w:p>
    <w:tbl>
      <w:tblPr>
        <w:tblStyle w:val="Tabelacomgrade"/>
        <w:tblW w:w="0" w:type="auto"/>
        <w:tblLook w:val="04A0" w:firstRow="1" w:lastRow="0" w:firstColumn="1" w:lastColumn="0" w:noHBand="0" w:noVBand="1"/>
      </w:tblPr>
      <w:tblGrid>
        <w:gridCol w:w="1497"/>
        <w:gridCol w:w="2023"/>
        <w:gridCol w:w="1535"/>
        <w:gridCol w:w="1476"/>
        <w:gridCol w:w="1575"/>
        <w:gridCol w:w="1522"/>
      </w:tblGrid>
      <w:tr w:rsidR="00E81A13" w:rsidRPr="00344DCE" w14:paraId="136C7653" w14:textId="77777777" w:rsidTr="00DF3890">
        <w:tc>
          <w:tcPr>
            <w:tcW w:w="1604" w:type="dxa"/>
            <w:shd w:val="clear" w:color="auto" w:fill="D9D9D9" w:themeFill="background1" w:themeFillShade="D9"/>
            <w:vAlign w:val="center"/>
          </w:tcPr>
          <w:p w14:paraId="188464BF"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ITEM</w:t>
            </w:r>
          </w:p>
        </w:tc>
        <w:tc>
          <w:tcPr>
            <w:tcW w:w="1604" w:type="dxa"/>
            <w:shd w:val="clear" w:color="auto" w:fill="D9D9D9" w:themeFill="background1" w:themeFillShade="D9"/>
            <w:vAlign w:val="center"/>
          </w:tcPr>
          <w:p w14:paraId="2A19B0E8"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ESPECIFICAÇÃO</w:t>
            </w:r>
          </w:p>
          <w:p w14:paraId="36A46CA1"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DO ITEM</w:t>
            </w:r>
          </w:p>
        </w:tc>
        <w:tc>
          <w:tcPr>
            <w:tcW w:w="1605" w:type="dxa"/>
            <w:shd w:val="clear" w:color="auto" w:fill="D9D9D9" w:themeFill="background1" w:themeFillShade="D9"/>
            <w:vAlign w:val="center"/>
          </w:tcPr>
          <w:p w14:paraId="5CE826BE"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QUANT.</w:t>
            </w:r>
          </w:p>
        </w:tc>
        <w:tc>
          <w:tcPr>
            <w:tcW w:w="1605" w:type="dxa"/>
            <w:shd w:val="clear" w:color="auto" w:fill="D9D9D9" w:themeFill="background1" w:themeFillShade="D9"/>
            <w:vAlign w:val="center"/>
          </w:tcPr>
          <w:p w14:paraId="51232116"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UN.</w:t>
            </w:r>
          </w:p>
        </w:tc>
        <w:tc>
          <w:tcPr>
            <w:tcW w:w="1605" w:type="dxa"/>
            <w:shd w:val="clear" w:color="auto" w:fill="D9D9D9" w:themeFill="background1" w:themeFillShade="D9"/>
            <w:vAlign w:val="center"/>
          </w:tcPr>
          <w:p w14:paraId="4BB92F92"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 UNITÁRIO (R$)</w:t>
            </w:r>
          </w:p>
        </w:tc>
        <w:tc>
          <w:tcPr>
            <w:tcW w:w="1605" w:type="dxa"/>
            <w:shd w:val="clear" w:color="auto" w:fill="D9D9D9" w:themeFill="background1" w:themeFillShade="D9"/>
            <w:vAlign w:val="center"/>
          </w:tcPr>
          <w:p w14:paraId="1A62C111"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PREÇO</w:t>
            </w:r>
          </w:p>
          <w:p w14:paraId="59957886" w14:textId="77777777" w:rsidR="00E81A13" w:rsidRPr="00344DCE" w:rsidRDefault="00E81A13" w:rsidP="00DF3890">
            <w:pPr>
              <w:pStyle w:val="western1"/>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TOTAL</w:t>
            </w:r>
          </w:p>
          <w:p w14:paraId="563D943B" w14:textId="77777777" w:rsidR="00E81A13" w:rsidRPr="00344DCE" w:rsidRDefault="00E81A13" w:rsidP="00DF3890">
            <w:pPr>
              <w:pStyle w:val="western"/>
              <w:spacing w:before="0" w:beforeAutospacing="0" w:after="0" w:afterAutospacing="0" w:line="360" w:lineRule="atLeast"/>
              <w:jc w:val="center"/>
              <w:rPr>
                <w:rFonts w:ascii="Tahoma" w:hAnsi="Tahoma" w:cs="Tahoma"/>
                <w:sz w:val="22"/>
                <w:szCs w:val="22"/>
              </w:rPr>
            </w:pPr>
            <w:r w:rsidRPr="00344DCE">
              <w:rPr>
                <w:rFonts w:ascii="Tahoma" w:hAnsi="Tahoma" w:cs="Tahoma"/>
                <w:b/>
                <w:bCs/>
                <w:sz w:val="22"/>
                <w:szCs w:val="22"/>
              </w:rPr>
              <w:t>(R$)</w:t>
            </w:r>
          </w:p>
        </w:tc>
      </w:tr>
      <w:tr w:rsidR="00E81A13" w:rsidRPr="00344DCE" w14:paraId="5DE1DB25" w14:textId="77777777" w:rsidTr="00DF3890">
        <w:tc>
          <w:tcPr>
            <w:tcW w:w="1604" w:type="dxa"/>
          </w:tcPr>
          <w:p w14:paraId="43040E4B"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4" w:type="dxa"/>
          </w:tcPr>
          <w:p w14:paraId="0DA5194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11C898C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579AFE03"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700F977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c>
          <w:tcPr>
            <w:tcW w:w="1605" w:type="dxa"/>
          </w:tcPr>
          <w:p w14:paraId="2133DE3F" w14:textId="77777777" w:rsidR="00E81A13" w:rsidRPr="00344DCE" w:rsidRDefault="00E81A13" w:rsidP="00DF3890">
            <w:pPr>
              <w:pStyle w:val="western"/>
              <w:spacing w:before="0" w:beforeAutospacing="0" w:after="0" w:afterAutospacing="0" w:line="360" w:lineRule="atLeast"/>
              <w:rPr>
                <w:rFonts w:ascii="Tahoma" w:hAnsi="Tahoma" w:cs="Tahoma"/>
                <w:sz w:val="22"/>
                <w:szCs w:val="22"/>
              </w:rPr>
            </w:pPr>
          </w:p>
        </w:tc>
      </w:tr>
    </w:tbl>
    <w:p w14:paraId="3CA1067D"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1B1C04D7" w14:textId="3A42755C" w:rsidR="00E81A13" w:rsidRDefault="00E81A13" w:rsidP="0034092C">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CONDIÇÃO DE PAGAMENTO: </w:t>
      </w:r>
      <w:r w:rsidR="0034092C" w:rsidRPr="005E391C">
        <w:rPr>
          <w:rFonts w:ascii="Tahoma" w:hAnsi="Tahoma" w:cs="Tahoma"/>
          <w:sz w:val="22"/>
          <w:szCs w:val="22"/>
          <w:highlight w:val="yellow"/>
        </w:rPr>
        <w:t>__ (___) dias fora a dezena</w:t>
      </w:r>
      <w:r w:rsidR="0034092C" w:rsidRPr="0015135D">
        <w:rPr>
          <w:rFonts w:ascii="Tahoma" w:hAnsi="Tahoma" w:cs="Tahoma"/>
          <w:sz w:val="22"/>
          <w:szCs w:val="22"/>
        </w:rPr>
        <w:t>, contado da data do aceite da Nota Fiscal após o recebimento definitivo, por servidor ou comissão designada pela autoridade competente, mediante termo detalhado que comprove o atendimento das exigências contratuais.</w:t>
      </w:r>
    </w:p>
    <w:p w14:paraId="6ADB8576" w14:textId="77777777" w:rsidR="0034092C" w:rsidRPr="00344DCE" w:rsidRDefault="0034092C" w:rsidP="0034092C">
      <w:pPr>
        <w:pStyle w:val="western"/>
        <w:spacing w:before="0" w:beforeAutospacing="0" w:after="0" w:afterAutospacing="0" w:line="360" w:lineRule="atLeast"/>
        <w:rPr>
          <w:rFonts w:ascii="Tahoma" w:hAnsi="Tahoma" w:cs="Tahoma"/>
          <w:sz w:val="22"/>
          <w:szCs w:val="22"/>
        </w:rPr>
      </w:pPr>
    </w:p>
    <w:p w14:paraId="1CF26248" w14:textId="029BE001"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PRAZO DE ENTREGA: </w:t>
      </w:r>
      <w:r w:rsidRPr="00344DCE">
        <w:rPr>
          <w:rFonts w:ascii="Tahoma" w:hAnsi="Tahoma" w:cs="Tahoma"/>
          <w:color w:val="000000"/>
          <w:kern w:val="0"/>
          <w:sz w:val="22"/>
          <w:szCs w:val="22"/>
          <w:highlight w:val="yellow"/>
          <w:lang w:eastAsia="pt-BR"/>
        </w:rPr>
        <w:t>O prazo máximo de entrega é de __ (_______) dias, contado da data do recebimento desta Ordem de Fornecimento.</w:t>
      </w:r>
    </w:p>
    <w:p w14:paraId="19B1242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3BC47DED" w14:textId="77777777" w:rsidR="00E81A13" w:rsidRPr="00344DCE" w:rsidRDefault="00E81A13" w:rsidP="00E81A13">
      <w:pPr>
        <w:pStyle w:val="NormalWeb"/>
        <w:spacing w:before="0" w:after="0" w:line="360" w:lineRule="atLeast"/>
        <w:jc w:val="both"/>
        <w:rPr>
          <w:rFonts w:ascii="Tahoma" w:hAnsi="Tahoma" w:cs="Tahoma"/>
          <w:sz w:val="22"/>
          <w:szCs w:val="22"/>
        </w:rPr>
      </w:pPr>
      <w:r w:rsidRPr="00344DCE">
        <w:rPr>
          <w:rFonts w:ascii="Tahoma" w:hAnsi="Tahoma" w:cs="Tahoma"/>
          <w:sz w:val="22"/>
          <w:szCs w:val="22"/>
        </w:rPr>
        <w:t xml:space="preserve">LOCAL DE ENTREGA: </w:t>
      </w:r>
      <w:r w:rsidRPr="00344DCE">
        <w:rPr>
          <w:rFonts w:ascii="Tahoma" w:hAnsi="Tahoma" w:cs="Tahoma"/>
          <w:color w:val="000000"/>
          <w:kern w:val="0"/>
          <w:sz w:val="22"/>
          <w:szCs w:val="22"/>
          <w:highlight w:val="yellow"/>
          <w:lang w:eastAsia="pt-BR"/>
        </w:rPr>
        <w:t>______________________________________________________________.</w:t>
      </w:r>
    </w:p>
    <w:p w14:paraId="7C1FC8CE" w14:textId="77777777" w:rsidR="00E81A13" w:rsidRPr="00344DCE" w:rsidRDefault="00E81A13" w:rsidP="00E81A13">
      <w:pPr>
        <w:pStyle w:val="NormalWeb"/>
        <w:spacing w:before="0" w:after="0" w:line="360" w:lineRule="atLeast"/>
        <w:rPr>
          <w:rFonts w:ascii="Tahoma" w:hAnsi="Tahoma" w:cs="Tahoma"/>
          <w:sz w:val="22"/>
          <w:szCs w:val="22"/>
        </w:rPr>
      </w:pPr>
    </w:p>
    <w:p w14:paraId="6A6793A0"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VALOR TOTAL DA ORDEM DE FORNECIMENTO: R$ _____________________________________.</w:t>
      </w:r>
    </w:p>
    <w:p w14:paraId="229746A8"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207E533B"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NOTA DE EMPENHO Nº ____________________________________________________________.</w:t>
      </w:r>
    </w:p>
    <w:p w14:paraId="294BBAC1"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9483A0E"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 xml:space="preserve">Campinas, __ de _______________________ </w:t>
      </w:r>
      <w:proofErr w:type="spellStart"/>
      <w:r w:rsidRPr="00344DCE">
        <w:rPr>
          <w:rFonts w:ascii="Tahoma" w:hAnsi="Tahoma" w:cs="Tahoma"/>
          <w:sz w:val="22"/>
          <w:szCs w:val="22"/>
        </w:rPr>
        <w:t>de</w:t>
      </w:r>
      <w:proofErr w:type="spellEnd"/>
      <w:r w:rsidRPr="00344DCE">
        <w:rPr>
          <w:rFonts w:ascii="Tahoma" w:hAnsi="Tahoma" w:cs="Tahoma"/>
          <w:sz w:val="22"/>
          <w:szCs w:val="22"/>
        </w:rPr>
        <w:t xml:space="preserve"> 20__.</w:t>
      </w:r>
    </w:p>
    <w:p w14:paraId="42E810EA"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5BDDB513"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p>
    <w:p w14:paraId="63789276" w14:textId="77777777" w:rsidR="00E81A13" w:rsidRPr="00344DCE" w:rsidRDefault="00E81A13" w:rsidP="00E81A13">
      <w:pPr>
        <w:pStyle w:val="western"/>
        <w:spacing w:before="0" w:beforeAutospacing="0" w:after="0" w:afterAutospacing="0" w:line="360" w:lineRule="atLeast"/>
        <w:rPr>
          <w:rFonts w:ascii="Tahoma" w:hAnsi="Tahoma" w:cs="Tahoma"/>
          <w:sz w:val="22"/>
          <w:szCs w:val="22"/>
        </w:rPr>
      </w:pPr>
      <w:r w:rsidRPr="00344DCE">
        <w:rPr>
          <w:rFonts w:ascii="Tahoma" w:hAnsi="Tahoma" w:cs="Tahoma"/>
          <w:sz w:val="22"/>
          <w:szCs w:val="22"/>
        </w:rPr>
        <w:t>Ass.: _________________________________________</w:t>
      </w:r>
    </w:p>
    <w:p w14:paraId="23979CAC" w14:textId="77777777" w:rsidR="00E81A13" w:rsidRPr="00344DCE" w:rsidRDefault="00E81A13" w:rsidP="00E81A13">
      <w:pPr>
        <w:pStyle w:val="western"/>
        <w:spacing w:before="0" w:beforeAutospacing="0" w:after="0" w:afterAutospacing="0" w:line="360" w:lineRule="atLeast"/>
        <w:ind w:left="567"/>
        <w:rPr>
          <w:rFonts w:ascii="Tahoma" w:hAnsi="Tahoma" w:cs="Tahoma"/>
          <w:sz w:val="22"/>
          <w:szCs w:val="22"/>
          <w:highlight w:val="yellow"/>
        </w:rPr>
      </w:pPr>
      <w:r w:rsidRPr="00344DCE">
        <w:rPr>
          <w:rFonts w:ascii="Tahoma" w:hAnsi="Tahoma" w:cs="Tahoma"/>
          <w:sz w:val="22"/>
          <w:szCs w:val="22"/>
          <w:highlight w:val="yellow"/>
        </w:rPr>
        <w:t>ÓRGÃO EMISSOR DA ORDEM DE FORNECIMENTO (DIRETOR OU SECRETÁRIO)</w:t>
      </w:r>
    </w:p>
    <w:p w14:paraId="0A624A3B" w14:textId="77777777" w:rsidR="00E81A13" w:rsidRPr="0037636E" w:rsidRDefault="00E81A13" w:rsidP="00E81A13">
      <w:pPr>
        <w:widowControl/>
        <w:spacing w:line="360" w:lineRule="atLeast"/>
        <w:jc w:val="both"/>
        <w:rPr>
          <w:rFonts w:ascii="Tahoma" w:hAnsi="Tahoma" w:cs="Tahoma"/>
          <w:sz w:val="22"/>
          <w:szCs w:val="22"/>
        </w:rPr>
      </w:pPr>
    </w:p>
    <w:bookmarkEnd w:id="78"/>
    <w:p w14:paraId="1B2D4574" w14:textId="77777777" w:rsidR="00664632" w:rsidRPr="0037636E" w:rsidRDefault="00664632" w:rsidP="008E406D">
      <w:pPr>
        <w:widowControl/>
        <w:spacing w:line="360" w:lineRule="atLeast"/>
        <w:jc w:val="both"/>
        <w:rPr>
          <w:rFonts w:ascii="Tahoma" w:hAnsi="Tahoma" w:cs="Tahoma"/>
          <w:sz w:val="22"/>
          <w:szCs w:val="22"/>
        </w:rPr>
      </w:pPr>
    </w:p>
    <w:sectPr w:rsidR="00664632" w:rsidRPr="0037636E" w:rsidSect="002B07D5">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F92E9" w14:textId="77777777" w:rsidR="002B07D5" w:rsidRDefault="002B07D5">
      <w:r>
        <w:separator/>
      </w:r>
    </w:p>
  </w:endnote>
  <w:endnote w:type="continuationSeparator" w:id="0">
    <w:p w14:paraId="16133EFB" w14:textId="77777777" w:rsidR="002B07D5" w:rsidRDefault="002B07D5">
      <w:r>
        <w:continuationSeparator/>
      </w:r>
    </w:p>
  </w:endnote>
  <w:endnote w:type="continuationNotice" w:id="1">
    <w:p w14:paraId="3F2C2EB5" w14:textId="77777777" w:rsidR="002B07D5" w:rsidRDefault="002B0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D244194"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19D46619">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36365F"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7FBDB" w14:textId="77777777" w:rsidR="002B07D5" w:rsidRDefault="002B07D5">
      <w:r>
        <w:separator/>
      </w:r>
    </w:p>
  </w:footnote>
  <w:footnote w:type="continuationSeparator" w:id="0">
    <w:p w14:paraId="509B6282" w14:textId="77777777" w:rsidR="002B07D5" w:rsidRDefault="002B07D5">
      <w:r>
        <w:continuationSeparator/>
      </w:r>
    </w:p>
  </w:footnote>
  <w:footnote w:type="continuationNotice" w:id="1">
    <w:p w14:paraId="64A8EF9C" w14:textId="77777777" w:rsidR="002B07D5" w:rsidRDefault="002B07D5"/>
  </w:footnote>
  <w:footnote w:id="2">
    <w:p w14:paraId="65D539D0" w14:textId="77777777" w:rsidR="00497C4B" w:rsidRDefault="00497C4B" w:rsidP="00AD0EBE">
      <w:pPr>
        <w:pStyle w:val="Textodenotaderodap"/>
        <w:jc w:val="both"/>
      </w:pPr>
      <w:r w:rsidRPr="00927D9C">
        <w:rPr>
          <w:rStyle w:val="Refdenotaderodap"/>
        </w:rPr>
        <w:footnoteRef/>
      </w:r>
      <w:r w:rsidRPr="00927D9C">
        <w:t xml:space="preserve"> </w:t>
      </w:r>
      <w:r w:rsidRPr="00927D9C">
        <w:rPr>
          <w:rFonts w:ascii="Tahoma" w:hAnsi="Tahoma" w:cs="Tahoma"/>
          <w:b/>
          <w:bCs/>
          <w:i/>
          <w:iCs/>
          <w:sz w:val="18"/>
          <w:szCs w:val="18"/>
        </w:rPr>
        <w:t>Súmula 50 TCESP:</w:t>
      </w:r>
      <w:r w:rsidRPr="00927D9C">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3A2AD405" w14:textId="77777777" w:rsidR="00C5722F" w:rsidRDefault="00C5722F" w:rsidP="00C5722F">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18149A49" w14:textId="77777777" w:rsidR="00C5722F" w:rsidRDefault="00C5722F" w:rsidP="00C5722F">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0220F442" w:rsidR="00497C4B" w:rsidRDefault="00B478E5">
    <w:pPr>
      <w:pStyle w:val="Cabealho"/>
      <w:tabs>
        <w:tab w:val="clear" w:pos="4818"/>
        <w:tab w:val="clear" w:pos="9637"/>
        <w:tab w:val="center" w:pos="4419"/>
        <w:tab w:val="right" w:pos="9072"/>
      </w:tabs>
      <w:ind w:firstLine="1416"/>
      <w:rPr>
        <w:rFonts w:ascii="Arial" w:hAnsi="Arial" w:cs="Arial"/>
        <w:b/>
        <w:bCs/>
      </w:rPr>
    </w:pPr>
    <w:r>
      <w:rPr>
        <w:rFonts w:ascii="Tahoma" w:hAnsi="Tahoma" w:cs="Tahoma"/>
        <w:b/>
        <w:noProof/>
        <w:sz w:val="40"/>
        <w:szCs w:val="40"/>
      </w:rPr>
      <w:drawing>
        <wp:anchor distT="0" distB="0" distL="114300" distR="114300" simplePos="0" relativeHeight="251659269" behindDoc="0" locked="0" layoutInCell="1" allowOverlap="1" wp14:anchorId="14811CCB" wp14:editId="1319B4AA">
          <wp:simplePos x="0" y="0"/>
          <wp:positionH relativeFrom="column">
            <wp:posOffset>12488</wp:posOffset>
          </wp:positionH>
          <wp:positionV relativeFrom="paragraph">
            <wp:posOffset>147955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p>
  <w:p w14:paraId="2332D1B1" w14:textId="364B4EF6" w:rsidR="00497C4B" w:rsidRDefault="00497C4B" w:rsidP="00E637A4">
    <w:pPr>
      <w:pStyle w:val="Cabealho"/>
      <w:tabs>
        <w:tab w:val="right" w:pos="9072"/>
      </w:tabs>
      <w:spacing w:line="360" w:lineRule="atLeast"/>
      <w:jc w:val="center"/>
      <w:rPr>
        <w:rFonts w:ascii="Tahoma" w:hAnsi="Tahoma" w:cs="Tahoma"/>
        <w:b/>
        <w:sz w:val="40"/>
        <w:szCs w:val="40"/>
      </w:rPr>
    </w:pPr>
    <w:r>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1F2E0E"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3AE5"/>
    <w:rsid w:val="000051D6"/>
    <w:rsid w:val="00005D38"/>
    <w:rsid w:val="00011DBE"/>
    <w:rsid w:val="00020E65"/>
    <w:rsid w:val="0002257C"/>
    <w:rsid w:val="00027204"/>
    <w:rsid w:val="00035534"/>
    <w:rsid w:val="00036C7E"/>
    <w:rsid w:val="000408BB"/>
    <w:rsid w:val="00040A4B"/>
    <w:rsid w:val="00040B6D"/>
    <w:rsid w:val="0004299F"/>
    <w:rsid w:val="00042D2B"/>
    <w:rsid w:val="000434C0"/>
    <w:rsid w:val="000444CE"/>
    <w:rsid w:val="00055DF8"/>
    <w:rsid w:val="00057F9D"/>
    <w:rsid w:val="0006771F"/>
    <w:rsid w:val="00067A36"/>
    <w:rsid w:val="000778BF"/>
    <w:rsid w:val="00082F8A"/>
    <w:rsid w:val="00086C81"/>
    <w:rsid w:val="000A134C"/>
    <w:rsid w:val="000A615D"/>
    <w:rsid w:val="000A6E65"/>
    <w:rsid w:val="000B1890"/>
    <w:rsid w:val="000B5F62"/>
    <w:rsid w:val="000C0CB8"/>
    <w:rsid w:val="000D4232"/>
    <w:rsid w:val="000D4B5C"/>
    <w:rsid w:val="000E2279"/>
    <w:rsid w:val="000E3E93"/>
    <w:rsid w:val="000E4BEA"/>
    <w:rsid w:val="000E5A0B"/>
    <w:rsid w:val="00101A8F"/>
    <w:rsid w:val="00103357"/>
    <w:rsid w:val="00107F90"/>
    <w:rsid w:val="0011107F"/>
    <w:rsid w:val="00125E42"/>
    <w:rsid w:val="0013186A"/>
    <w:rsid w:val="00133C94"/>
    <w:rsid w:val="00133FCD"/>
    <w:rsid w:val="00134673"/>
    <w:rsid w:val="001354E3"/>
    <w:rsid w:val="001377B4"/>
    <w:rsid w:val="00145345"/>
    <w:rsid w:val="0014778D"/>
    <w:rsid w:val="0015211D"/>
    <w:rsid w:val="001610E0"/>
    <w:rsid w:val="00162FD8"/>
    <w:rsid w:val="00166169"/>
    <w:rsid w:val="00185432"/>
    <w:rsid w:val="00190ABA"/>
    <w:rsid w:val="001914AB"/>
    <w:rsid w:val="00193EB7"/>
    <w:rsid w:val="001940FD"/>
    <w:rsid w:val="00196187"/>
    <w:rsid w:val="001A1F23"/>
    <w:rsid w:val="001A4A30"/>
    <w:rsid w:val="001A4ACE"/>
    <w:rsid w:val="001A61FA"/>
    <w:rsid w:val="001B12A3"/>
    <w:rsid w:val="001B3169"/>
    <w:rsid w:val="001B72C6"/>
    <w:rsid w:val="001C47B7"/>
    <w:rsid w:val="001C5A10"/>
    <w:rsid w:val="001C603B"/>
    <w:rsid w:val="001D4D8C"/>
    <w:rsid w:val="001D576E"/>
    <w:rsid w:val="001E1420"/>
    <w:rsid w:val="001E7C9B"/>
    <w:rsid w:val="00201F86"/>
    <w:rsid w:val="00210774"/>
    <w:rsid w:val="00214C2B"/>
    <w:rsid w:val="002222FC"/>
    <w:rsid w:val="00223F30"/>
    <w:rsid w:val="0022711C"/>
    <w:rsid w:val="00234430"/>
    <w:rsid w:val="00234B97"/>
    <w:rsid w:val="00236835"/>
    <w:rsid w:val="0024356E"/>
    <w:rsid w:val="002537A2"/>
    <w:rsid w:val="002570C5"/>
    <w:rsid w:val="00270F70"/>
    <w:rsid w:val="00270FA0"/>
    <w:rsid w:val="0027100F"/>
    <w:rsid w:val="002729F3"/>
    <w:rsid w:val="00276209"/>
    <w:rsid w:val="00280D9C"/>
    <w:rsid w:val="00281A62"/>
    <w:rsid w:val="002867F3"/>
    <w:rsid w:val="00286D68"/>
    <w:rsid w:val="002A007D"/>
    <w:rsid w:val="002B07D5"/>
    <w:rsid w:val="002B1236"/>
    <w:rsid w:val="002B2D49"/>
    <w:rsid w:val="002B2DE1"/>
    <w:rsid w:val="002B5532"/>
    <w:rsid w:val="002D0A72"/>
    <w:rsid w:val="002D1A0B"/>
    <w:rsid w:val="002D2063"/>
    <w:rsid w:val="002D2431"/>
    <w:rsid w:val="002D24A6"/>
    <w:rsid w:val="002D26FF"/>
    <w:rsid w:val="002D280B"/>
    <w:rsid w:val="002D4B81"/>
    <w:rsid w:val="002E2DA3"/>
    <w:rsid w:val="002F1046"/>
    <w:rsid w:val="002F60B7"/>
    <w:rsid w:val="003061B6"/>
    <w:rsid w:val="00307E9B"/>
    <w:rsid w:val="00312C1E"/>
    <w:rsid w:val="003322DE"/>
    <w:rsid w:val="0033295D"/>
    <w:rsid w:val="00332F8C"/>
    <w:rsid w:val="00337669"/>
    <w:rsid w:val="0034092C"/>
    <w:rsid w:val="0034096F"/>
    <w:rsid w:val="00343C40"/>
    <w:rsid w:val="00344DCE"/>
    <w:rsid w:val="003467C1"/>
    <w:rsid w:val="00351A2B"/>
    <w:rsid w:val="00351A30"/>
    <w:rsid w:val="0035297C"/>
    <w:rsid w:val="003536E5"/>
    <w:rsid w:val="00360ACD"/>
    <w:rsid w:val="00360C05"/>
    <w:rsid w:val="0036187D"/>
    <w:rsid w:val="00362B8E"/>
    <w:rsid w:val="00363F69"/>
    <w:rsid w:val="00366BB1"/>
    <w:rsid w:val="0037636E"/>
    <w:rsid w:val="00377410"/>
    <w:rsid w:val="00377EDB"/>
    <w:rsid w:val="00385452"/>
    <w:rsid w:val="00385BDC"/>
    <w:rsid w:val="00391492"/>
    <w:rsid w:val="003A3166"/>
    <w:rsid w:val="003B3EDF"/>
    <w:rsid w:val="003B7C0C"/>
    <w:rsid w:val="003D3B56"/>
    <w:rsid w:val="003D5A40"/>
    <w:rsid w:val="003E3F4F"/>
    <w:rsid w:val="003F6826"/>
    <w:rsid w:val="00400A20"/>
    <w:rsid w:val="00405256"/>
    <w:rsid w:val="0040527D"/>
    <w:rsid w:val="00411ACE"/>
    <w:rsid w:val="004137A6"/>
    <w:rsid w:val="00415E10"/>
    <w:rsid w:val="004217FC"/>
    <w:rsid w:val="004221BF"/>
    <w:rsid w:val="004449D1"/>
    <w:rsid w:val="00444BF2"/>
    <w:rsid w:val="00453FC1"/>
    <w:rsid w:val="00455AD0"/>
    <w:rsid w:val="00471B94"/>
    <w:rsid w:val="00471EC6"/>
    <w:rsid w:val="004721B3"/>
    <w:rsid w:val="004734AA"/>
    <w:rsid w:val="004737A3"/>
    <w:rsid w:val="004738F2"/>
    <w:rsid w:val="00476311"/>
    <w:rsid w:val="00483B65"/>
    <w:rsid w:val="00492C6D"/>
    <w:rsid w:val="00493B0D"/>
    <w:rsid w:val="00496B56"/>
    <w:rsid w:val="00497C4B"/>
    <w:rsid w:val="004A2E8D"/>
    <w:rsid w:val="004A6A29"/>
    <w:rsid w:val="004B2AE0"/>
    <w:rsid w:val="004B3768"/>
    <w:rsid w:val="004C22CC"/>
    <w:rsid w:val="004C610D"/>
    <w:rsid w:val="004D0A56"/>
    <w:rsid w:val="004F3578"/>
    <w:rsid w:val="004F670B"/>
    <w:rsid w:val="004F69B6"/>
    <w:rsid w:val="00503B66"/>
    <w:rsid w:val="00503F2C"/>
    <w:rsid w:val="00506C88"/>
    <w:rsid w:val="00513C97"/>
    <w:rsid w:val="005169D5"/>
    <w:rsid w:val="005208AD"/>
    <w:rsid w:val="00522E23"/>
    <w:rsid w:val="005246C9"/>
    <w:rsid w:val="00527BC8"/>
    <w:rsid w:val="00533DCD"/>
    <w:rsid w:val="00536CE7"/>
    <w:rsid w:val="005374AF"/>
    <w:rsid w:val="00540A06"/>
    <w:rsid w:val="00552DFA"/>
    <w:rsid w:val="0055477F"/>
    <w:rsid w:val="005548DF"/>
    <w:rsid w:val="00556656"/>
    <w:rsid w:val="005572B1"/>
    <w:rsid w:val="00561728"/>
    <w:rsid w:val="00562314"/>
    <w:rsid w:val="00564D0F"/>
    <w:rsid w:val="00567CBE"/>
    <w:rsid w:val="005719AD"/>
    <w:rsid w:val="00573E6B"/>
    <w:rsid w:val="00580CA0"/>
    <w:rsid w:val="00582917"/>
    <w:rsid w:val="00593632"/>
    <w:rsid w:val="005A413C"/>
    <w:rsid w:val="005A5BCF"/>
    <w:rsid w:val="005B052F"/>
    <w:rsid w:val="005B0773"/>
    <w:rsid w:val="005B5A73"/>
    <w:rsid w:val="005B74C2"/>
    <w:rsid w:val="005C1456"/>
    <w:rsid w:val="005D2CC2"/>
    <w:rsid w:val="005D60BB"/>
    <w:rsid w:val="005E0DDB"/>
    <w:rsid w:val="005E5B48"/>
    <w:rsid w:val="005E7C1E"/>
    <w:rsid w:val="005E7E17"/>
    <w:rsid w:val="005F0396"/>
    <w:rsid w:val="005F0C7B"/>
    <w:rsid w:val="00600920"/>
    <w:rsid w:val="00601220"/>
    <w:rsid w:val="00601F00"/>
    <w:rsid w:val="00603252"/>
    <w:rsid w:val="006034A0"/>
    <w:rsid w:val="00606EC3"/>
    <w:rsid w:val="00612F64"/>
    <w:rsid w:val="006133A4"/>
    <w:rsid w:val="00614334"/>
    <w:rsid w:val="006148B2"/>
    <w:rsid w:val="00620F91"/>
    <w:rsid w:val="006230F9"/>
    <w:rsid w:val="00631688"/>
    <w:rsid w:val="00635C1D"/>
    <w:rsid w:val="00636D90"/>
    <w:rsid w:val="00641791"/>
    <w:rsid w:val="00650426"/>
    <w:rsid w:val="00654444"/>
    <w:rsid w:val="00656C35"/>
    <w:rsid w:val="00662EF3"/>
    <w:rsid w:val="00664632"/>
    <w:rsid w:val="0066463A"/>
    <w:rsid w:val="00667B5B"/>
    <w:rsid w:val="00672F27"/>
    <w:rsid w:val="00684BF5"/>
    <w:rsid w:val="00686C2D"/>
    <w:rsid w:val="006871EA"/>
    <w:rsid w:val="00690F3F"/>
    <w:rsid w:val="006A0ADC"/>
    <w:rsid w:val="006A21F3"/>
    <w:rsid w:val="006A2C2F"/>
    <w:rsid w:val="006B6406"/>
    <w:rsid w:val="006C0F5A"/>
    <w:rsid w:val="006C1522"/>
    <w:rsid w:val="006E4EA7"/>
    <w:rsid w:val="006F27D0"/>
    <w:rsid w:val="006F2998"/>
    <w:rsid w:val="00712D01"/>
    <w:rsid w:val="00712F24"/>
    <w:rsid w:val="00717B01"/>
    <w:rsid w:val="00717E89"/>
    <w:rsid w:val="0072370F"/>
    <w:rsid w:val="007278AD"/>
    <w:rsid w:val="00730ACB"/>
    <w:rsid w:val="007313D4"/>
    <w:rsid w:val="0073550B"/>
    <w:rsid w:val="00735E88"/>
    <w:rsid w:val="007360D6"/>
    <w:rsid w:val="00742CEE"/>
    <w:rsid w:val="00750509"/>
    <w:rsid w:val="007534BA"/>
    <w:rsid w:val="00756A9F"/>
    <w:rsid w:val="0075737D"/>
    <w:rsid w:val="00757650"/>
    <w:rsid w:val="007579A5"/>
    <w:rsid w:val="00760C36"/>
    <w:rsid w:val="00773ECF"/>
    <w:rsid w:val="007757EE"/>
    <w:rsid w:val="00777DDA"/>
    <w:rsid w:val="00786229"/>
    <w:rsid w:val="00791CF3"/>
    <w:rsid w:val="007943F4"/>
    <w:rsid w:val="00797905"/>
    <w:rsid w:val="007A28CF"/>
    <w:rsid w:val="007A29DA"/>
    <w:rsid w:val="007A4F6C"/>
    <w:rsid w:val="007A5004"/>
    <w:rsid w:val="007A610F"/>
    <w:rsid w:val="007A631E"/>
    <w:rsid w:val="007A7101"/>
    <w:rsid w:val="007A7A72"/>
    <w:rsid w:val="007B247F"/>
    <w:rsid w:val="007B6FEA"/>
    <w:rsid w:val="007D51D9"/>
    <w:rsid w:val="007D6C56"/>
    <w:rsid w:val="007E23F2"/>
    <w:rsid w:val="007E4F17"/>
    <w:rsid w:val="007E7EED"/>
    <w:rsid w:val="008022D4"/>
    <w:rsid w:val="00802631"/>
    <w:rsid w:val="0080418C"/>
    <w:rsid w:val="00821A98"/>
    <w:rsid w:val="00822D77"/>
    <w:rsid w:val="008318FD"/>
    <w:rsid w:val="008373F2"/>
    <w:rsid w:val="008418DB"/>
    <w:rsid w:val="008438A6"/>
    <w:rsid w:val="00846233"/>
    <w:rsid w:val="00850072"/>
    <w:rsid w:val="00851F09"/>
    <w:rsid w:val="00857575"/>
    <w:rsid w:val="00864BB4"/>
    <w:rsid w:val="008773AB"/>
    <w:rsid w:val="00882EBD"/>
    <w:rsid w:val="008830D3"/>
    <w:rsid w:val="0088550F"/>
    <w:rsid w:val="008911EB"/>
    <w:rsid w:val="00894705"/>
    <w:rsid w:val="00894E5A"/>
    <w:rsid w:val="00895559"/>
    <w:rsid w:val="00895D13"/>
    <w:rsid w:val="008A08B6"/>
    <w:rsid w:val="008A1356"/>
    <w:rsid w:val="008A2922"/>
    <w:rsid w:val="008A6165"/>
    <w:rsid w:val="008B6E24"/>
    <w:rsid w:val="008C1404"/>
    <w:rsid w:val="008C4841"/>
    <w:rsid w:val="008D4BF9"/>
    <w:rsid w:val="008D6CB6"/>
    <w:rsid w:val="008D72B5"/>
    <w:rsid w:val="008E1632"/>
    <w:rsid w:val="008E1E99"/>
    <w:rsid w:val="008E21FF"/>
    <w:rsid w:val="008E2E52"/>
    <w:rsid w:val="008E3F94"/>
    <w:rsid w:val="008E406D"/>
    <w:rsid w:val="008F6C6A"/>
    <w:rsid w:val="0091200C"/>
    <w:rsid w:val="00917A87"/>
    <w:rsid w:val="0092022D"/>
    <w:rsid w:val="00922428"/>
    <w:rsid w:val="009232C6"/>
    <w:rsid w:val="00926007"/>
    <w:rsid w:val="00927D9C"/>
    <w:rsid w:val="009310EE"/>
    <w:rsid w:val="00940DF2"/>
    <w:rsid w:val="00941F79"/>
    <w:rsid w:val="00942A77"/>
    <w:rsid w:val="00944B19"/>
    <w:rsid w:val="00947A93"/>
    <w:rsid w:val="009635B7"/>
    <w:rsid w:val="0096759E"/>
    <w:rsid w:val="00974800"/>
    <w:rsid w:val="00974EA3"/>
    <w:rsid w:val="00975C74"/>
    <w:rsid w:val="009765F3"/>
    <w:rsid w:val="00984C8B"/>
    <w:rsid w:val="00987C44"/>
    <w:rsid w:val="00991410"/>
    <w:rsid w:val="00992F4C"/>
    <w:rsid w:val="00996EFD"/>
    <w:rsid w:val="00997758"/>
    <w:rsid w:val="009A4BFC"/>
    <w:rsid w:val="009B167E"/>
    <w:rsid w:val="009B5E03"/>
    <w:rsid w:val="009B64EB"/>
    <w:rsid w:val="009C718E"/>
    <w:rsid w:val="009D3D33"/>
    <w:rsid w:val="009F36ED"/>
    <w:rsid w:val="009F607A"/>
    <w:rsid w:val="00A00EA2"/>
    <w:rsid w:val="00A06DFA"/>
    <w:rsid w:val="00A134CB"/>
    <w:rsid w:val="00A1752D"/>
    <w:rsid w:val="00A23D1A"/>
    <w:rsid w:val="00A24C32"/>
    <w:rsid w:val="00A3645A"/>
    <w:rsid w:val="00A4043B"/>
    <w:rsid w:val="00A461FB"/>
    <w:rsid w:val="00A47255"/>
    <w:rsid w:val="00A510F0"/>
    <w:rsid w:val="00A5457C"/>
    <w:rsid w:val="00A54A90"/>
    <w:rsid w:val="00A5767D"/>
    <w:rsid w:val="00A60702"/>
    <w:rsid w:val="00A60DC8"/>
    <w:rsid w:val="00A6435D"/>
    <w:rsid w:val="00A64B52"/>
    <w:rsid w:val="00A70108"/>
    <w:rsid w:val="00A811E3"/>
    <w:rsid w:val="00A9081D"/>
    <w:rsid w:val="00A95C3D"/>
    <w:rsid w:val="00A96DB8"/>
    <w:rsid w:val="00AB0749"/>
    <w:rsid w:val="00AB4E0F"/>
    <w:rsid w:val="00AB6AB3"/>
    <w:rsid w:val="00AB7840"/>
    <w:rsid w:val="00AC16CD"/>
    <w:rsid w:val="00AC20C2"/>
    <w:rsid w:val="00AD0EBE"/>
    <w:rsid w:val="00AD3294"/>
    <w:rsid w:val="00AE0091"/>
    <w:rsid w:val="00AE2AC8"/>
    <w:rsid w:val="00AE2FD7"/>
    <w:rsid w:val="00AE48A4"/>
    <w:rsid w:val="00AF01E6"/>
    <w:rsid w:val="00AF0E3F"/>
    <w:rsid w:val="00AF3BA8"/>
    <w:rsid w:val="00B00E1D"/>
    <w:rsid w:val="00B0154B"/>
    <w:rsid w:val="00B01D51"/>
    <w:rsid w:val="00B05EF7"/>
    <w:rsid w:val="00B0664E"/>
    <w:rsid w:val="00B366C9"/>
    <w:rsid w:val="00B473CA"/>
    <w:rsid w:val="00B478E5"/>
    <w:rsid w:val="00B50468"/>
    <w:rsid w:val="00B51C77"/>
    <w:rsid w:val="00B51E60"/>
    <w:rsid w:val="00B6360A"/>
    <w:rsid w:val="00B67747"/>
    <w:rsid w:val="00B7003B"/>
    <w:rsid w:val="00B704EA"/>
    <w:rsid w:val="00B776E5"/>
    <w:rsid w:val="00B82DA5"/>
    <w:rsid w:val="00B86433"/>
    <w:rsid w:val="00B865F6"/>
    <w:rsid w:val="00BA3909"/>
    <w:rsid w:val="00BA757C"/>
    <w:rsid w:val="00BB2529"/>
    <w:rsid w:val="00BC7C48"/>
    <w:rsid w:val="00BD015B"/>
    <w:rsid w:val="00BD03A5"/>
    <w:rsid w:val="00BD43B7"/>
    <w:rsid w:val="00BD5F9A"/>
    <w:rsid w:val="00BE75D6"/>
    <w:rsid w:val="00BF0847"/>
    <w:rsid w:val="00BF1ADF"/>
    <w:rsid w:val="00BF2AB7"/>
    <w:rsid w:val="00BF32B4"/>
    <w:rsid w:val="00BF3653"/>
    <w:rsid w:val="00C1423D"/>
    <w:rsid w:val="00C1565D"/>
    <w:rsid w:val="00C213E0"/>
    <w:rsid w:val="00C216D9"/>
    <w:rsid w:val="00C2587D"/>
    <w:rsid w:val="00C25F53"/>
    <w:rsid w:val="00C358B0"/>
    <w:rsid w:val="00C378A6"/>
    <w:rsid w:val="00C43866"/>
    <w:rsid w:val="00C45506"/>
    <w:rsid w:val="00C5722F"/>
    <w:rsid w:val="00C652A9"/>
    <w:rsid w:val="00C65906"/>
    <w:rsid w:val="00C70223"/>
    <w:rsid w:val="00C71B68"/>
    <w:rsid w:val="00C73DBA"/>
    <w:rsid w:val="00C73DD1"/>
    <w:rsid w:val="00C7711D"/>
    <w:rsid w:val="00C817BD"/>
    <w:rsid w:val="00C8389D"/>
    <w:rsid w:val="00C94A9B"/>
    <w:rsid w:val="00CA6065"/>
    <w:rsid w:val="00CA7203"/>
    <w:rsid w:val="00CA7EE3"/>
    <w:rsid w:val="00CB0745"/>
    <w:rsid w:val="00CB41DF"/>
    <w:rsid w:val="00CB48C4"/>
    <w:rsid w:val="00CC1982"/>
    <w:rsid w:val="00CC6FC5"/>
    <w:rsid w:val="00CD17E6"/>
    <w:rsid w:val="00CD1EC3"/>
    <w:rsid w:val="00CD246C"/>
    <w:rsid w:val="00CD5BBA"/>
    <w:rsid w:val="00CD68A0"/>
    <w:rsid w:val="00CD7DD2"/>
    <w:rsid w:val="00CE4E94"/>
    <w:rsid w:val="00CE592C"/>
    <w:rsid w:val="00CF78AE"/>
    <w:rsid w:val="00D02D74"/>
    <w:rsid w:val="00D03B5F"/>
    <w:rsid w:val="00D0619F"/>
    <w:rsid w:val="00D06C8A"/>
    <w:rsid w:val="00D1048F"/>
    <w:rsid w:val="00D150DB"/>
    <w:rsid w:val="00D2448C"/>
    <w:rsid w:val="00D24CD0"/>
    <w:rsid w:val="00D27CA3"/>
    <w:rsid w:val="00D27DE0"/>
    <w:rsid w:val="00D32503"/>
    <w:rsid w:val="00D40730"/>
    <w:rsid w:val="00D4240D"/>
    <w:rsid w:val="00D43DC5"/>
    <w:rsid w:val="00D44B9F"/>
    <w:rsid w:val="00D45359"/>
    <w:rsid w:val="00D471A4"/>
    <w:rsid w:val="00D519B5"/>
    <w:rsid w:val="00D535FA"/>
    <w:rsid w:val="00D56303"/>
    <w:rsid w:val="00D56967"/>
    <w:rsid w:val="00D57541"/>
    <w:rsid w:val="00D57B2C"/>
    <w:rsid w:val="00D62509"/>
    <w:rsid w:val="00D66484"/>
    <w:rsid w:val="00D67766"/>
    <w:rsid w:val="00D70B36"/>
    <w:rsid w:val="00D776FB"/>
    <w:rsid w:val="00D83908"/>
    <w:rsid w:val="00D85D53"/>
    <w:rsid w:val="00D87949"/>
    <w:rsid w:val="00DA0EC3"/>
    <w:rsid w:val="00DA5768"/>
    <w:rsid w:val="00DA684C"/>
    <w:rsid w:val="00DB138D"/>
    <w:rsid w:val="00DB6ED8"/>
    <w:rsid w:val="00DC268B"/>
    <w:rsid w:val="00DC7816"/>
    <w:rsid w:val="00DD651A"/>
    <w:rsid w:val="00DD7B57"/>
    <w:rsid w:val="00DE069D"/>
    <w:rsid w:val="00DE128F"/>
    <w:rsid w:val="00DE281C"/>
    <w:rsid w:val="00DF31C5"/>
    <w:rsid w:val="00DF35CA"/>
    <w:rsid w:val="00DF7A40"/>
    <w:rsid w:val="00E1018E"/>
    <w:rsid w:val="00E139EF"/>
    <w:rsid w:val="00E1525A"/>
    <w:rsid w:val="00E1592E"/>
    <w:rsid w:val="00E1605F"/>
    <w:rsid w:val="00E200BA"/>
    <w:rsid w:val="00E20ACA"/>
    <w:rsid w:val="00E20B01"/>
    <w:rsid w:val="00E3017C"/>
    <w:rsid w:val="00E306B4"/>
    <w:rsid w:val="00E30D49"/>
    <w:rsid w:val="00E359BA"/>
    <w:rsid w:val="00E44B3A"/>
    <w:rsid w:val="00E44C26"/>
    <w:rsid w:val="00E4751E"/>
    <w:rsid w:val="00E5085E"/>
    <w:rsid w:val="00E637A4"/>
    <w:rsid w:val="00E63C6D"/>
    <w:rsid w:val="00E63DF0"/>
    <w:rsid w:val="00E71C18"/>
    <w:rsid w:val="00E72B68"/>
    <w:rsid w:val="00E779DD"/>
    <w:rsid w:val="00E81A13"/>
    <w:rsid w:val="00E82C4A"/>
    <w:rsid w:val="00E90123"/>
    <w:rsid w:val="00E905F1"/>
    <w:rsid w:val="00E90AD6"/>
    <w:rsid w:val="00E912B2"/>
    <w:rsid w:val="00E9596B"/>
    <w:rsid w:val="00EA027B"/>
    <w:rsid w:val="00EA64DE"/>
    <w:rsid w:val="00EB359E"/>
    <w:rsid w:val="00EB4B05"/>
    <w:rsid w:val="00EB6E14"/>
    <w:rsid w:val="00EC29F1"/>
    <w:rsid w:val="00EC2ECE"/>
    <w:rsid w:val="00ED01BC"/>
    <w:rsid w:val="00ED0ED7"/>
    <w:rsid w:val="00ED3F37"/>
    <w:rsid w:val="00ED5C17"/>
    <w:rsid w:val="00EE2529"/>
    <w:rsid w:val="00EE6A53"/>
    <w:rsid w:val="00EE781F"/>
    <w:rsid w:val="00EF25FC"/>
    <w:rsid w:val="00F0142E"/>
    <w:rsid w:val="00F01A78"/>
    <w:rsid w:val="00F04602"/>
    <w:rsid w:val="00F15FCE"/>
    <w:rsid w:val="00F22FC8"/>
    <w:rsid w:val="00F3080B"/>
    <w:rsid w:val="00F3676B"/>
    <w:rsid w:val="00F37A2F"/>
    <w:rsid w:val="00F45FE9"/>
    <w:rsid w:val="00F47C88"/>
    <w:rsid w:val="00F55E17"/>
    <w:rsid w:val="00F65809"/>
    <w:rsid w:val="00F65870"/>
    <w:rsid w:val="00F668BB"/>
    <w:rsid w:val="00F7052E"/>
    <w:rsid w:val="00F80CFE"/>
    <w:rsid w:val="00F8711C"/>
    <w:rsid w:val="00F87697"/>
    <w:rsid w:val="00FA0278"/>
    <w:rsid w:val="00FA72F1"/>
    <w:rsid w:val="00FB0E55"/>
    <w:rsid w:val="00FB11A7"/>
    <w:rsid w:val="00FB4EEC"/>
    <w:rsid w:val="00FC2DAC"/>
    <w:rsid w:val="00FC5809"/>
    <w:rsid w:val="00FC78A7"/>
    <w:rsid w:val="00FD0726"/>
    <w:rsid w:val="00FD137F"/>
    <w:rsid w:val="00FD31A7"/>
    <w:rsid w:val="00FD4442"/>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DD2"/>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 w:type="paragraph" w:customStyle="1" w:styleId="Textbody">
    <w:name w:val="Text body"/>
    <w:basedOn w:val="Standard"/>
    <w:rsid w:val="00ED3F37"/>
    <w:pPr>
      <w:widowControl/>
      <w:autoSpaceDE w:val="0"/>
      <w:jc w:val="both"/>
    </w:pPr>
    <w:rPr>
      <w:rFonts w:ascii="Arial" w:eastAsia="Arial" w:hAnsi="Arial" w:cs="Arial"/>
      <w:sz w:val="20"/>
      <w:szCs w:val="20"/>
    </w:rPr>
  </w:style>
  <w:style w:type="paragraph" w:styleId="Reviso">
    <w:name w:val="Revision"/>
    <w:hidden/>
    <w:uiPriority w:val="99"/>
    <w:semiHidden/>
    <w:rsid w:val="00307E9B"/>
    <w:pPr>
      <w:suppressAutoHyphens w:val="0"/>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80104532">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88642574">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41782372">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Fornecimento%20Cont&#237;nuo\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33FD51EFB63F4436BC9A6174C74FB3AC"/>
        <w:category>
          <w:name w:val="Geral"/>
          <w:gallery w:val="placeholder"/>
        </w:category>
        <w:types>
          <w:type w:val="bbPlcHdr"/>
        </w:types>
        <w:behaviors>
          <w:behavior w:val="content"/>
        </w:behaviors>
        <w:guid w:val="{9BC55AC2-9004-45D3-887A-E27C30424ED1}"/>
      </w:docPartPr>
      <w:docPartBody>
        <w:p w:rsidR="007B2024" w:rsidRDefault="0025068F" w:rsidP="0025068F">
          <w:pPr>
            <w:pStyle w:val="33FD51EFB63F4436BC9A6174C74FB3AC"/>
          </w:pPr>
          <w:r w:rsidRPr="00D015FF">
            <w:rPr>
              <w:rStyle w:val="TextodoEspaoReservado"/>
            </w:rPr>
            <w:t>Escolher um item.</w:t>
          </w:r>
        </w:p>
      </w:docPartBody>
    </w:docPart>
    <w:docPart>
      <w:docPartPr>
        <w:name w:val="56521F03F57942429D699C432E9F423D"/>
        <w:category>
          <w:name w:val="Geral"/>
          <w:gallery w:val="placeholder"/>
        </w:category>
        <w:types>
          <w:type w:val="bbPlcHdr"/>
        </w:types>
        <w:behaviors>
          <w:behavior w:val="content"/>
        </w:behaviors>
        <w:guid w:val="{15321E6E-2317-496F-B4AC-3C64F33429D2}"/>
      </w:docPartPr>
      <w:docPartBody>
        <w:p w:rsidR="000F1D57" w:rsidRDefault="00DE666D" w:rsidP="00DE666D">
          <w:pPr>
            <w:pStyle w:val="56521F03F57942429D699C432E9F423D"/>
          </w:pPr>
          <w:r w:rsidRPr="00D015FF">
            <w:rPr>
              <w:rStyle w:val="TextodoEspaoReservado"/>
            </w:rPr>
            <w:t>Escolher um item.</w:t>
          </w:r>
        </w:p>
      </w:docPartBody>
    </w:docPart>
    <w:docPart>
      <w:docPartPr>
        <w:name w:val="3126E2A094694A41933E1B3CB6A7511B"/>
        <w:category>
          <w:name w:val="Geral"/>
          <w:gallery w:val="placeholder"/>
        </w:category>
        <w:types>
          <w:type w:val="bbPlcHdr"/>
        </w:types>
        <w:behaviors>
          <w:behavior w:val="content"/>
        </w:behaviors>
        <w:guid w:val="{D8FE7CC9-6CA8-458A-ACA3-9449774179DB}"/>
      </w:docPartPr>
      <w:docPartBody>
        <w:p w:rsidR="00E807BD" w:rsidRDefault="000A3B49" w:rsidP="000A3B49">
          <w:pPr>
            <w:pStyle w:val="3126E2A094694A41933E1B3CB6A7511B"/>
          </w:pPr>
          <w:r w:rsidRPr="00D015FF">
            <w:rPr>
              <w:rStyle w:val="TextodoEspaoReservado"/>
            </w:rPr>
            <w:t>Escolher um item.</w:t>
          </w:r>
        </w:p>
      </w:docPartBody>
    </w:docPart>
    <w:docPart>
      <w:docPartPr>
        <w:name w:val="69D2A0F80D8940178790C365BC990EB4"/>
        <w:category>
          <w:name w:val="Geral"/>
          <w:gallery w:val="placeholder"/>
        </w:category>
        <w:types>
          <w:type w:val="bbPlcHdr"/>
        </w:types>
        <w:behaviors>
          <w:behavior w:val="content"/>
        </w:behaviors>
        <w:guid w:val="{7170FF62-8F21-41C7-95D3-F259D349D6C6}"/>
      </w:docPartPr>
      <w:docPartBody>
        <w:p w:rsidR="00E807BD" w:rsidRDefault="000A3B49" w:rsidP="000A3B49">
          <w:pPr>
            <w:pStyle w:val="69D2A0F80D8940178790C365BC990EB4"/>
          </w:pPr>
          <w:r w:rsidRPr="00D015FF">
            <w:rPr>
              <w:rStyle w:val="TextodoEspaoReservado"/>
            </w:rPr>
            <w:t>Escolher um item.</w:t>
          </w:r>
        </w:p>
      </w:docPartBody>
    </w:docPart>
    <w:docPart>
      <w:docPartPr>
        <w:name w:val="86D242B3CDA14F41A82BA6E0D02E9547"/>
        <w:category>
          <w:name w:val="Geral"/>
          <w:gallery w:val="placeholder"/>
        </w:category>
        <w:types>
          <w:type w:val="bbPlcHdr"/>
        </w:types>
        <w:behaviors>
          <w:behavior w:val="content"/>
        </w:behaviors>
        <w:guid w:val="{B2ED207C-F59A-4A10-B88B-5241CFA520B1}"/>
      </w:docPartPr>
      <w:docPartBody>
        <w:p w:rsidR="008632E7" w:rsidRDefault="00ED38C9" w:rsidP="00ED38C9">
          <w:pPr>
            <w:pStyle w:val="86D242B3CDA14F41A82BA6E0D02E9547"/>
          </w:pPr>
          <w:r w:rsidRPr="00D015FF">
            <w:rPr>
              <w:rStyle w:val="TextodoEspaoReservado"/>
            </w:rPr>
            <w:t>Escolher um item.</w:t>
          </w:r>
        </w:p>
      </w:docPartBody>
    </w:docPart>
    <w:docPart>
      <w:docPartPr>
        <w:name w:val="79280D8742E8490A8368F479D0566C3E"/>
        <w:category>
          <w:name w:val="Geral"/>
          <w:gallery w:val="placeholder"/>
        </w:category>
        <w:types>
          <w:type w:val="bbPlcHdr"/>
        </w:types>
        <w:behaviors>
          <w:behavior w:val="content"/>
        </w:behaviors>
        <w:guid w:val="{3A14143B-B432-41DC-B5D7-79B84744952B}"/>
      </w:docPartPr>
      <w:docPartBody>
        <w:p w:rsidR="005F290B" w:rsidRDefault="0051447C" w:rsidP="0051447C">
          <w:pPr>
            <w:pStyle w:val="79280D8742E8490A8368F479D0566C3E"/>
          </w:pPr>
          <w:r w:rsidRPr="00D015FF">
            <w:rPr>
              <w:rStyle w:val="TextodoEspaoReservado"/>
            </w:rPr>
            <w:t>Escolher um item.</w:t>
          </w:r>
        </w:p>
      </w:docPartBody>
    </w:docPart>
    <w:docPart>
      <w:docPartPr>
        <w:name w:val="8B6028ED6C3645429659ED4E1E5F5597"/>
        <w:category>
          <w:name w:val="Geral"/>
          <w:gallery w:val="placeholder"/>
        </w:category>
        <w:types>
          <w:type w:val="bbPlcHdr"/>
        </w:types>
        <w:behaviors>
          <w:behavior w:val="content"/>
        </w:behaviors>
        <w:guid w:val="{A25B6378-6F1E-489B-AFB8-7EF76EE6F768}"/>
      </w:docPartPr>
      <w:docPartBody>
        <w:p w:rsidR="005F290B" w:rsidRDefault="0051447C" w:rsidP="0051447C">
          <w:pPr>
            <w:pStyle w:val="8B6028ED6C3645429659ED4E1E5F5597"/>
          </w:pPr>
          <w:r w:rsidRPr="00D015FF">
            <w:rPr>
              <w:rStyle w:val="TextodoEspaoReservado"/>
            </w:rPr>
            <w:t>Escolher um item.</w:t>
          </w:r>
        </w:p>
      </w:docPartBody>
    </w:docPart>
    <w:docPart>
      <w:docPartPr>
        <w:name w:val="81294931DFED4D3DBAB70C811A5C89E2"/>
        <w:category>
          <w:name w:val="Geral"/>
          <w:gallery w:val="placeholder"/>
        </w:category>
        <w:types>
          <w:type w:val="bbPlcHdr"/>
        </w:types>
        <w:behaviors>
          <w:behavior w:val="content"/>
        </w:behaviors>
        <w:guid w:val="{C582E11E-449D-470A-ADB9-87BFDD1FE92D}"/>
      </w:docPartPr>
      <w:docPartBody>
        <w:p w:rsidR="00CB212C" w:rsidRDefault="00CB212C" w:rsidP="00CB212C">
          <w:pPr>
            <w:pStyle w:val="81294931DFED4D3DBAB70C811A5C89E2"/>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A3B49"/>
    <w:rsid w:val="000C7D6E"/>
    <w:rsid w:val="000F0E3A"/>
    <w:rsid w:val="000F1D57"/>
    <w:rsid w:val="00114800"/>
    <w:rsid w:val="00134229"/>
    <w:rsid w:val="00141BA5"/>
    <w:rsid w:val="00167612"/>
    <w:rsid w:val="001F379D"/>
    <w:rsid w:val="0025068F"/>
    <w:rsid w:val="002C6485"/>
    <w:rsid w:val="00380A9D"/>
    <w:rsid w:val="003939F3"/>
    <w:rsid w:val="003F6445"/>
    <w:rsid w:val="00447529"/>
    <w:rsid w:val="00451C15"/>
    <w:rsid w:val="004A5929"/>
    <w:rsid w:val="0051447C"/>
    <w:rsid w:val="00547DD3"/>
    <w:rsid w:val="00574380"/>
    <w:rsid w:val="00577DFB"/>
    <w:rsid w:val="005A3965"/>
    <w:rsid w:val="005F290B"/>
    <w:rsid w:val="00604315"/>
    <w:rsid w:val="00672F36"/>
    <w:rsid w:val="00676395"/>
    <w:rsid w:val="00700EBB"/>
    <w:rsid w:val="00710436"/>
    <w:rsid w:val="00763C0F"/>
    <w:rsid w:val="00777EFD"/>
    <w:rsid w:val="007A7965"/>
    <w:rsid w:val="007B2024"/>
    <w:rsid w:val="00821424"/>
    <w:rsid w:val="00853BEB"/>
    <w:rsid w:val="008632E7"/>
    <w:rsid w:val="00997B1B"/>
    <w:rsid w:val="00A2783F"/>
    <w:rsid w:val="00B11020"/>
    <w:rsid w:val="00BA0504"/>
    <w:rsid w:val="00BB4969"/>
    <w:rsid w:val="00C820A4"/>
    <w:rsid w:val="00C8360C"/>
    <w:rsid w:val="00C93D46"/>
    <w:rsid w:val="00CB087D"/>
    <w:rsid w:val="00CB212C"/>
    <w:rsid w:val="00D7751F"/>
    <w:rsid w:val="00DE666D"/>
    <w:rsid w:val="00E807BD"/>
    <w:rsid w:val="00ED38C9"/>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B212C"/>
    <w:rPr>
      <w:color w:val="808080"/>
    </w:rPr>
  </w:style>
  <w:style w:type="paragraph" w:customStyle="1" w:styleId="33FD51EFB63F4436BC9A6174C74FB3AC">
    <w:name w:val="33FD51EFB63F4436BC9A6174C74FB3AC"/>
    <w:rsid w:val="0025068F"/>
  </w:style>
  <w:style w:type="paragraph" w:customStyle="1" w:styleId="56521F03F57942429D699C432E9F423D">
    <w:name w:val="56521F03F57942429D699C432E9F423D"/>
    <w:rsid w:val="00DE666D"/>
  </w:style>
  <w:style w:type="paragraph" w:customStyle="1" w:styleId="3126E2A094694A41933E1B3CB6A7511B">
    <w:name w:val="3126E2A094694A41933E1B3CB6A7511B"/>
    <w:rsid w:val="000A3B49"/>
  </w:style>
  <w:style w:type="paragraph" w:customStyle="1" w:styleId="69D2A0F80D8940178790C365BC990EB4">
    <w:name w:val="69D2A0F80D8940178790C365BC990EB4"/>
    <w:rsid w:val="000A3B49"/>
  </w:style>
  <w:style w:type="paragraph" w:customStyle="1" w:styleId="86D242B3CDA14F41A82BA6E0D02E9547">
    <w:name w:val="86D242B3CDA14F41A82BA6E0D02E9547"/>
    <w:rsid w:val="00ED38C9"/>
  </w:style>
  <w:style w:type="paragraph" w:customStyle="1" w:styleId="79280D8742E8490A8368F479D0566C3E">
    <w:name w:val="79280D8742E8490A8368F479D0566C3E"/>
    <w:rsid w:val="0051447C"/>
    <w:rPr>
      <w:kern w:val="2"/>
      <w14:ligatures w14:val="standardContextual"/>
    </w:rPr>
  </w:style>
  <w:style w:type="paragraph" w:customStyle="1" w:styleId="8B6028ED6C3645429659ED4E1E5F5597">
    <w:name w:val="8B6028ED6C3645429659ED4E1E5F5597"/>
    <w:rsid w:val="0051447C"/>
    <w:rPr>
      <w:kern w:val="2"/>
      <w14:ligatures w14:val="standardContextual"/>
    </w:rPr>
  </w:style>
  <w:style w:type="paragraph" w:customStyle="1" w:styleId="81294931DFED4D3DBAB70C811A5C89E2">
    <w:name w:val="81294931DFED4D3DBAB70C811A5C89E2"/>
    <w:rsid w:val="00CB21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77</Pages>
  <Words>21087</Words>
  <Characters>113873</Characters>
  <Application>Microsoft Office Word</Application>
  <DocSecurity>0</DocSecurity>
  <Lines>948</Lines>
  <Paragraphs>269</Paragraphs>
  <ScaleCrop>false</ScaleCrop>
  <HeadingPairs>
    <vt:vector size="2" baseType="variant">
      <vt:variant>
        <vt:lpstr>Título</vt:lpstr>
      </vt:variant>
      <vt:variant>
        <vt:i4>1</vt:i4>
      </vt:variant>
    </vt:vector>
  </HeadingPairs>
  <TitlesOfParts>
    <vt:vector size="1" baseType="lpstr">
      <vt:lpstr>Fornecimento contínuo Item Exclusivo 14.133</vt:lpstr>
    </vt:vector>
  </TitlesOfParts>
  <Company>Prefeitura Municipal de Campinas</Company>
  <LinksUpToDate>false</LinksUpToDate>
  <CharactersWithSpaces>134691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contínuo Item Exclusivo 14.133</dc:title>
  <dc:subject/>
  <dc:creator>Raphael Bernardes</dc:creator>
  <dc:description/>
  <cp:lastModifiedBy>Raphael Bernardes</cp:lastModifiedBy>
  <cp:revision>15</cp:revision>
  <cp:lastPrinted>2017-10-17T10:55:00Z</cp:lastPrinted>
  <dcterms:created xsi:type="dcterms:W3CDTF">2024-02-21T15:51:00Z</dcterms:created>
  <dcterms:modified xsi:type="dcterms:W3CDTF">2024-04-04T20:46:00Z</dcterms:modified>
  <dc:language>pt-BR</dc:language>
</cp:coreProperties>
</file>